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4502" w14:textId="77777777" w:rsidR="00E234EC" w:rsidRPr="002E5D73" w:rsidRDefault="00E234EC" w:rsidP="00E234EC">
      <w:pPr>
        <w:pStyle w:val="Style5"/>
        <w:widowControl/>
        <w:spacing w:after="120" w:line="240" w:lineRule="auto"/>
        <w:jc w:val="both"/>
      </w:pPr>
      <w:r w:rsidRPr="00D0586E">
        <w:rPr>
          <w:b/>
          <w:sz w:val="20"/>
          <w:szCs w:val="20"/>
        </w:rPr>
        <w:t>Załącznik nr 6</w:t>
      </w:r>
      <w:r w:rsidRPr="00D0586E">
        <w:rPr>
          <w:sz w:val="20"/>
          <w:szCs w:val="20"/>
        </w:rPr>
        <w:t xml:space="preserve"> do uchwały Nr 320/VII/2018 Naczelnej Rady Pielęgniarek i Położnych z dnia 12 września 2018r. </w:t>
      </w:r>
      <w:r w:rsidRPr="00D0586E">
        <w:rPr>
          <w:rStyle w:val="FontStyle15"/>
          <w:sz w:val="20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D0586E">
        <w:rPr>
          <w:color w:val="333333"/>
          <w:sz w:val="20"/>
          <w:szCs w:val="20"/>
          <w:shd w:val="clear" w:color="auto" w:fill="FFFFFF"/>
        </w:rPr>
        <w:t>obywateli pa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ń</w:t>
      </w:r>
      <w:r w:rsidRPr="00D0586E">
        <w:rPr>
          <w:color w:val="333333"/>
          <w:sz w:val="20"/>
          <w:szCs w:val="20"/>
          <w:shd w:val="clear" w:color="auto" w:fill="FFFFFF"/>
        </w:rPr>
        <w:t>stw cz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onkowskich Unii Europejskiej wykonuj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ą</w:t>
      </w:r>
      <w:r w:rsidRPr="00D0586E">
        <w:rPr>
          <w:color w:val="333333"/>
          <w:sz w:val="20"/>
          <w:szCs w:val="20"/>
          <w:shd w:val="clear" w:color="auto" w:fill="FFFFFF"/>
        </w:rPr>
        <w:t>cych na terenie okr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gowej izby czasowo i okazjonalnie zawód piel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gniarki lub po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ż</w:t>
      </w:r>
      <w:r w:rsidRPr="00D0586E">
        <w:rPr>
          <w:color w:val="333333"/>
          <w:sz w:val="20"/>
          <w:szCs w:val="20"/>
          <w:shd w:val="clear" w:color="auto" w:fill="FFFFFF"/>
        </w:rPr>
        <w:t>nej.</w:t>
      </w:r>
    </w:p>
    <w:p w14:paraId="5077444B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WYDANIE DUPLIKATU ZAŚWIADCZENIA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PRZYPADKU UTRATY ZAŚWIADCZENIA</w:t>
      </w:r>
    </w:p>
    <w:p w14:paraId="0A83DF9E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E234EC" w:rsidRPr="00193F29" w14:paraId="74393A96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026793C" w14:textId="77777777" w:rsidR="00E234EC" w:rsidRPr="00193F29" w:rsidRDefault="00E234EC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5F059530" w14:textId="77777777" w:rsidR="00E234EC" w:rsidRPr="00193F29" w:rsidRDefault="00E234EC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234EC" w:rsidRPr="00193F29" w14:paraId="5602D0C2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2898726" w14:textId="77777777" w:rsidR="00E234EC" w:rsidRPr="00193F29" w:rsidRDefault="00E234EC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34EC" w:rsidRPr="00193F29" w14:paraId="59E97EE4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0112A3FC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329B298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1B545F7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249E462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7CB3A4D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A886661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DCC58E0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37A67B6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234EC" w:rsidRPr="00193F29" w14:paraId="3EBB280A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B5DF7F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54BEFD6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3CE9BD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DFE163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BD651D5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0E1B11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03127FA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D782A1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CFBE166" w14:textId="77777777" w:rsidR="00E234EC" w:rsidRPr="00193F29" w:rsidRDefault="00E234EC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  <w:tr w:rsidR="00E234EC" w:rsidRPr="00193F29" w14:paraId="09E3479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50F7FFD" w14:textId="77777777" w:rsidR="00E234EC" w:rsidRPr="00193F29" w:rsidRDefault="00E234EC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Numer PESEL: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34EC" w:rsidRPr="00193F29" w14:paraId="67D15BFE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7EADDAC2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EAE3A1D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CF84B45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C6C5CB9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42E0A0F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544CE06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BA0774C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60D8483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FA170A1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F6A9E91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851DE7E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234EC" w:rsidRPr="00193F29" w14:paraId="3A71DA31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C2FF68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4CD1459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A924C75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8C1232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DA3055F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211D4FF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124F90D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2734D54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C6A4EAF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5947C5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233340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CCC6FA1" w14:textId="77777777" w:rsidR="00E234EC" w:rsidRPr="00193F29" w:rsidRDefault="00E234EC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6F3D0B25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14:paraId="13E16E40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 że zaświadczenie o prawie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Seria .………...….. Nr .......................................................................... </w:t>
      </w:r>
    </w:p>
    <w:p w14:paraId="4A4F3EA1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Wydane przez Okręgową Radę Pielęgniarek i Położnych w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,</w:t>
      </w:r>
    </w:p>
    <w:p w14:paraId="5D2274DD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C2DA4" wp14:editId="77FF99AF">
                <wp:simplePos x="0" y="0"/>
                <wp:positionH relativeFrom="column">
                  <wp:posOffset>4093845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CA241" id="Prostokąt 43" o:spid="_x0000_s1026" style="position:absolute;margin-left:322.35pt;margin-top:21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7B5C1" wp14:editId="59C4653C">
                <wp:simplePos x="0" y="0"/>
                <wp:positionH relativeFrom="column">
                  <wp:posOffset>1856740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1A4CA" id="Prostokąt 40" o:spid="_x0000_s1026" style="position:absolute;margin-left:146.2pt;margin-top:20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C8A82" wp14:editId="050A83A8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FD1CC" id="Prostokąt 39" o:spid="_x0000_s1026" style="position:absolute;margin-left:14.75pt;margin-top:2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zostało:</w:t>
      </w:r>
    </w:p>
    <w:p w14:paraId="0DEA1BFA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9831E" wp14:editId="0DD813DB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E6C8" id="Prostokąt 42" o:spid="_x0000_s1026" style="position:absolute;margin-left:630pt;margin-top:590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zagubione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 xml:space="preserve">skradzione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zniszczone</w:t>
      </w:r>
    </w:p>
    <w:p w14:paraId="6940098E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8BB6E37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298027D2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E7913" wp14:editId="4FF79070">
                <wp:simplePos x="0" y="0"/>
                <wp:positionH relativeFrom="column">
                  <wp:posOffset>-2540</wp:posOffset>
                </wp:positionH>
                <wp:positionV relativeFrom="paragraph">
                  <wp:posOffset>55245</wp:posOffset>
                </wp:positionV>
                <wp:extent cx="5638800" cy="0"/>
                <wp:effectExtent l="0" t="0" r="19050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2D22" id="Łącznik prostoliniowy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" strokeweight="2pt"/>
            </w:pict>
          </mc:Fallback>
        </mc:AlternateContent>
      </w:r>
    </w:p>
    <w:p w14:paraId="34847616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58B2F8D1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500470F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56B3022F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CFDEA" wp14:editId="5B55E30E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2226" id="Łącznik prostoliniowy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" strokeweight="2pt"/>
            </w:pict>
          </mc:Fallback>
        </mc:AlternateContent>
      </w:r>
    </w:p>
    <w:p w14:paraId="2C67A8F5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FC9775A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zwrócić Okręgowej R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adzie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 i Położnych w ………………………..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pierwotnie wydane zaświadczenie o prawie wykonywania zawodu w przypadku jego odnalezienia. </w:t>
      </w:r>
    </w:p>
    <w:p w14:paraId="0EF481F4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52A2157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C4DED2F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48341" wp14:editId="275C0F0F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A1661" id="Łącznik prostoliniowy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" strokeweight="2pt"/>
            </w:pict>
          </mc:Fallback>
        </mc:AlternateContent>
      </w:r>
    </w:p>
    <w:p w14:paraId="6490F119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77E41CC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31AEF04C" w14:textId="77777777" w:rsidR="00E234EC" w:rsidRPr="00193F29" w:rsidRDefault="00E234EC" w:rsidP="00E2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wglądu;</w:t>
      </w:r>
    </w:p>
    <w:p w14:paraId="1F456E80" w14:textId="77777777" w:rsidR="00E234EC" w:rsidRDefault="00E234EC" w:rsidP="00E2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14:paraId="45ACE4A3" w14:textId="2FEF7935" w:rsidR="00E234EC" w:rsidRPr="00193F29" w:rsidRDefault="00E234EC" w:rsidP="00E2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40x50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mm.</w:t>
      </w:r>
    </w:p>
    <w:p w14:paraId="7FEB55F4" w14:textId="77777777" w:rsidR="007469ED" w:rsidRDefault="007469ED"/>
    <w:sectPr w:rsidR="0074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EC"/>
    <w:rsid w:val="007469ED"/>
    <w:rsid w:val="00A92460"/>
    <w:rsid w:val="00E2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E31C"/>
  <w15:chartTrackingRefBased/>
  <w15:docId w15:val="{DB09A4AA-4187-478F-A715-6EB2417C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E234E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E234EC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E234E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E234E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2021-07-30T09:55:00Z</dcterms:created>
  <dcterms:modified xsi:type="dcterms:W3CDTF">2021-07-30T09:55:00Z</dcterms:modified>
</cp:coreProperties>
</file>