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A13815" w:rsidRDefault="00A13815" w:rsidP="00A13815">
      <w:pPr>
        <w:pStyle w:val="h1maintyt"/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Projekt r</w:t>
      </w:r>
      <w:r w:rsidRPr="008D7CEA">
        <w:rPr>
          <w:rFonts w:ascii="Times New Roman" w:hAnsi="Times New Roman" w:cs="Times New Roman"/>
          <w:b w:val="0"/>
          <w:sz w:val="22"/>
          <w:szCs w:val="22"/>
        </w:rPr>
        <w:t>ozporządzeni</w:t>
      </w:r>
      <w:r>
        <w:rPr>
          <w:rFonts w:ascii="Times New Roman" w:hAnsi="Times New Roman" w:cs="Times New Roman"/>
          <w:b w:val="0"/>
          <w:sz w:val="22"/>
          <w:szCs w:val="22"/>
        </w:rPr>
        <w:t>a</w:t>
      </w:r>
      <w:r w:rsidRPr="008D7CEA">
        <w:rPr>
          <w:rFonts w:ascii="Times New Roman" w:hAnsi="Times New Roman" w:cs="Times New Roman"/>
          <w:b w:val="0"/>
          <w:sz w:val="22"/>
          <w:szCs w:val="22"/>
        </w:rPr>
        <w:t xml:space="preserve"> Ministra Zdrowia </w:t>
      </w:r>
      <w:r w:rsidRPr="00AB04BE">
        <w:rPr>
          <w:rFonts w:ascii="Times New Roman" w:hAnsi="Times New Roman" w:cs="Times New Roman"/>
          <w:b w:val="0"/>
          <w:i/>
          <w:sz w:val="22"/>
          <w:szCs w:val="22"/>
        </w:rPr>
        <w:t>w sprawie szczegółowych wymagań, jakim powinny odpowiadać pomieszczenia i urządzenia podmiotu wykonującego działalność leczniczą</w:t>
      </w:r>
    </w:p>
    <w:p w:rsidR="00AB04BE" w:rsidRPr="008D7CEA" w:rsidRDefault="00AB04BE" w:rsidP="00A13815">
      <w:pPr>
        <w:pStyle w:val="h1maintyt"/>
        <w:spacing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03E28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2C48C8"/>
    <w:rsid w:val="003412E0"/>
    <w:rsid w:val="0039639E"/>
    <w:rsid w:val="003B07AF"/>
    <w:rsid w:val="003B22AF"/>
    <w:rsid w:val="003D3752"/>
    <w:rsid w:val="003D585C"/>
    <w:rsid w:val="00417BBC"/>
    <w:rsid w:val="00495E9B"/>
    <w:rsid w:val="004E35A5"/>
    <w:rsid w:val="004F3D62"/>
    <w:rsid w:val="00503989"/>
    <w:rsid w:val="00505813"/>
    <w:rsid w:val="00527E4B"/>
    <w:rsid w:val="00531A4D"/>
    <w:rsid w:val="00571C93"/>
    <w:rsid w:val="0058300E"/>
    <w:rsid w:val="005B5AD8"/>
    <w:rsid w:val="005B5F7C"/>
    <w:rsid w:val="005B63F4"/>
    <w:rsid w:val="00601362"/>
    <w:rsid w:val="006040C3"/>
    <w:rsid w:val="00612E5B"/>
    <w:rsid w:val="0063148C"/>
    <w:rsid w:val="00634437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C4324"/>
    <w:rsid w:val="007D1E57"/>
    <w:rsid w:val="007F30E1"/>
    <w:rsid w:val="0081050E"/>
    <w:rsid w:val="008348E9"/>
    <w:rsid w:val="00874CBC"/>
    <w:rsid w:val="008806B6"/>
    <w:rsid w:val="00880A41"/>
    <w:rsid w:val="008931A5"/>
    <w:rsid w:val="008A4256"/>
    <w:rsid w:val="008B55AC"/>
    <w:rsid w:val="008F547A"/>
    <w:rsid w:val="009100EB"/>
    <w:rsid w:val="009474B3"/>
    <w:rsid w:val="00960E2D"/>
    <w:rsid w:val="00981999"/>
    <w:rsid w:val="009F18A4"/>
    <w:rsid w:val="009F199E"/>
    <w:rsid w:val="00A12DEA"/>
    <w:rsid w:val="00A13815"/>
    <w:rsid w:val="00A41978"/>
    <w:rsid w:val="00A45E2D"/>
    <w:rsid w:val="00A94D4F"/>
    <w:rsid w:val="00AA091C"/>
    <w:rsid w:val="00AA0C67"/>
    <w:rsid w:val="00AA7012"/>
    <w:rsid w:val="00AB04BE"/>
    <w:rsid w:val="00AC49A3"/>
    <w:rsid w:val="00B87E86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B463D"/>
    <w:rsid w:val="00DB7E7D"/>
    <w:rsid w:val="00DF26A1"/>
    <w:rsid w:val="00DF2D64"/>
    <w:rsid w:val="00E03D5A"/>
    <w:rsid w:val="00E06236"/>
    <w:rsid w:val="00E11289"/>
    <w:rsid w:val="00E15FEC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h1maintyt">
    <w:name w:val="h1.maintyt"/>
    <w:uiPriority w:val="99"/>
    <w:rsid w:val="00A13815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h1maintyt">
    <w:name w:val="h1.maintyt"/>
    <w:uiPriority w:val="99"/>
    <w:rsid w:val="00A13815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2019-02-01T07:46:00Z</cp:lastPrinted>
  <dcterms:created xsi:type="dcterms:W3CDTF">2019-02-01T07:46:00Z</dcterms:created>
  <dcterms:modified xsi:type="dcterms:W3CDTF">2019-02-01T07:46:00Z</dcterms:modified>
</cp:coreProperties>
</file>