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348E9" w:rsidRDefault="00EA77D6" w:rsidP="004E35A5">
      <w:pPr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>
        <w:t xml:space="preserve"> </w:t>
      </w:r>
      <w:r w:rsidR="0000039E" w:rsidRPr="00F07380">
        <w:t xml:space="preserve">projekt </w:t>
      </w:r>
      <w:r w:rsidR="0000039E">
        <w:t xml:space="preserve">rozporządzenia Ministra Zdrowia zmieniającego rozporządzenie w sprawie </w:t>
      </w:r>
      <w:r w:rsidR="0000039E">
        <w:rPr>
          <w:i/>
        </w:rPr>
        <w:t xml:space="preserve">leczenia krwią i jej składnikami w podmiotach leczniczych wykonujących działalność leczniczą w rodzaju stacjonarne i całodobowe świadczenia zdrowotne </w:t>
      </w:r>
    </w:p>
    <w:p w:rsidR="0000039E" w:rsidRDefault="0000039E" w:rsidP="004E35A5">
      <w:pPr>
        <w:spacing w:line="360" w:lineRule="auto"/>
        <w:jc w:val="both"/>
        <w:rPr>
          <w:b/>
          <w:bCs/>
        </w:rPr>
      </w:pPr>
    </w:p>
    <w:p w:rsidR="0000039E" w:rsidRDefault="0000039E" w:rsidP="004E35A5">
      <w:pPr>
        <w:spacing w:line="360" w:lineRule="auto"/>
        <w:jc w:val="both"/>
        <w:rPr>
          <w:b/>
          <w:bCs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108"/>
        <w:gridCol w:w="4961"/>
        <w:gridCol w:w="3827"/>
      </w:tblGrid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00AFD"/>
    <w:rsid w:val="0001471F"/>
    <w:rsid w:val="000C6A0C"/>
    <w:rsid w:val="000D2F02"/>
    <w:rsid w:val="000D5838"/>
    <w:rsid w:val="000F594E"/>
    <w:rsid w:val="00111F6D"/>
    <w:rsid w:val="001179C7"/>
    <w:rsid w:val="00124AE2"/>
    <w:rsid w:val="001750A8"/>
    <w:rsid w:val="001F04E0"/>
    <w:rsid w:val="0022606C"/>
    <w:rsid w:val="002B291B"/>
    <w:rsid w:val="003412E0"/>
    <w:rsid w:val="0039639E"/>
    <w:rsid w:val="003B07AF"/>
    <w:rsid w:val="003B22AF"/>
    <w:rsid w:val="003D3752"/>
    <w:rsid w:val="003D585C"/>
    <w:rsid w:val="00417BBC"/>
    <w:rsid w:val="004E35A5"/>
    <w:rsid w:val="004F3D62"/>
    <w:rsid w:val="00503989"/>
    <w:rsid w:val="00505813"/>
    <w:rsid w:val="00527E4B"/>
    <w:rsid w:val="00531A4D"/>
    <w:rsid w:val="0058300E"/>
    <w:rsid w:val="005B5AD8"/>
    <w:rsid w:val="005B63F4"/>
    <w:rsid w:val="00601362"/>
    <w:rsid w:val="006040C3"/>
    <w:rsid w:val="0063148C"/>
    <w:rsid w:val="00660A6D"/>
    <w:rsid w:val="00676913"/>
    <w:rsid w:val="00723EFD"/>
    <w:rsid w:val="00747EEF"/>
    <w:rsid w:val="00796D5D"/>
    <w:rsid w:val="007A231F"/>
    <w:rsid w:val="007C4324"/>
    <w:rsid w:val="007D1E57"/>
    <w:rsid w:val="0081050E"/>
    <w:rsid w:val="008348E9"/>
    <w:rsid w:val="00874CBC"/>
    <w:rsid w:val="008806B6"/>
    <w:rsid w:val="00880A41"/>
    <w:rsid w:val="008931A5"/>
    <w:rsid w:val="008A4256"/>
    <w:rsid w:val="008F547A"/>
    <w:rsid w:val="009474B3"/>
    <w:rsid w:val="00960E2D"/>
    <w:rsid w:val="00981999"/>
    <w:rsid w:val="009F199E"/>
    <w:rsid w:val="00A12DEA"/>
    <w:rsid w:val="00A41978"/>
    <w:rsid w:val="00A45E2D"/>
    <w:rsid w:val="00A94D4F"/>
    <w:rsid w:val="00AA091C"/>
    <w:rsid w:val="00AA0C67"/>
    <w:rsid w:val="00AA7012"/>
    <w:rsid w:val="00AC49A3"/>
    <w:rsid w:val="00B87E86"/>
    <w:rsid w:val="00BD3FD6"/>
    <w:rsid w:val="00BF60E4"/>
    <w:rsid w:val="00BF7E05"/>
    <w:rsid w:val="00C01751"/>
    <w:rsid w:val="00C25C62"/>
    <w:rsid w:val="00C74534"/>
    <w:rsid w:val="00CF4A7D"/>
    <w:rsid w:val="00D26C54"/>
    <w:rsid w:val="00DB463D"/>
    <w:rsid w:val="00DB7E7D"/>
    <w:rsid w:val="00DF26A1"/>
    <w:rsid w:val="00E03D5A"/>
    <w:rsid w:val="00E06236"/>
    <w:rsid w:val="00E11289"/>
    <w:rsid w:val="00E165B5"/>
    <w:rsid w:val="00EA528A"/>
    <w:rsid w:val="00EA77D6"/>
    <w:rsid w:val="00EF3AC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dcterms:created xsi:type="dcterms:W3CDTF">2018-08-24T09:38:00Z</dcterms:created>
  <dcterms:modified xsi:type="dcterms:W3CDTF">2018-08-24T09:38:00Z</dcterms:modified>
</cp:coreProperties>
</file>