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67" w:rsidRDefault="00CF5667" w:rsidP="000F3B27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F02FD">
        <w:rPr>
          <w:rFonts w:ascii="Times New Roman" w:hAnsi="Times New Roman" w:cs="Times New Roman"/>
          <w:sz w:val="22"/>
          <w:szCs w:val="22"/>
        </w:rPr>
        <w:t>Załącznik nr 1</w:t>
      </w:r>
    </w:p>
    <w:p w:rsidR="004E1EDF" w:rsidRDefault="004E1EDF" w:rsidP="000F3B27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rozporządzenia Ministra Zdrowia</w:t>
      </w:r>
    </w:p>
    <w:p w:rsidR="004E1EDF" w:rsidRDefault="004E1EDF" w:rsidP="000F3B27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… (poz. …)</w:t>
      </w:r>
    </w:p>
    <w:p w:rsidR="0071603C" w:rsidRPr="002F02FD" w:rsidRDefault="0071603C" w:rsidP="000F3B27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686D" w:rsidRDefault="00CF5667" w:rsidP="000F3B27">
      <w:pPr>
        <w:spacing w:after="0"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113F0">
        <w:rPr>
          <w:rFonts w:ascii="Times New Roman" w:hAnsi="Times New Roman" w:cs="Times New Roman"/>
          <w:b/>
          <w:sz w:val="22"/>
          <w:szCs w:val="22"/>
        </w:rPr>
        <w:t xml:space="preserve">Załącznik nr 3a </w:t>
      </w:r>
    </w:p>
    <w:p w:rsidR="0071603C" w:rsidRPr="00A113F0" w:rsidRDefault="0071603C" w:rsidP="000F3B27">
      <w:pPr>
        <w:spacing w:after="0"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F5667" w:rsidRDefault="00CF5667" w:rsidP="000F3B2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F02FD">
        <w:rPr>
          <w:rFonts w:ascii="Times New Roman" w:hAnsi="Times New Roman" w:cs="Times New Roman"/>
          <w:sz w:val="22"/>
          <w:szCs w:val="22"/>
        </w:rPr>
        <w:t xml:space="preserve">WARUNKI SZCZEGÓŁOWE, JAKIE POWINNI SPEŁNIĆ ŚWIADCZENIODAWCY </w:t>
      </w:r>
      <w:r w:rsidR="00CC379A" w:rsidRPr="002F02FD">
        <w:rPr>
          <w:rFonts w:ascii="Times New Roman" w:hAnsi="Times New Roman" w:cs="Times New Roman"/>
          <w:sz w:val="22"/>
          <w:szCs w:val="22"/>
        </w:rPr>
        <w:t>REALIZUJĄCY ŚWIADCZENIA GWARANTOWANE DIAGNOSTYKI I LECZENIA</w:t>
      </w:r>
      <w:r w:rsidRPr="002F02FD">
        <w:rPr>
          <w:rFonts w:ascii="Times New Roman" w:hAnsi="Times New Roman" w:cs="Times New Roman"/>
          <w:sz w:val="22"/>
          <w:szCs w:val="22"/>
        </w:rPr>
        <w:t xml:space="preserve"> </w:t>
      </w:r>
      <w:r w:rsidR="00CC379A" w:rsidRPr="002F02FD">
        <w:rPr>
          <w:rFonts w:ascii="Times New Roman" w:hAnsi="Times New Roman" w:cs="Times New Roman"/>
          <w:sz w:val="22"/>
          <w:szCs w:val="22"/>
        </w:rPr>
        <w:t>ONKOLOGICZNEGO POSZCZEGÓLNYCH GRUP NOWOTWORÓW</w:t>
      </w:r>
    </w:p>
    <w:p w:rsidR="0071603C" w:rsidRPr="002F02FD" w:rsidRDefault="0071603C" w:rsidP="000F3B2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1488E" w:rsidRPr="00B12D86" w:rsidRDefault="0011488E" w:rsidP="00114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12D86">
        <w:rPr>
          <w:rFonts w:ascii="Times New Roman" w:hAnsi="Times New Roman" w:cs="Times New Roman"/>
          <w:sz w:val="22"/>
          <w:szCs w:val="22"/>
        </w:rPr>
        <w:t xml:space="preserve">OŚRODEK RAKA PIERSI  </w:t>
      </w:r>
    </w:p>
    <w:p w:rsidR="0031190B" w:rsidRPr="002F02FD" w:rsidRDefault="0031190B" w:rsidP="0031190B">
      <w:pPr>
        <w:pStyle w:val="Akapitzlis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5159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1"/>
        <w:gridCol w:w="7757"/>
      </w:tblGrid>
      <w:tr w:rsidR="00CC379A" w:rsidRPr="002F02FD" w:rsidTr="000F3B27">
        <w:tc>
          <w:tcPr>
            <w:tcW w:w="908" w:type="pct"/>
          </w:tcPr>
          <w:p w:rsidR="00CC379A" w:rsidRPr="002F02FD" w:rsidRDefault="00CC379A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Wymagania formalne</w:t>
            </w:r>
          </w:p>
        </w:tc>
        <w:tc>
          <w:tcPr>
            <w:tcW w:w="4092" w:type="pct"/>
          </w:tcPr>
          <w:p w:rsidR="00E03A6F" w:rsidRDefault="00E03A6F" w:rsidP="004A5A0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Realizacja i koordynacja świadczenia Kompleksowa opieka onkologiczna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wymaganiami określonymi dla poszczególnych modułów.</w:t>
            </w:r>
          </w:p>
          <w:p w:rsidR="00E03A6F" w:rsidRPr="00E03A6F" w:rsidRDefault="00E03A6F" w:rsidP="004A5A0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Posiadanie w strukturze świadczeniodawcy w lokalizacji lub w dostępie następujących komórek organizacyjnych:</w:t>
            </w:r>
          </w:p>
          <w:p w:rsidR="00CC379A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>ddział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>chirurgi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ogóln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lub chirurgi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9559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 xml:space="preserve">lub ginekologia onkologiczna </w:t>
            </w:r>
            <w:r w:rsidR="00955943">
              <w:rPr>
                <w:rFonts w:ascii="Times New Roman" w:hAnsi="Times New Roman" w:cs="Times New Roman"/>
                <w:sz w:val="22"/>
                <w:szCs w:val="22"/>
              </w:rPr>
              <w:t>– w 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>lokalizacji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92E54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992E54" w:rsidRPr="002F02FD">
              <w:rPr>
                <w:rFonts w:ascii="Times New Roman" w:hAnsi="Times New Roman" w:cs="Times New Roman"/>
                <w:sz w:val="22"/>
                <w:szCs w:val="22"/>
              </w:rPr>
              <w:t>ddział o profilu chemioterapia – hospitalizacja</w:t>
            </w:r>
            <w:r w:rsidR="00895EEA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 w lokalizacji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64728" w:rsidRPr="002F02FD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>ddział o profilu 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irurgia plastyczna – w dostępie;</w:t>
            </w:r>
          </w:p>
          <w:p w:rsidR="00992E54" w:rsidRPr="002F02FD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605A2D" w:rsidRPr="002F02FD">
              <w:rPr>
                <w:rFonts w:ascii="Times New Roman" w:hAnsi="Times New Roman" w:cs="Times New Roman"/>
                <w:sz w:val="22"/>
                <w:szCs w:val="22"/>
              </w:rPr>
              <w:t>ddział o profilu radioterapia</w:t>
            </w:r>
            <w:r w:rsidR="007E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5EEA" w:rsidRPr="002F02F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05A2D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5EEA" w:rsidRPr="002F02FD">
              <w:rPr>
                <w:rFonts w:ascii="Times New Roman" w:hAnsi="Times New Roman" w:cs="Times New Roman"/>
                <w:sz w:val="22"/>
                <w:szCs w:val="22"/>
              </w:rPr>
              <w:t>w dos</w:t>
            </w:r>
            <w:r w:rsidR="000B0208" w:rsidRPr="002F02F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95EEA" w:rsidRPr="002F02FD">
              <w:rPr>
                <w:rFonts w:ascii="Times New Roman" w:hAnsi="Times New Roman" w:cs="Times New Roman"/>
                <w:sz w:val="22"/>
                <w:szCs w:val="22"/>
              </w:rPr>
              <w:t>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3900" w:rsidRPr="002F02FD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racownia 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DC24F8" w:rsidRPr="002F02FD">
              <w:rPr>
                <w:rFonts w:ascii="Times New Roman" w:hAnsi="Times New Roman" w:cs="Times New Roman"/>
                <w:sz w:val="22"/>
                <w:szCs w:val="22"/>
              </w:rPr>
              <w:t>istopatologi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i– w </w:t>
            </w:r>
            <w:r w:rsidR="0018574D">
              <w:rPr>
                <w:rFonts w:ascii="Times New Roman" w:hAnsi="Times New Roman" w:cs="Times New Roman"/>
                <w:sz w:val="22"/>
                <w:szCs w:val="22"/>
              </w:rPr>
              <w:t>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3900" w:rsidRPr="002F02FD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racownia lub zakład </w:t>
            </w:r>
            <w:proofErr w:type="spellStart"/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teleradioterapii</w:t>
            </w:r>
            <w:proofErr w:type="spellEnd"/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6344" w:rsidRPr="002F02FD">
              <w:rPr>
                <w:rFonts w:ascii="Times New Roman" w:hAnsi="Times New Roman" w:cs="Times New Roman"/>
                <w:sz w:val="22"/>
                <w:szCs w:val="22"/>
              </w:rPr>
              <w:t>– w 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C24F8" w:rsidRPr="002F02FD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C6344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racownia 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FC6344" w:rsidRPr="002F02FD">
              <w:rPr>
                <w:rFonts w:ascii="Times New Roman" w:hAnsi="Times New Roman" w:cs="Times New Roman"/>
                <w:sz w:val="22"/>
                <w:szCs w:val="22"/>
              </w:rPr>
              <w:t>enety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>czna</w:t>
            </w:r>
            <w:r w:rsidR="00FC6344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 w 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E08A2" w:rsidRPr="00BB7791" w:rsidRDefault="00E03A6F" w:rsidP="004A5A0A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C6344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oradnia genetyczna </w:t>
            </w:r>
            <w:r w:rsidR="00B33900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lub genetyczno-onkologiczna </w:t>
            </w:r>
            <w:r w:rsidR="00FC6344" w:rsidRPr="002F02FD">
              <w:rPr>
                <w:rFonts w:ascii="Times New Roman" w:hAnsi="Times New Roman" w:cs="Times New Roman"/>
                <w:sz w:val="22"/>
                <w:szCs w:val="22"/>
              </w:rPr>
              <w:t>– w dostępie</w:t>
            </w:r>
            <w:r w:rsidR="00D71B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379A" w:rsidRPr="002F02FD" w:rsidTr="000F3B27">
        <w:tc>
          <w:tcPr>
            <w:tcW w:w="908" w:type="pct"/>
          </w:tcPr>
          <w:p w:rsidR="00CC379A" w:rsidRPr="002F02FD" w:rsidRDefault="00CC379A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</w:p>
        </w:tc>
        <w:tc>
          <w:tcPr>
            <w:tcW w:w="4092" w:type="pct"/>
          </w:tcPr>
          <w:p w:rsidR="006F5C0E" w:rsidRDefault="004058D3" w:rsidP="004A5A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955943">
              <w:rPr>
                <w:rFonts w:ascii="Times New Roman" w:hAnsi="Times New Roman" w:cs="Times New Roman"/>
                <w:sz w:val="22"/>
                <w:szCs w:val="22"/>
              </w:rPr>
              <w:t xml:space="preserve">apewnienie personelu 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>w następującym składzie:</w:t>
            </w:r>
          </w:p>
          <w:p w:rsidR="003A3647" w:rsidRPr="00A93EC2" w:rsidRDefault="00064728" w:rsidP="004A5A0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3A3647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 oddziale o profilu chirurgia ogólna - równoważnik co najmniej 2 etatów (nie dotyczy dyżuru medycznego) - specjalista w dziedzinie chirurgii lub chirurgii ogólnej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="00A93EC2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specjalista w dziedzinie chirurgii 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 xml:space="preserve">lub chirurgii </w:t>
            </w:r>
            <w:r w:rsidR="00A93EC2" w:rsidRPr="00A93EC2">
              <w:rPr>
                <w:rFonts w:ascii="Times New Roman" w:hAnsi="Times New Roman" w:cs="Times New Roman"/>
                <w:sz w:val="22"/>
                <w:szCs w:val="22"/>
              </w:rPr>
              <w:t>ogólnej z udokumentowanym doświad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="00A93EC2"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</w:t>
            </w:r>
            <w:r w:rsidR="003A3647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 albo równoważnik co najmniej 1 etatu - specjalista w dziedzinie chirurgii lub chirurgii ogólnej oraz równoważnik co najmniej 1 etatu - lekarz z I stopniem specjalizacji z doświadczeniem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="00A93EC2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specjalista w dziedzinie chirurgii 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 xml:space="preserve">lub chirurgii </w:t>
            </w:r>
            <w:r w:rsidR="00A93EC2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ogólnej 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>z </w:t>
            </w:r>
            <w:r w:rsidR="00A93EC2" w:rsidRPr="00A93EC2">
              <w:rPr>
                <w:rFonts w:ascii="Times New Roman" w:hAnsi="Times New Roman" w:cs="Times New Roman"/>
                <w:sz w:val="22"/>
                <w:szCs w:val="22"/>
              </w:rPr>
              <w:t>udokumentowanym doświad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="00A93EC2"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</w:t>
            </w:r>
            <w:r w:rsidR="00A93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58D3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</w:p>
          <w:p w:rsidR="003A3647" w:rsidRDefault="00BB7791" w:rsidP="004A5A0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3A3647"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="003A3647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chirurgia onkologiczna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58D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58D3" w:rsidRPr="004058D3">
              <w:rPr>
                <w:rFonts w:ascii="Times New Roman" w:hAnsi="Times New Roman" w:cs="Times New Roman"/>
                <w:sz w:val="22"/>
                <w:szCs w:val="22"/>
              </w:rPr>
              <w:t>równoważnik co najmniej 2 etatów (nie dotyczy dyżuru medycznego) - specjalista w dziedzinie chirurgii onkologicznej</w:t>
            </w:r>
            <w:r w:rsidR="004058D3"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="004058D3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specjalista w dziedzinie chirurgii 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>onkologicznej</w:t>
            </w:r>
            <w:r w:rsidR="004058D3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 z udokumentowanym doświad</w:t>
            </w:r>
            <w:r w:rsidR="004058D3"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="004058D3"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</w:t>
            </w:r>
            <w:r w:rsidR="003850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 xml:space="preserve"> lub</w:t>
            </w:r>
          </w:p>
          <w:p w:rsidR="003A3647" w:rsidRPr="003A3647" w:rsidRDefault="00BB7791" w:rsidP="004A5A0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3A3647"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="003A3647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</w:t>
            </w:r>
            <w:r w:rsidR="003A3647">
              <w:rPr>
                <w:rFonts w:ascii="Times New Roman" w:hAnsi="Times New Roman" w:cs="Times New Roman"/>
                <w:sz w:val="22"/>
                <w:szCs w:val="22"/>
              </w:rPr>
              <w:t>ginekologia onkologiczna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 xml:space="preserve"> - r</w:t>
            </w:r>
            <w:r w:rsidR="00064728" w:rsidRPr="00064728">
              <w:rPr>
                <w:rFonts w:ascii="Times New Roman" w:hAnsi="Times New Roman" w:cs="Times New Roman"/>
                <w:sz w:val="22"/>
                <w:szCs w:val="22"/>
              </w:rPr>
              <w:t>ównoważnik co najmniej 2 etatów (nie dotyczy dyżuru medycznego) - specjalista w dziedzinie ginekologii onkologicznej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="00064728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>specjalista w </w:t>
            </w:r>
            <w:r w:rsidR="00064728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dziedzinie 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>ginekologii onkologicznej</w:t>
            </w:r>
            <w:r w:rsidR="00064728"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 z udokumentowanym doświad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="00064728"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</w:t>
            </w:r>
            <w:r w:rsidR="00064728" w:rsidRPr="000647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3AD5" w:rsidRDefault="00BB7791" w:rsidP="004A5A0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4F3AD5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 w:rsidR="004F3AD5"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chemioterapia – hospitalizacja –</w:t>
            </w:r>
            <w:r w:rsidR="004F3AD5">
              <w:rPr>
                <w:rFonts w:ascii="Times New Roman" w:hAnsi="Times New Roman" w:cs="Times New Roman"/>
                <w:sz w:val="22"/>
                <w:szCs w:val="22"/>
              </w:rPr>
              <w:t xml:space="preserve"> równoważnik 1 etatu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>(nie dotyczy dyżuru medycznego)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4F3AD5">
              <w:rPr>
                <w:rFonts w:ascii="Times New Roman" w:hAnsi="Times New Roman" w:cs="Times New Roman"/>
                <w:sz w:val="22"/>
                <w:szCs w:val="22"/>
              </w:rPr>
              <w:t xml:space="preserve"> lekarz specjalista w dziedzinie onkologii klinicznej lub ginekologii onkologicznej 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lub radioterapii lub radioterapii onkologicznej lub </w:t>
            </w:r>
            <w:r w:rsidR="004F3AD5">
              <w:rPr>
                <w:rFonts w:ascii="Times New Roman" w:hAnsi="Times New Roman" w:cs="Times New Roman"/>
                <w:sz w:val="22"/>
                <w:szCs w:val="22"/>
              </w:rPr>
              <w:t>lekarz specjalista che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mioterapii nowotworów.</w:t>
            </w:r>
          </w:p>
          <w:p w:rsidR="004F3AD5" w:rsidRPr="002F02FD" w:rsidRDefault="00BB7791" w:rsidP="004A5A0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 oddziale</w:t>
            </w:r>
            <w:r w:rsidR="004F3AD5">
              <w:rPr>
                <w:rFonts w:ascii="Times New Roman" w:hAnsi="Times New Roman" w:cs="Times New Roman"/>
                <w:sz w:val="22"/>
                <w:szCs w:val="22"/>
              </w:rPr>
              <w:t xml:space="preserve"> o profilu chirurgia plastyczna – 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równoważnik co najmniej 2 etatów – specjalista w dziedzinie chirurgii plastycznej, w tym co najmniej 1 lekarz specjalista w dziedzinie chirurgii plastycznej p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>osiadając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 udokumentowane certyfikatem ukończenie szkolenia z zakresu chirurgii rekonstrukcyjnej gruczołu piersiowego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3AD5" w:rsidRPr="002F02FD" w:rsidRDefault="00BB7791" w:rsidP="004A5A0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radioterapia</w:t>
            </w:r>
            <w:r w:rsidR="004F3A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równoważnik co najmniej 2 etatów (nie dotyczy dyżuru medycznego) 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lekarz 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>specjalista w dziedzinie radioterapii lub radioterapii onkologicznej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, albo 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równoważnik co najmniej 1 etatu 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 xml:space="preserve">lekarz 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>specjalista w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>dziedzinie radioterapii lub radioterapii onkologicznej oraz równoważnik co najmniej 1 etatu - leka</w:t>
            </w:r>
            <w:r w:rsidR="00B20D46">
              <w:rPr>
                <w:rFonts w:ascii="Times New Roman" w:hAnsi="Times New Roman" w:cs="Times New Roman"/>
                <w:sz w:val="22"/>
                <w:szCs w:val="22"/>
              </w:rPr>
              <w:t>rz z I stopniem specjalizacji z </w:t>
            </w:r>
            <w:r w:rsidR="00B20D46" w:rsidRPr="00B20D46">
              <w:rPr>
                <w:rFonts w:ascii="Times New Roman" w:hAnsi="Times New Roman" w:cs="Times New Roman"/>
                <w:sz w:val="22"/>
                <w:szCs w:val="22"/>
              </w:rPr>
              <w:t>doświadczeniem.</w:t>
            </w:r>
          </w:p>
          <w:p w:rsidR="004F3AD5" w:rsidRPr="002F02FD" w:rsidRDefault="00B20D46" w:rsidP="004A5A0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>racowni histopatologi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– 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 xml:space="preserve">równoważnik co najmniej 1 etatu – lekarz specjalista w dziedzinie patomorfologii z udokumentowanym doświadczeniem </w:t>
            </w:r>
            <w:r w:rsidR="008E525D" w:rsidRPr="008E525D">
              <w:rPr>
                <w:rFonts w:ascii="Times New Roman" w:hAnsi="Times New Roman" w:cs="Times New Roman"/>
                <w:sz w:val="22"/>
                <w:szCs w:val="22"/>
              </w:rPr>
              <w:t>dokonani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>a co </w:t>
            </w:r>
            <w:r w:rsidR="008E525D" w:rsidRPr="008E525D">
              <w:rPr>
                <w:rFonts w:ascii="Times New Roman" w:hAnsi="Times New Roman" w:cs="Times New Roman"/>
                <w:sz w:val="22"/>
                <w:szCs w:val="22"/>
              </w:rPr>
              <w:t>najmniej 150 rozpoznań pierwotnego raka piersi w grupie świadczeniobiorców w dowolnym wieku, we wszystkich stadiach zaawansowania w roku kalendarzowym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3AD5" w:rsidRPr="002F02FD" w:rsidRDefault="00B20D46" w:rsidP="004A5A0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pracowni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lub zakład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zie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>teleradioterapii</w:t>
            </w:r>
            <w:proofErr w:type="spellEnd"/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525D" w:rsidRPr="008E525D">
              <w:rPr>
                <w:rFonts w:ascii="Times New Roman" w:hAnsi="Times New Roman" w:cs="Times New Roman"/>
                <w:sz w:val="22"/>
                <w:szCs w:val="22"/>
              </w:rPr>
              <w:t>lekarz specjalista w dziedzinie radioterapii lub radioterapii onkologicznej, lub l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>ekarz w trakcie specjalizacji w </w:t>
            </w:r>
            <w:r w:rsidR="008E525D" w:rsidRPr="008E525D">
              <w:rPr>
                <w:rFonts w:ascii="Times New Roman" w:hAnsi="Times New Roman" w:cs="Times New Roman"/>
                <w:sz w:val="22"/>
                <w:szCs w:val="22"/>
              </w:rPr>
              <w:t>dziedzinie radioterapii onkologicznej pod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 xml:space="preserve"> nadzorem lekarza specjalisty w </w:t>
            </w:r>
            <w:r w:rsidR="008E525D" w:rsidRPr="008E525D">
              <w:rPr>
                <w:rFonts w:ascii="Times New Roman" w:hAnsi="Times New Roman" w:cs="Times New Roman"/>
                <w:sz w:val="22"/>
                <w:szCs w:val="22"/>
              </w:rPr>
              <w:t>dziedzinie radioterapii lub radioterapii onkologicznej - równoważnik co najmniej 3 etatów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3AD5" w:rsidRPr="002F02FD" w:rsidRDefault="00B20D46" w:rsidP="004A5A0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poradni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genetyczn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lub genetyczno-onkologiczn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="004F3AD5"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BB7791">
              <w:rPr>
                <w:rFonts w:ascii="Times New Roman" w:hAnsi="Times New Roman" w:cs="Times New Roman"/>
                <w:sz w:val="22"/>
                <w:szCs w:val="22"/>
              </w:rPr>
              <w:t>lekarz specjalista w dziedzinie genetyki klinicznej albo lekarz w trakcie specjalizacji w dziedzinie genetyki klinicznej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B7791" w:rsidRPr="002F02FD" w:rsidRDefault="00BB7791" w:rsidP="004A5A0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pracowni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genetyczn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diagnosta laboratoryjny ze specjalizacją w dziedzinie laboratoryjnej genetyki medycznej,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udokumentowanym doświadczeniem w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 diagnosty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 genetycznej nowotworów dziedzicznych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diagnostyce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 genetycznej nabytych zmian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owotworowych.</w:t>
            </w:r>
          </w:p>
          <w:p w:rsidR="004058D3" w:rsidRDefault="004058D3" w:rsidP="004A5A0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Lekarz s</w:t>
            </w:r>
            <w:r w:rsidRPr="004058D3">
              <w:rPr>
                <w:rFonts w:ascii="Times New Roman" w:hAnsi="Times New Roman" w:cs="Times New Roman"/>
                <w:sz w:val="22"/>
                <w:szCs w:val="22"/>
              </w:rPr>
              <w:t xml:space="preserve">pecjalista w dziedzinie radiologii 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 xml:space="preserve">z udokumentowanym doświadczeniem </w:t>
            </w:r>
            <w:r w:rsidR="008E525D" w:rsidRPr="008E525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>pisania</w:t>
            </w:r>
            <w:r w:rsidR="008E525D" w:rsidRPr="008E525D">
              <w:rPr>
                <w:rFonts w:ascii="Times New Roman" w:hAnsi="Times New Roman" w:cs="Times New Roman"/>
                <w:sz w:val="22"/>
                <w:szCs w:val="22"/>
              </w:rPr>
              <w:t xml:space="preserve"> co najmniej 1 000 badań mammograficznych w okresie ostatnich 3 lat kalendarzowych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058D3" w:rsidRDefault="00722FDE" w:rsidP="004A5A0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ielęgniark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 specjalistk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 w dziedzinie onkologii </w:t>
            </w:r>
            <w:r w:rsidR="004A5A0A">
              <w:rPr>
                <w:rFonts w:ascii="Times New Roman" w:hAnsi="Times New Roman" w:cs="Times New Roman"/>
                <w:sz w:val="22"/>
                <w:szCs w:val="22"/>
              </w:rPr>
              <w:t>lub po kursie kwalifikacyjnym w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dziedzinie pielęgniarstwa onkologiczneg</w:t>
            </w:r>
            <w:r w:rsidR="004A5A0A">
              <w:rPr>
                <w:rFonts w:ascii="Times New Roman" w:hAnsi="Times New Roman" w:cs="Times New Roman"/>
                <w:sz w:val="22"/>
                <w:szCs w:val="22"/>
              </w:rPr>
              <w:t>o lub w trakcie specjalizacji w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dziedzinie onkologii lub w trakcie kursu kwalifikacyjnego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dziedzinie pielęgniarstwa onkologicznego, z co najmniej 2-letnim dośw</w:t>
            </w:r>
            <w:r w:rsidR="004A5A0A">
              <w:rPr>
                <w:rFonts w:ascii="Times New Roman" w:hAnsi="Times New Roman" w:cs="Times New Roman"/>
                <w:sz w:val="22"/>
                <w:szCs w:val="22"/>
              </w:rPr>
              <w:t>iadczeniem w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realizacji świadczeń dla świadczeniobiorców z diagnozą nowotworu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2000" w:rsidRPr="004058D3">
              <w:rPr>
                <w:rFonts w:ascii="Times New Roman" w:hAnsi="Times New Roman" w:cs="Times New Roman"/>
                <w:sz w:val="22"/>
                <w:szCs w:val="22"/>
              </w:rPr>
              <w:t>– równoważnik co najmniej 1 etatu na każdych 300 świad</w:t>
            </w:r>
            <w:r w:rsidR="004058D3">
              <w:rPr>
                <w:rFonts w:ascii="Times New Roman" w:hAnsi="Times New Roman" w:cs="Times New Roman"/>
                <w:sz w:val="22"/>
                <w:szCs w:val="22"/>
              </w:rPr>
              <w:t>czeniobiorców pozostających pod </w:t>
            </w:r>
            <w:r w:rsidR="007E2000" w:rsidRPr="004058D3">
              <w:rPr>
                <w:rFonts w:ascii="Times New Roman" w:hAnsi="Times New Roman" w:cs="Times New Roman"/>
                <w:sz w:val="22"/>
                <w:szCs w:val="22"/>
              </w:rPr>
              <w:t>opieką ośrodka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3AD5" w:rsidRPr="004F3AD5" w:rsidRDefault="004058D3" w:rsidP="004A5A0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Pozostały personel wymagany do </w:t>
            </w:r>
            <w:r w:rsidR="008E525D">
              <w:rPr>
                <w:rFonts w:ascii="Times New Roman" w:hAnsi="Times New Roman" w:cs="Times New Roman"/>
                <w:sz w:val="22"/>
                <w:szCs w:val="22"/>
              </w:rPr>
              <w:t xml:space="preserve">realizacji świadczeń w poszczególnych oddziałach i pracowniach oraz personel wymagany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utworzenia 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 xml:space="preserve">i realizacji zadań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wielodyscyplinarnego zespołu terapeutycznego</w:t>
            </w:r>
            <w:r w:rsidR="007E2000" w:rsidRPr="004058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379A" w:rsidRPr="002F02FD" w:rsidTr="000F3B27">
        <w:trPr>
          <w:trHeight w:val="1361"/>
        </w:trPr>
        <w:tc>
          <w:tcPr>
            <w:tcW w:w="908" w:type="pct"/>
          </w:tcPr>
          <w:p w:rsidR="00CC379A" w:rsidRPr="002F02FD" w:rsidRDefault="00CC379A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Zakres świadczeń</w:t>
            </w:r>
            <w:r w:rsidR="00955943">
              <w:rPr>
                <w:rFonts w:ascii="Times New Roman" w:hAnsi="Times New Roman" w:cs="Times New Roman"/>
                <w:sz w:val="22"/>
                <w:szCs w:val="22"/>
              </w:rPr>
              <w:t xml:space="preserve"> udzielanych w </w:t>
            </w:r>
            <w:r w:rsidR="00FC6344" w:rsidRPr="002F02FD">
              <w:rPr>
                <w:rFonts w:ascii="Times New Roman" w:hAnsi="Times New Roman" w:cs="Times New Roman"/>
                <w:sz w:val="22"/>
                <w:szCs w:val="22"/>
              </w:rPr>
              <w:t>lokalizacji</w:t>
            </w:r>
          </w:p>
        </w:tc>
        <w:tc>
          <w:tcPr>
            <w:tcW w:w="4092" w:type="pct"/>
          </w:tcPr>
          <w:p w:rsidR="00A2342A" w:rsidRPr="00A2342A" w:rsidRDefault="00A2342A" w:rsidP="007160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Świadczenia z zakresu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hirurgi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ogólnej lub chirurgii onkologicznej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 xml:space="preserve"> lub ginekologii onkologicznej</w:t>
            </w:r>
            <w:r w:rsidR="003872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342A" w:rsidRDefault="0038722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Świadczenia z zakresu</w:t>
            </w:r>
            <w:r w:rsidR="008777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chemioterapia – hospitalizacja</w:t>
            </w:r>
            <w:r w:rsidR="0087774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 xml:space="preserve">hemioterapia </w:t>
            </w:r>
            <w:r w:rsidR="00D71B8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 xml:space="preserve"> leczenie jednego dnia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lub p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>odanie chemioterapii w trybie ambulatoryjnym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C379A" w:rsidRPr="002F02FD" w:rsidRDefault="00FC6344" w:rsidP="000647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>Programy</w:t>
            </w:r>
            <w:r w:rsidR="00DC24F8"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3F0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DC24F8"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ekowe 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>dotyczące</w:t>
            </w:r>
            <w:r w:rsidR="00064728" w:rsidRPr="00064728">
              <w:rPr>
                <w:rFonts w:ascii="Times New Roman" w:hAnsi="Times New Roman" w:cs="Times New Roman"/>
                <w:sz w:val="22"/>
                <w:szCs w:val="22"/>
              </w:rPr>
              <w:t xml:space="preserve"> terapii chorych z rakiem piersi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24F8" w:rsidRPr="00E96802">
              <w:rPr>
                <w:rFonts w:ascii="Times New Roman" w:hAnsi="Times New Roman" w:cs="Times New Roman"/>
                <w:sz w:val="22"/>
                <w:szCs w:val="22"/>
              </w:rPr>
              <w:t>zgodnie z aktualnym ob</w:t>
            </w:r>
            <w:r w:rsidR="004058D3">
              <w:rPr>
                <w:rFonts w:ascii="Times New Roman" w:hAnsi="Times New Roman" w:cs="Times New Roman"/>
                <w:sz w:val="22"/>
                <w:szCs w:val="22"/>
              </w:rPr>
              <w:t>wieszczeniem Ministra Zdrowia w </w:t>
            </w:r>
            <w:r w:rsidR="00DC24F8" w:rsidRPr="00E96802">
              <w:rPr>
                <w:rFonts w:ascii="Times New Roman" w:hAnsi="Times New Roman" w:cs="Times New Roman"/>
                <w:sz w:val="22"/>
                <w:szCs w:val="22"/>
              </w:rPr>
              <w:t>sprawie wykazu refundowanych leków, środków spożywczych specjalnego przeznaczenia żywie</w:t>
            </w:r>
            <w:r w:rsidR="00A113F0">
              <w:rPr>
                <w:rFonts w:ascii="Times New Roman" w:hAnsi="Times New Roman" w:cs="Times New Roman"/>
                <w:sz w:val="22"/>
                <w:szCs w:val="22"/>
              </w:rPr>
              <w:t>niowego oraz wyrobów medycznych.</w:t>
            </w:r>
          </w:p>
        </w:tc>
      </w:tr>
      <w:tr w:rsidR="006F5C0E" w:rsidRPr="002F02FD" w:rsidTr="000F3B27">
        <w:tc>
          <w:tcPr>
            <w:tcW w:w="908" w:type="pct"/>
          </w:tcPr>
          <w:p w:rsidR="006F5C0E" w:rsidRPr="002F02FD" w:rsidRDefault="00FC6344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Zakres </w:t>
            </w:r>
            <w:r w:rsidR="006F5C0E" w:rsidRPr="002F02FD">
              <w:rPr>
                <w:rFonts w:ascii="Times New Roman" w:hAnsi="Times New Roman" w:cs="Times New Roman"/>
                <w:sz w:val="22"/>
                <w:szCs w:val="22"/>
              </w:rPr>
              <w:t>świadczeń</w:t>
            </w:r>
            <w:r w:rsidR="00955943">
              <w:rPr>
                <w:rFonts w:ascii="Times New Roman" w:hAnsi="Times New Roman" w:cs="Times New Roman"/>
                <w:sz w:val="22"/>
                <w:szCs w:val="22"/>
              </w:rPr>
              <w:t xml:space="preserve"> udzielanych w 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dostępie</w:t>
            </w:r>
          </w:p>
        </w:tc>
        <w:tc>
          <w:tcPr>
            <w:tcW w:w="4092" w:type="pct"/>
          </w:tcPr>
          <w:p w:rsidR="00515581" w:rsidRDefault="0051558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Programy lekowe 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>dotyczące</w:t>
            </w:r>
            <w:r w:rsidR="00064728" w:rsidRPr="00064728">
              <w:rPr>
                <w:rFonts w:ascii="Times New Roman" w:hAnsi="Times New Roman" w:cs="Times New Roman"/>
                <w:sz w:val="22"/>
                <w:szCs w:val="22"/>
              </w:rPr>
              <w:t xml:space="preserve"> terapii chorych z rakiem piersi</w:t>
            </w:r>
            <w:r w:rsidR="00064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>zgodnie z aktualnym obwieszczeniem Ministra Zdrowia w sprawie wykazu refundowanych leków, środków spożywczych specjalnego przeznaczenia żywieniowego oraz wyrobów medycznych.</w:t>
            </w:r>
          </w:p>
          <w:p w:rsidR="00A2342A" w:rsidRPr="00387226" w:rsidRDefault="00A2342A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72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Świadczenia z zakresu chirurgii </w:t>
            </w:r>
            <w:r w:rsidR="004E24E6">
              <w:rPr>
                <w:rFonts w:ascii="Times New Roman" w:hAnsi="Times New Roman" w:cs="Times New Roman"/>
                <w:sz w:val="22"/>
                <w:szCs w:val="22"/>
              </w:rPr>
              <w:t xml:space="preserve">rekonstrukcyjnej i 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>plastycznej</w:t>
            </w:r>
            <w:r w:rsidR="007D56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E24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64B7" w:rsidRDefault="003764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Świadczenia z zakresu radioterapii lub brachyterapii</w:t>
            </w:r>
            <w:r w:rsidR="004A5A0A">
              <w:rPr>
                <w:rFonts w:ascii="Times New Roman" w:hAnsi="Times New Roman" w:cs="Times New Roman"/>
                <w:sz w:val="22"/>
                <w:szCs w:val="22"/>
              </w:rPr>
              <w:t xml:space="preserve"> w trybie hospitalizacji lub w </w:t>
            </w:r>
            <w:r w:rsidR="00BB7791">
              <w:rPr>
                <w:rFonts w:ascii="Times New Roman" w:hAnsi="Times New Roman" w:cs="Times New Roman"/>
                <w:sz w:val="22"/>
                <w:szCs w:val="22"/>
              </w:rPr>
              <w:t xml:space="preserve">trybie </w:t>
            </w:r>
            <w:r w:rsidR="00877741">
              <w:rPr>
                <w:rFonts w:ascii="Times New Roman" w:hAnsi="Times New Roman" w:cs="Times New Roman"/>
                <w:sz w:val="22"/>
                <w:szCs w:val="22"/>
              </w:rPr>
              <w:t>ambulatoryjnym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342A" w:rsidRDefault="003764B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Świadczenia z zakresu: porada specjalistyczna – genetyka.</w:t>
            </w:r>
          </w:p>
          <w:p w:rsidR="003764B7" w:rsidRPr="002F02FD" w:rsidRDefault="003764B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Świadczenia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pieki paliatywnej i hospicyjnej.</w:t>
            </w:r>
          </w:p>
          <w:p w:rsidR="006423EC" w:rsidRPr="002F02FD" w:rsidRDefault="006F5C0E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Świadczenia rehabilitacji leczniczej </w:t>
            </w:r>
            <w:r w:rsidR="005155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przed i po zabiegu chirurgicznym</w:t>
            </w:r>
            <w:r w:rsidR="00CD57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802" w:rsidRPr="002F02FD" w:rsidRDefault="00E96802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Porada psychologiczna – przed i po zabi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egu chirurgicznym</w:t>
            </w:r>
            <w:r w:rsidR="004D4685">
              <w:rPr>
                <w:rFonts w:ascii="Times New Roman" w:hAnsi="Times New Roman" w:cs="Times New Roman"/>
                <w:sz w:val="22"/>
                <w:szCs w:val="22"/>
              </w:rPr>
              <w:t xml:space="preserve"> lub w razie wskazań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6802" w:rsidRDefault="006F5C0E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Świadczenia medycyny nuklearnej – </w:t>
            </w:r>
            <w:r w:rsidR="00E96802">
              <w:rPr>
                <w:rFonts w:ascii="Times New Roman" w:hAnsi="Times New Roman" w:cs="Times New Roman"/>
                <w:sz w:val="22"/>
                <w:szCs w:val="22"/>
              </w:rPr>
              <w:t>PET CT.</w:t>
            </w:r>
          </w:p>
          <w:p w:rsidR="006423EC" w:rsidRDefault="006423EC" w:rsidP="008B4E1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Porada w</w:t>
            </w:r>
            <w:r w:rsidR="008B4E19">
              <w:rPr>
                <w:rFonts w:ascii="Times New Roman" w:hAnsi="Times New Roman" w:cs="Times New Roman"/>
                <w:sz w:val="22"/>
                <w:szCs w:val="22"/>
              </w:rPr>
              <w:t xml:space="preserve"> zakresie doboru protezy piersi.</w:t>
            </w:r>
          </w:p>
          <w:p w:rsidR="00BB7791" w:rsidRPr="002F02FD" w:rsidRDefault="00BB7791" w:rsidP="008B4E1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Realizacja programu profilaktyki raka piersi – w 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379A" w:rsidRPr="002F02FD" w:rsidTr="000F3B27">
        <w:tc>
          <w:tcPr>
            <w:tcW w:w="908" w:type="pct"/>
          </w:tcPr>
          <w:p w:rsidR="00CC379A" w:rsidRPr="002F02FD" w:rsidRDefault="00CC379A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Organizacja udzielania świadczeń</w:t>
            </w:r>
          </w:p>
        </w:tc>
        <w:tc>
          <w:tcPr>
            <w:tcW w:w="4092" w:type="pct"/>
          </w:tcPr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Świadczeniodawca realizuje </w:t>
            </w:r>
            <w:r w:rsidR="004A5A0A">
              <w:rPr>
                <w:rFonts w:ascii="Times New Roman" w:hAnsi="Times New Roman" w:cs="Times New Roman"/>
                <w:sz w:val="22"/>
                <w:szCs w:val="22"/>
              </w:rPr>
              <w:t xml:space="preserve">i koordynuje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świadczenie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4A5A0A">
              <w:rPr>
                <w:rFonts w:ascii="Times New Roman" w:hAnsi="Times New Roman" w:cs="Times New Roman"/>
                <w:sz w:val="22"/>
                <w:szCs w:val="22"/>
              </w:rPr>
              <w:t xml:space="preserve"> zgodnie z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wymaganiami określonymi dla poszczególnych modułów.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celu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wymaganiami określonymi dla poszczególnych modułów, świadczeniodawca współpracuje z co najmniej jednym innym świadczeniodawcą w województwie. Współpraca ta odbywa się na obszarze o odległości maksymalnie 100 kilometrów między świadczeniodawcami. W sytuacji kiedy obszar współpracy miałby przekraczać odległość  100 kilometrów między świadczeniodawcami, świadczeniodawca podejmuje współpracuje z kolejnymi świadczeniodawcami w obszarze o promieniu 100 km. W sytuacji, gdy odległość od miejsca zamieszkania lub pobytu świadczeniobiorcy do miejsca realizacji świadczenia Kompleksowa opieka onkologiczna nad świadczeniobiorcą z nowotworem piersi miałaby przekraczać odległość 100 km, wówczas świadczeniodawca podejmuje współpracę z innym świadczeniodawcą w celu realizacji świadczenia dla świadczeniobiorcy w odległości co najwyżej 100 km od miejsca zamieszkania lub pobytu świadczeniobiorcy. 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przypadku uzasadnionym miejscem zamieszkania lub pobytu świadczeniobiorcy, świadczeniodawca w celu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współpracuje z co najmniej jednym innym świadczeniodawcą spoza województwa.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Świadczeniodawca może łączyć realizację świadczeń diagnostyki i leczenia nowotworów piersi ze świadczeniami realizowanymi w komórkach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rganizacyjnych świadczeniodawcy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innych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niż wymienione w </w:t>
            </w:r>
            <w:r w:rsidR="007D5630">
              <w:rPr>
                <w:rFonts w:ascii="Times New Roman" w:hAnsi="Times New Roman" w:cs="Times New Roman"/>
                <w:sz w:val="22"/>
                <w:szCs w:val="22"/>
              </w:rPr>
              <w:t xml:space="preserve">niniejszym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załączniku.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 xml:space="preserve"> celu spełnienia wymagań i realizacji świadczenia wysokiej jakości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świadczeniodawca powołuje wielodyscyplinarny zespół terapeutyczny zgodnie z wymaganiami określonymi w § 4a rozporządzenia. Wielodyscyplinarny zespół terapeutyczny może mieć wyznaczonego przewodniczącego zespołu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, który jest wyznaczony przez Świadczeniodawcę lub wielodyscyplinarny zespół terapeutyczny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Świadczeniodawca wyznacza bezpośrednio lub za pośrednictwem wielodyscyplinarnego zespołu terapeutycznego koordynatorów merytorycznych i organizacyjnych. 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 merytoryczny odpowiada za merytoryczną realizację planu postępowania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 xml:space="preserve"> diagnostyczno-terapeutycznego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w tym za: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realizację poszczególnych modułów świadczenia </w:t>
            </w:r>
            <w:r w:rsidR="00E8624E">
              <w:rPr>
                <w:rFonts w:ascii="Times New Roman" w:hAnsi="Times New Roman" w:cs="Times New Roman"/>
                <w:sz w:val="22"/>
                <w:szCs w:val="22"/>
              </w:rPr>
              <w:t>„K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E8624E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adekwatnie do stanu klinicznego świadczeniobiorcy;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przedstawienie w sposób skuteczny, przystępny i zrozumiały dla  świadczeniobiorcy informacji o planowanym postępowaniu diagnostycznym lub terapeutycznym, proponowanych procedurach, dostępnych opcjach terapeutycznych, ryzyku związanym z przyjętym planem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postępowania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 xml:space="preserve"> diagnostyczno-terapeutycznego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możliwych powikłaniach oraz innych informacji mających znaczenie w procesie diagnostycznym lub terapeutycznym.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Koordynatorem merytorycznym jest lekarz prowadzący diagnostykę lub leczenie świadczeniobiorcy.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 organizacyjny odpowiada za terminową realizację planu postępowania, w tym za: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ustalenie terminów realizacji poszczególnych modułów świadczenia </w:t>
            </w:r>
            <w:r w:rsidR="00E8624E">
              <w:rPr>
                <w:rFonts w:ascii="Times New Roman" w:hAnsi="Times New Roman" w:cs="Times New Roman"/>
                <w:sz w:val="22"/>
                <w:szCs w:val="22"/>
              </w:rPr>
              <w:t>„K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E8624E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przedstawienie w sposób skuteczny, przystępny i zrozumiały dla świadczeniobiorcy informacji o terminach realizacji poszczególnych modułów świadczenia </w:t>
            </w:r>
            <w:r w:rsidR="00E8624E">
              <w:rPr>
                <w:rFonts w:ascii="Times New Roman" w:hAnsi="Times New Roman" w:cs="Times New Roman"/>
                <w:sz w:val="22"/>
                <w:szCs w:val="22"/>
              </w:rPr>
              <w:t>„K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E8624E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Funkcję </w:t>
            </w:r>
            <w:r w:rsidR="00E8624E">
              <w:rPr>
                <w:rFonts w:ascii="Times New Roman" w:hAnsi="Times New Roman" w:cs="Times New Roman"/>
                <w:sz w:val="22"/>
                <w:szCs w:val="22"/>
              </w:rPr>
              <w:t xml:space="preserve">koordynatora organizacyjnego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może pełnić w  szczególności p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ielęgniarka specjalistk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w dziedzinie onkologii lub po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kursie kwalifikacyjnym w dziedzinie pielęgniarstwa onkologicznego lub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trakcie specjalizacji w dziedzinie onkologii lub w trakcie kursu kwalifikacyjnego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dziedzinie pielęgniarstwa onkologicznego, z co najmniej 2-letnim doświadczeniem w realizacji świ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adczeń dla świadczeniobiorców z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diagnozą nowotworu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inna osoba spośród personelu, której wiedza i doświadczenie są odpowiednie dla realizacji zadań koordynatora organizacyjnego.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Wielodyscyplinarny zespół terapeutyczny odbywa spotkania w celu omówienia przypadków diagnozowanych lub leczonych świadczeniobiorców co najmniej raz w tygodniu.</w:t>
            </w:r>
          </w:p>
          <w:p w:rsidR="00190813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uzasadnionych przypadkach w spotkaniach wielodyscyplinarnego zespołu terapeutycznego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42D9A" w:rsidRDefault="00190813" w:rsidP="00FD7E1B">
            <w:pPr>
              <w:pStyle w:val="Akapitzlis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542D9A">
              <w:rPr>
                <w:rFonts w:ascii="Times New Roman" w:hAnsi="Times New Roman" w:cs="Times New Roman"/>
                <w:sz w:val="22"/>
                <w:szCs w:val="22"/>
              </w:rPr>
              <w:t>uczestniczy koordynator organizacyjny, je</w:t>
            </w:r>
            <w:r w:rsidR="007D5630">
              <w:rPr>
                <w:rFonts w:ascii="Times New Roman" w:hAnsi="Times New Roman" w:cs="Times New Roman"/>
                <w:sz w:val="22"/>
                <w:szCs w:val="22"/>
              </w:rPr>
              <w:t>że</w:t>
            </w:r>
            <w:r w:rsidR="00542D9A">
              <w:rPr>
                <w:rFonts w:ascii="Times New Roman" w:hAnsi="Times New Roman" w:cs="Times New Roman"/>
                <w:sz w:val="22"/>
                <w:szCs w:val="22"/>
              </w:rPr>
              <w:t>li jest nim inna osoba niż personel określony w ust.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42D9A" w:rsidRDefault="00190813" w:rsidP="00FD7E1B">
            <w:pPr>
              <w:pStyle w:val="Akapitzlis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542D9A">
              <w:rPr>
                <w:rFonts w:ascii="Times New Roman" w:hAnsi="Times New Roman" w:cs="Times New Roman"/>
                <w:sz w:val="22"/>
                <w:szCs w:val="22"/>
              </w:rPr>
              <w:t>uczestniczy personel świadczeniodawcy, którego obecność jest istotna dla realizacji zadań zespołu (np. pracownik rejestracji, pracownik działu administracyjnego)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42D9A" w:rsidRDefault="00190813" w:rsidP="00FD7E1B">
            <w:pPr>
              <w:pStyle w:val="Akapitzlis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542D9A">
              <w:rPr>
                <w:rFonts w:ascii="Times New Roman" w:hAnsi="Times New Roman" w:cs="Times New Roman"/>
                <w:sz w:val="22"/>
                <w:szCs w:val="22"/>
              </w:rPr>
              <w:t>uczestniczą osoby niebędące personelem świadczeniodawcy, których wiedza i doświadczenia są istotne dla realizacji zadań zespołu (np. przedstawiciel organizacji pacjentów, pracownik opieki społecznej).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Wielodyscyplinarny zespół terapeutyczny realizuje następujące zadania: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ypracow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zasad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współpracy i komuni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kacji w zespole, które mają na 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celu zapewnienie optymalnej jakości udzielanych świadczeń oraz zapewnienie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realizacji świadczenia 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warunkami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 xml:space="preserve"> realizacji świadczenia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bieżąco ocenia stan kliniczny świadczeniobiorcy;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bieżąco planuje i ustala plan postępowania diagnostycznego lub terapeutycznego dla każdego świadczeniobiorcy pozostającego pod opieką świadczeniodawcy;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najmniej raz w roku ocenia efekty postępowania diagnostycznego lub terapeutycznego i wyniki oceny przekazuje świadczeniodawcy celem przygotowania wskaźników efektywności;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 najmniej raz w roku 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ocenia zgodność realiz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acji diagnostyki lub leczenia z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przyjętym pla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nem postępowania diagnostyczno-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terapeutycznego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z warunkami czasowymi realizacji świadczenia </w:t>
            </w:r>
            <w:r w:rsidR="00372544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372544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 wyniki oceny przekazuje świadczeniodawcy celem przygotowania informacji o spełnianiu szczegółowych warunków realizacji określonych w niniejszym załączniku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oraz warunków realizacji świadczenia </w:t>
            </w:r>
            <w:r w:rsidR="00372544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372544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zgodnie z wymaganiami określonymi dla poszczególnych modułów;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 najmniej raz w roku planuje, przygotowuje, wdraża, monitoruje i ewaluuje wszystkie procesy i procedury związane z realizacją zadań ośrodka diagnostyki i leczenia nowotworów piersi oraz związane  realizacją świadczenia </w:t>
            </w:r>
            <w:r w:rsidR="00372544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372544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 wszystkich modułach;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najmniej raz w roku, na podstawie oceny jakości i efektywności zadań realizowanych w podmiocie świadczeniodawcy przygotowuje propozycje zmian do opisów procesów i procedur opisanych w pkt 5;</w:t>
            </w:r>
          </w:p>
          <w:p w:rsidR="00542D9A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 najmniej raz w roku przygotowuje informacje oraz proponuje formy komunikacji i rozpowszechnienia w ośrodku informacji na temat nowotworu piersi, dostępnej diagnostyki, leczenia, rehabilitacji, dostępnych form wsparcia psychologicznego, społecznego lub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wszystkich innych aspektów mających znaczenie dla poprawy stanu zdrowia świadczeniobiorcy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 innych świadczeń i usług podnoszących jakość lub efektywność zadań realizowanych przez świadczeniodawcę;</w:t>
            </w:r>
          </w:p>
          <w:p w:rsidR="00542D9A" w:rsidRPr="00EE3EE4" w:rsidRDefault="00542D9A" w:rsidP="00542D9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najmniej raz w roku przygotowuje i przedstawia świadczeniodawcy rekomendacje dotyczące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spos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ów i zasad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prowadzenia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przystępn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ej,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zrozumiał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ej i skutecznej komunikacji ze świadczeniobiorcą lub rekomendacje zmian </w:t>
            </w:r>
            <w:r w:rsidR="00372544">
              <w:rPr>
                <w:rFonts w:ascii="Times New Roman" w:hAnsi="Times New Roman" w:cs="Times New Roman"/>
                <w:sz w:val="22"/>
                <w:szCs w:val="22"/>
              </w:rPr>
              <w:t xml:space="preserve">w tym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zakresie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Świadczeniodawca w terminie 3 tygodni od otrzymania rekomendacji lub wyników prac wielodyscyplinarnego zespołu terapeutycznego, odnosi się do efektów prac wielodyscyplinarnego zespołu terapeutycznego i przygotowuje plan i harmonogram zmian wypracowanych na podstawie rekomendacji wielodyscyplinarnego zespołu terapeutycznego. W przypadku odrzucenia rekomendacji, świadczeniodawca przedstawia wielodyscyplinarnemu zespołowi terapeutycznemu przyczyny odrzucenia rekomendacji. 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przypadku, gdy świadczeniodawca nie spełnia warunków realizacji wymaganych względem świadczeniodawcy lub warunków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opieka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dla poszczególnych modułów świadczenia, a wielodyscyplinarny zespół terapeutyczny przedstawia rekomendacje zmian mających na celu spełnienie 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 xml:space="preserve">tych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warunków, świadczeniodawca ma obowiązek wdrożyć rekomendacje.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52EB3">
              <w:rPr>
                <w:rFonts w:ascii="Times New Roman" w:hAnsi="Times New Roman" w:cs="Times New Roman"/>
                <w:sz w:val="22"/>
                <w:szCs w:val="22"/>
              </w:rPr>
              <w:t>Świadczeniodawca opracowuje, wdraża i stosuje sformalizowaną procedurę określającą zasady diagnostyki i leczenia we wszystkich stadiach zaawansowania.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Obserwacja i kontrola po leczeniu nowotworu piersi jest realizowana z udziałem wielodyscyplinarnego zespołu, zgodnie ze wskazaniami medycznymi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z 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 xml:space="preserve">uwzględnieniem preferencji 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świadczeniobiorcy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adczeniodawca zbiera i gromadzi, a wielodyscyplinarny zespół terapeutyczny analizuje i ocenia 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informacje o postępowaniu względem każdej osoby diagnozowanym lub leczonym w ośrodku – jeżeli obserwacja nie jest prowadzona bezpośrednio w ośrodku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2D9A" w:rsidRPr="009A30E1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 xml:space="preserve">wiadczeniodawca w miarę możliwości zapewnia realizację wszystkich kontrolnych badań diagnostycznych w czasie 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jednej hospitalizacji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2D9A" w:rsidRPr="00052EB3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52EB3">
              <w:rPr>
                <w:rFonts w:ascii="Times New Roman" w:hAnsi="Times New Roman" w:cs="Times New Roman"/>
                <w:sz w:val="22"/>
                <w:szCs w:val="22"/>
              </w:rPr>
              <w:t xml:space="preserve">wiadczeniodawca bierze pod uwagę i w miarę możliwości stosuje zalecenia postępowania diagnostyki i leczenia nowotworu piersi opublikowane w drodze obwieszczenia. </w:t>
            </w:r>
          </w:p>
          <w:p w:rsidR="00542D9A" w:rsidRPr="004D4685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 p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rowadzi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wykaz realizatorów programu badań przesiewowych i aktualizuje go raz na 6 miesięcy.</w:t>
            </w:r>
          </w:p>
          <w:p w:rsidR="00542D9A" w:rsidRDefault="00190813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90813">
              <w:rPr>
                <w:rFonts w:ascii="Times New Roman" w:hAnsi="Times New Roman" w:cs="Times New Roman"/>
                <w:sz w:val="22"/>
                <w:szCs w:val="22"/>
              </w:rPr>
              <w:t xml:space="preserve">Świadczeniodawca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42D9A" w:rsidRPr="00C44EE1">
              <w:rPr>
                <w:rFonts w:ascii="Times New Roman" w:hAnsi="Times New Roman" w:cs="Times New Roman"/>
                <w:sz w:val="22"/>
                <w:szCs w:val="22"/>
              </w:rPr>
              <w:t>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uje </w:t>
            </w:r>
            <w:r w:rsidR="00542D9A" w:rsidRPr="00C44EE1">
              <w:rPr>
                <w:rFonts w:ascii="Times New Roman" w:hAnsi="Times New Roman" w:cs="Times New Roman"/>
                <w:sz w:val="22"/>
                <w:szCs w:val="22"/>
              </w:rPr>
              <w:t>opis badania diagnostycznego</w:t>
            </w:r>
            <w:r w:rsidR="00542D9A">
              <w:rPr>
                <w:rFonts w:ascii="Times New Roman" w:hAnsi="Times New Roman" w:cs="Times New Roman"/>
                <w:sz w:val="22"/>
                <w:szCs w:val="22"/>
              </w:rPr>
              <w:t xml:space="preserve"> piersi sporządzanego zgodnie z </w:t>
            </w:r>
            <w:r w:rsidR="00542D9A" w:rsidRPr="00C44EE1">
              <w:rPr>
                <w:rFonts w:ascii="Times New Roman" w:hAnsi="Times New Roman" w:cs="Times New Roman"/>
                <w:sz w:val="22"/>
                <w:szCs w:val="22"/>
              </w:rPr>
              <w:t>systemem standaryzacji BIRADS.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Świadczeniodawca w miarę możliwości na bieżąco monitoruje i ewaluuje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spełnianie warunków realizacji wymaganych względem świadczeniodawcy  niniejszym załączniku oraz warunki realizacji świadczenia 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opieka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dla poszczególnych modułów, w szczególności w odniesieniu do warunków czasowych realizacji świadczenia oraz jakości i efektywności świadczenia.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 opracowuje, wdraża i stosuje s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ystem poprawy jakości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 efektywności 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>udzielanych świadczeń w oparciu o wyniki wskaźników efektywności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2D9A" w:rsidRPr="00165B2D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skutecznie 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>inform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 świadczeniobiorców diagnozowanych lub leczonych w podmiocie świadczeniodawcy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 o prowadzonych badaniach klinicznych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oraz o dostępnym leczeniu.</w:t>
            </w:r>
          </w:p>
          <w:p w:rsid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skutecznie 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>inform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uje 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aktywnie 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prowadzi edukację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świadczeniobiorców </w:t>
            </w:r>
            <w:r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nowotworów piersi. </w:t>
            </w:r>
          </w:p>
          <w:p w:rsidR="00542D9A" w:rsidRPr="00B81017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 co najmniej raz w roku ocenia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z jakim odsetkiem lekarzy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 świadczeniodawców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z danego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województwa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aktywnie współpracuje i komunikuje się w celu realizacji zadań ośrodka oraz w celu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opieka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06EC2" w:rsidRPr="00542D9A" w:rsidRDefault="00542D9A" w:rsidP="004A5A0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W celu spełnienia warunków realizacji świadczenia 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>ompleksowej opieki onkologicznej nad świadczeniobiorcą z 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 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>wymaganiami określonymi dla poszczegól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nych modułów świadczenia oraz w 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celu realizacji zadań ośrodka diagnostyki i leczenia nowotworów piersi,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 wykorzystuje system telefoniczn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61CB1">
              <w:rPr>
                <w:rFonts w:ascii="Times New Roman" w:hAnsi="Times New Roman" w:cs="Times New Roman"/>
                <w:sz w:val="22"/>
                <w:szCs w:val="22"/>
              </w:rPr>
              <w:t>telemedyczn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 lub teleinformatyczny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379A" w:rsidRPr="002F02FD" w:rsidTr="000F3B27">
        <w:tc>
          <w:tcPr>
            <w:tcW w:w="908" w:type="pct"/>
          </w:tcPr>
          <w:p w:rsidR="00CC379A" w:rsidRPr="002F02FD" w:rsidRDefault="000B0208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Pozostałe wymagania</w:t>
            </w:r>
          </w:p>
        </w:tc>
        <w:tc>
          <w:tcPr>
            <w:tcW w:w="4092" w:type="pct"/>
          </w:tcPr>
          <w:p w:rsidR="00515581" w:rsidRPr="00FD7E1B" w:rsidRDefault="004E24E6" w:rsidP="00FD7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7E1B">
              <w:rPr>
                <w:rFonts w:ascii="Times New Roman" w:hAnsi="Times New Roman" w:cs="Times New Roman"/>
                <w:sz w:val="22"/>
                <w:szCs w:val="22"/>
              </w:rPr>
              <w:t xml:space="preserve">Leczenie operacyjne </w:t>
            </w:r>
            <w:r w:rsidR="00190813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FD7E1B">
              <w:rPr>
                <w:rFonts w:ascii="Times New Roman" w:hAnsi="Times New Roman" w:cs="Times New Roman"/>
                <w:sz w:val="22"/>
                <w:szCs w:val="22"/>
              </w:rPr>
              <w:t xml:space="preserve"> nowo zdiagnozowanych przypadków nowotworu piersi</w:t>
            </w:r>
            <w:r w:rsidR="004A5A0A" w:rsidRPr="00FD7E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F5667" w:rsidRPr="002F02FD" w:rsidRDefault="00CF5667" w:rsidP="000F3B2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1488E" w:rsidRPr="002F02FD" w:rsidRDefault="0011488E" w:rsidP="0011488E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CENTRUM KOMPETENCJI RAKA PIERSI</w:t>
      </w:r>
      <w:r w:rsidRPr="002F02F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ela-Siatka"/>
        <w:tblW w:w="5159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7759"/>
      </w:tblGrid>
      <w:tr w:rsidR="000B0208" w:rsidRPr="002F02FD" w:rsidTr="00A239E9">
        <w:tc>
          <w:tcPr>
            <w:tcW w:w="907" w:type="pct"/>
          </w:tcPr>
          <w:p w:rsidR="000B0208" w:rsidRPr="002F02FD" w:rsidRDefault="000B0208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Wymagania formalne</w:t>
            </w:r>
          </w:p>
        </w:tc>
        <w:tc>
          <w:tcPr>
            <w:tcW w:w="4093" w:type="pct"/>
          </w:tcPr>
          <w:p w:rsidR="00E03A6F" w:rsidRDefault="00E03A6F" w:rsidP="004A5A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Realizacja i koordynacja świadczenia Kompleksowa opieka onkologiczna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wymaganiami określonymi dla poszczególnych modułów.</w:t>
            </w:r>
          </w:p>
          <w:p w:rsidR="00E03A6F" w:rsidRPr="00E03A6F" w:rsidRDefault="00E03A6F" w:rsidP="004A5A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03A6F">
              <w:rPr>
                <w:rFonts w:ascii="Times New Roman" w:hAnsi="Times New Roman" w:cs="Times New Roman"/>
                <w:sz w:val="22"/>
                <w:szCs w:val="22"/>
              </w:rPr>
              <w:t>Posiadanie w strukturze świadczeniodawcy w lokalizacji lub w dostępie następujących komórek organizacyjnych:</w:t>
            </w:r>
          </w:p>
          <w:p w:rsidR="00E03A6F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ddział o profilu chirurgia ogólna lub chirurgia onkologiczna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ginekologia onkologiczna – w 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lokalizacji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3A6F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ddział o profilu chemioterapia – hospitalizacja – w lokalizacji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oddział o profilu chirurgia plastyczna – w dostępie;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ddział o profilu radioterapia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– w 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racownia histopatologii–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dostępie;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racownia lub zakład </w:t>
            </w:r>
            <w:proofErr w:type="spellStart"/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teleradioterapii</w:t>
            </w:r>
            <w:proofErr w:type="spellEnd"/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 w 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racownia genetyczna – w 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E08A2" w:rsidRPr="00E03A6F" w:rsidRDefault="00E03A6F" w:rsidP="004A5A0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oradnia genetyczna lub genetyczno-onkologiczna – w dostępie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0208" w:rsidRPr="002F02FD" w:rsidTr="00A239E9">
        <w:tc>
          <w:tcPr>
            <w:tcW w:w="907" w:type="pct"/>
          </w:tcPr>
          <w:p w:rsidR="000B0208" w:rsidRPr="002F02FD" w:rsidRDefault="000B0208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</w:p>
        </w:tc>
        <w:tc>
          <w:tcPr>
            <w:tcW w:w="4093" w:type="pct"/>
          </w:tcPr>
          <w:p w:rsidR="00E03A6F" w:rsidRDefault="00E03A6F" w:rsidP="004A5A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Zapewnienie personelu w następującym składzie:</w:t>
            </w:r>
          </w:p>
          <w:p w:rsidR="00E03A6F" w:rsidRPr="00A93EC2" w:rsidRDefault="00E03A6F" w:rsidP="004A5A0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 oddziale o profilu chirurgia ogólna - równoważnik co najmniej 2 etatów (nie dotyczy dyżuru medycznego) - specjalista w dziedzinie chirurgii lub chirurgii ogólnej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specjalista w dziedzinie chirurgii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lub chirurgii 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>ogólnej z udokumentowanym doświad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 albo równoważnik co najmniej 1 etatu - specjalista w dziedzinie chirurgii lub chirurgii ogólnej oraz równoważnik co najmniej 1 etatu - lekarz z I stopniem specjalizacji z doświadczeniem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specjalista 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 dziedzinie chirurgii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lub chirurgii 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ogólnej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 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>udokumentowanym doświad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</w:t>
            </w:r>
          </w:p>
          <w:p w:rsidR="00E03A6F" w:rsidRDefault="00E03A6F" w:rsidP="004A5A0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chirurgia onkologiczna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4058D3">
              <w:rPr>
                <w:rFonts w:ascii="Times New Roman" w:hAnsi="Times New Roman" w:cs="Times New Roman"/>
                <w:sz w:val="22"/>
                <w:szCs w:val="22"/>
              </w:rPr>
              <w:t>równoważnik co najmniej 2 etatów (nie dotyczy dyżuru medycznego) - specjalista w dziedzinie chirurgii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specjalista w dziedzinie chirurgii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onkologicznej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 z udokumentowanym doświad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</w:t>
            </w:r>
          </w:p>
          <w:p w:rsidR="00E03A6F" w:rsidRPr="003A3647" w:rsidRDefault="00E03A6F" w:rsidP="004A5A0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ginekologia onkologiczna - r</w:t>
            </w:r>
            <w:r w:rsidRPr="00064728">
              <w:rPr>
                <w:rFonts w:ascii="Times New Roman" w:hAnsi="Times New Roman" w:cs="Times New Roman"/>
                <w:sz w:val="22"/>
                <w:szCs w:val="22"/>
              </w:rPr>
              <w:t>ównoważnik co najmniej 2 etatów (nie dotyczy dyżuru medycznego) - specjalista w dziedzinie ginekologii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w tym 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co najmniej 1 lekarz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specjalista w 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dziedzinie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ginekologii onkologicznej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 xml:space="preserve"> z udokumentowanym doświad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czeniem obejmującym wykonanie w </w:t>
            </w:r>
            <w:r w:rsidRPr="00A93EC2">
              <w:rPr>
                <w:rFonts w:ascii="Times New Roman" w:hAnsi="Times New Roman" w:cs="Times New Roman"/>
                <w:sz w:val="22"/>
                <w:szCs w:val="22"/>
              </w:rPr>
              <w:t>roli operatora co najmniej 50 zabiegów usunięcia nowotworu piersi w roku kalendarzowym</w:t>
            </w:r>
            <w:r w:rsidRPr="000647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3A6F" w:rsidRDefault="00E03A6F" w:rsidP="004A5A0A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chemioterapia – hospitalizacja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równoważnik 1 etatu 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>(nie dotyczy dyżuru medycznego)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lekarz specjalista w dziedzinie onkologii klinicznej lub ginekologii onkologicznej lub radioterapii lub radioterapii onkologicznej lub lekarz specjalista chemioterapii nowotworów.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oddziale o profilu chirurgia plastyczna – równoważnik co najmniej 2 etatów – specjalista w dziedzinie chirurgii plastycznej, w tym co najmniej 1 lekarz specjalista w dziedzinie chirurgii plastycznej p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>osiadając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 udokumentowane certyfikatem ukończenie szkolenia z zakresu chirurgii rekonstrukcyjnej gruczołu piersiowego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ddzia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o profilu radioterapia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równoważnik co najmniej 2 etatów (nie dotyczy dyżuru medycznego)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lekarz 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>specjalista w dziedzinie radioterapii lub radioterapii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albo 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równoważnik co najmniej 1 etatu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lekarz 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>specjalista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>dziedzinie radioterapii lub radioterapii onkologicznej oraz równoważnik co najmniej 1 etatu - leka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rz z I stopniem specjalizacji z </w:t>
            </w:r>
            <w:r w:rsidRPr="00B20D46">
              <w:rPr>
                <w:rFonts w:ascii="Times New Roman" w:hAnsi="Times New Roman" w:cs="Times New Roman"/>
                <w:sz w:val="22"/>
                <w:szCs w:val="22"/>
              </w:rPr>
              <w:t>doświadczeniem.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racowni histopatologi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– równoważnik co najmniej 1 etatu – lekarz specjalista w dziedzinie patomorfologii z udokumentowanym doświadczeniem </w:t>
            </w:r>
            <w:r w:rsidRPr="008E525D">
              <w:rPr>
                <w:rFonts w:ascii="Times New Roman" w:hAnsi="Times New Roman" w:cs="Times New Roman"/>
                <w:sz w:val="22"/>
                <w:szCs w:val="22"/>
              </w:rPr>
              <w:t>dokonani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co </w:t>
            </w:r>
            <w:r w:rsidRPr="008E525D">
              <w:rPr>
                <w:rFonts w:ascii="Times New Roman" w:hAnsi="Times New Roman" w:cs="Times New Roman"/>
                <w:sz w:val="22"/>
                <w:szCs w:val="22"/>
              </w:rPr>
              <w:t>najmniej 150 rozpoznań pierwotnego raka piersi w grupie świadczeniobiorców w dowolnym wieku, we wszystkich stadiach zaawansowania w roku kalendarzowym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pracowni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lub zakład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zie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teleradioterapii</w:t>
            </w:r>
            <w:proofErr w:type="spellEnd"/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525D">
              <w:rPr>
                <w:rFonts w:ascii="Times New Roman" w:hAnsi="Times New Roman" w:cs="Times New Roman"/>
                <w:sz w:val="22"/>
                <w:szCs w:val="22"/>
              </w:rPr>
              <w:t>lekarz specjalista w dziedzinie radioterapii lub radioterapii onkologicznej, lub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ekarz w trakcie specjalizacji w </w:t>
            </w:r>
            <w:r w:rsidRPr="008E525D">
              <w:rPr>
                <w:rFonts w:ascii="Times New Roman" w:hAnsi="Times New Roman" w:cs="Times New Roman"/>
                <w:sz w:val="22"/>
                <w:szCs w:val="22"/>
              </w:rPr>
              <w:t>dziedzinie radioterapii onkologicznej pod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nadzorem lekarza specjalisty w </w:t>
            </w:r>
            <w:r w:rsidRPr="008E525D">
              <w:rPr>
                <w:rFonts w:ascii="Times New Roman" w:hAnsi="Times New Roman" w:cs="Times New Roman"/>
                <w:sz w:val="22"/>
                <w:szCs w:val="22"/>
              </w:rPr>
              <w:t>dziedzinie radioterapii lub radioterapii onkologicznej - równoważnik co najmniej 3 etatów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poradni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genetyczn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lub genetyczno-onkologiczn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lekarz specjalista w dziedzinie genetyki klinicznej albo lekarz w trakcie specjalizacji w dziedzinie genetyki klinicznej</w:t>
            </w:r>
            <w:r w:rsidR="00FD7E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3A6F" w:rsidRPr="002F02FD" w:rsidRDefault="00E03A6F" w:rsidP="004A5A0A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pracowni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genetyczn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diagnosta laboratoryjny ze specjalizacją w dziedzinie laboratoryjnej genetyki medycznej,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udokumentowanym doświadczeniem w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 diagnosty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 genetycznej nowotworów dziedzicznych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diagnostyce</w:t>
            </w:r>
            <w:r w:rsidRPr="00BB7791">
              <w:rPr>
                <w:rFonts w:ascii="Times New Roman" w:hAnsi="Times New Roman" w:cs="Times New Roman"/>
                <w:sz w:val="22"/>
                <w:szCs w:val="22"/>
              </w:rPr>
              <w:t xml:space="preserve"> genetycznej nabytych zmian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owotworowych.</w:t>
            </w:r>
          </w:p>
          <w:p w:rsidR="00E03A6F" w:rsidRDefault="00E03A6F" w:rsidP="004A5A0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Lekarz s</w:t>
            </w:r>
            <w:r w:rsidRPr="004058D3">
              <w:rPr>
                <w:rFonts w:ascii="Times New Roman" w:hAnsi="Times New Roman" w:cs="Times New Roman"/>
                <w:sz w:val="22"/>
                <w:szCs w:val="22"/>
              </w:rPr>
              <w:t xml:space="preserve">pecjalista w dziedzinie radiologii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udokumentowanym doświadczeniem </w:t>
            </w:r>
            <w:r w:rsidRPr="008E525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pisania</w:t>
            </w:r>
            <w:r w:rsidRPr="008E525D">
              <w:rPr>
                <w:rFonts w:ascii="Times New Roman" w:hAnsi="Times New Roman" w:cs="Times New Roman"/>
                <w:sz w:val="22"/>
                <w:szCs w:val="22"/>
              </w:rPr>
              <w:t xml:space="preserve"> co najmniej 1 000 badań mammograficznych w okresie ostatnich 3 lat kalendarzowych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3A6F" w:rsidRDefault="00E03A6F" w:rsidP="004A5A0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ielęgniark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 specjalistk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 w dziedzinie onkologii lub po kursie kwalifikacyjnym w dziedzinie pielęgniarstwa onkologicznego lub w trakcie specjalizacji w dziedzinie onkologii lub w trakcie kursu kwalifikacyjnego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dziedzinie pielęgniarstwa onkologicznego, z co najmniej 2-letnim doświadczeniem w realizacji świadczeń 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dla świadczeniobiorców z diagnozą nowotworu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58D3">
              <w:rPr>
                <w:rFonts w:ascii="Times New Roman" w:hAnsi="Times New Roman" w:cs="Times New Roman"/>
                <w:sz w:val="22"/>
                <w:szCs w:val="22"/>
              </w:rPr>
              <w:t>– równoważnik co najmniej 1 etatu na każdych 300 świad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czeniobiorców pozostających pod </w:t>
            </w:r>
            <w:r w:rsidRPr="004058D3">
              <w:rPr>
                <w:rFonts w:ascii="Times New Roman" w:hAnsi="Times New Roman" w:cs="Times New Roman"/>
                <w:sz w:val="22"/>
                <w:szCs w:val="22"/>
              </w:rPr>
              <w:t>opieką ośrodka</w:t>
            </w:r>
          </w:p>
          <w:p w:rsidR="007E2000" w:rsidRPr="00E03A6F" w:rsidRDefault="00E03A6F" w:rsidP="004A5A0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03A6F">
              <w:rPr>
                <w:rFonts w:ascii="Times New Roman" w:hAnsi="Times New Roman" w:cs="Times New Roman"/>
                <w:sz w:val="22"/>
                <w:szCs w:val="22"/>
              </w:rPr>
              <w:t>Pozostały personel wymagany do realizacji świadczeń w poszczególnych oddziałach i pracowniach oraz personel wymagany utworzenia i realizacji zadań wielodyscyplinarnego zespołu terapeutycznego.</w:t>
            </w:r>
          </w:p>
        </w:tc>
      </w:tr>
      <w:tr w:rsidR="000B0208" w:rsidRPr="002F02FD" w:rsidTr="00A239E9">
        <w:tc>
          <w:tcPr>
            <w:tcW w:w="907" w:type="pct"/>
          </w:tcPr>
          <w:p w:rsidR="000B0208" w:rsidRPr="002F02FD" w:rsidRDefault="000B0208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Zakres świadczeń udzielanych w lokalizacji</w:t>
            </w:r>
          </w:p>
        </w:tc>
        <w:tc>
          <w:tcPr>
            <w:tcW w:w="4093" w:type="pct"/>
          </w:tcPr>
          <w:p w:rsidR="00E96802" w:rsidRDefault="00E96802" w:rsidP="009A74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Świadczenia z zakresu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hirurgi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ogólnej lub chirurgii onkologicznej.</w:t>
            </w:r>
          </w:p>
          <w:p w:rsidR="00CD57D6" w:rsidRPr="00387226" w:rsidRDefault="00CD57D6" w:rsidP="009A74A6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 xml:space="preserve">Świadczenia z zakresu chirurgii </w:t>
            </w:r>
            <w:r w:rsidR="004E24E6">
              <w:rPr>
                <w:rFonts w:ascii="Times New Roman" w:hAnsi="Times New Roman" w:cs="Times New Roman"/>
                <w:sz w:val="22"/>
                <w:szCs w:val="22"/>
              </w:rPr>
              <w:t xml:space="preserve">rekonstrukcyjnej i 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>plastycznej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7741" w:rsidRDefault="00877741" w:rsidP="009A74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Świadczenia z zakresu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chemioterapia – hospitalizacja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c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 xml:space="preserve">hemioterapia </w:t>
            </w:r>
            <w:r w:rsidR="00D71B8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 xml:space="preserve"> leczenie jednego dnia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lub p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>odanie chemioterapii w trybie ambulatoryjnym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74A6" w:rsidRDefault="009A74A6" w:rsidP="009A74A6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Programy lekowe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dotyczące</w:t>
            </w:r>
            <w:r w:rsidRPr="00064728">
              <w:rPr>
                <w:rFonts w:ascii="Times New Roman" w:hAnsi="Times New Roman" w:cs="Times New Roman"/>
                <w:sz w:val="22"/>
                <w:szCs w:val="22"/>
              </w:rPr>
              <w:t xml:space="preserve"> terapii chorych z rakiem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>zgodnie z aktualnym obwieszczeniem Ministra Zdrowia w sprawie wykazu refundowanych leków, środków spożywczych specjalnego przeznaczenia żywieniowego oraz wyrobów medycznych.</w:t>
            </w:r>
          </w:p>
          <w:p w:rsidR="009A74A6" w:rsidRDefault="009A74A6" w:rsidP="009A74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Świadczenia z zakresu radioterapii lub brachyterapii w trybie hospitalizacji lub w trybie ambulatoryjnym.</w:t>
            </w:r>
          </w:p>
          <w:p w:rsidR="009A74A6" w:rsidRDefault="009A74A6" w:rsidP="009A74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Porada psychologiczna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 psychoonkologiczna.</w:t>
            </w:r>
          </w:p>
          <w:p w:rsidR="00CD57D6" w:rsidRPr="009A74A6" w:rsidRDefault="009A74A6" w:rsidP="009A74A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Porada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zakresie doboru protezy piersi.</w:t>
            </w:r>
          </w:p>
        </w:tc>
      </w:tr>
      <w:tr w:rsidR="000B0208" w:rsidRPr="002F02FD" w:rsidTr="00A239E9">
        <w:tc>
          <w:tcPr>
            <w:tcW w:w="907" w:type="pct"/>
          </w:tcPr>
          <w:p w:rsidR="000B0208" w:rsidRPr="002F02FD" w:rsidRDefault="000B0208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Zakres świadczeń udzielanych w dostępie</w:t>
            </w:r>
          </w:p>
        </w:tc>
        <w:tc>
          <w:tcPr>
            <w:tcW w:w="4093" w:type="pct"/>
          </w:tcPr>
          <w:p w:rsidR="00515581" w:rsidRDefault="00515581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Świadczenia z zakresu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hirurgi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ogólnej lub chirurgii onkologicznej.</w:t>
            </w:r>
          </w:p>
          <w:p w:rsidR="00515581" w:rsidRPr="00387226" w:rsidRDefault="00515581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>Świadczenia z zakresu chirurgii plastycznej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7741" w:rsidRDefault="00877741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42A">
              <w:rPr>
                <w:rFonts w:ascii="Times New Roman" w:hAnsi="Times New Roman" w:cs="Times New Roman"/>
                <w:sz w:val="22"/>
                <w:szCs w:val="22"/>
              </w:rPr>
              <w:t>Świadczenia z zakresu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chemioterapia – hospitalizacja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c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>hemioterapia - leczenie jednego dnia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lub p</w:t>
            </w:r>
            <w:r w:rsidRPr="00387226">
              <w:rPr>
                <w:rFonts w:ascii="Times New Roman" w:hAnsi="Times New Roman" w:cs="Times New Roman"/>
                <w:sz w:val="22"/>
                <w:szCs w:val="22"/>
              </w:rPr>
              <w:t>odanie chemioterapii w trybie ambulatoryjnym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74A6" w:rsidRDefault="009A74A6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Programy lekowe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dotyczące</w:t>
            </w:r>
            <w:r w:rsidRPr="00064728">
              <w:rPr>
                <w:rFonts w:ascii="Times New Roman" w:hAnsi="Times New Roman" w:cs="Times New Roman"/>
                <w:sz w:val="22"/>
                <w:szCs w:val="22"/>
              </w:rPr>
              <w:t xml:space="preserve"> terapii chorych z rakiem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>zgodnie z aktualnym obwieszczeniem Ministra Zdrowia w sprawie wykazu refundowanych leków, środków spożywczych specjalnego przeznaczenia żywieniowego oraz wyrobów medycznych.</w:t>
            </w:r>
          </w:p>
          <w:p w:rsidR="00877741" w:rsidRDefault="00877741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Świadczenia z zakresu radioterapii lub brachyte</w:t>
            </w:r>
            <w:r w:rsidR="00E03A6F">
              <w:rPr>
                <w:rFonts w:ascii="Times New Roman" w:hAnsi="Times New Roman" w:cs="Times New Roman"/>
                <w:sz w:val="22"/>
                <w:szCs w:val="22"/>
              </w:rPr>
              <w:t xml:space="preserve">rapii w trybie hospitalizacji lub w trybie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ambulatoryjnym.</w:t>
            </w:r>
          </w:p>
          <w:p w:rsidR="00515581" w:rsidRDefault="00515581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Porada psychologiczna </w:t>
            </w:r>
            <w:r w:rsidR="00E03A6F">
              <w:rPr>
                <w:rFonts w:ascii="Times New Roman" w:hAnsi="Times New Roman" w:cs="Times New Roman"/>
                <w:sz w:val="22"/>
                <w:szCs w:val="22"/>
              </w:rPr>
              <w:t>lub psychoonkologiczna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6802" w:rsidRDefault="00E03A6F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96802">
              <w:rPr>
                <w:rFonts w:ascii="Times New Roman" w:hAnsi="Times New Roman" w:cs="Times New Roman"/>
                <w:sz w:val="22"/>
                <w:szCs w:val="22"/>
              </w:rPr>
              <w:t>orada specjalistyczna – genetyka.</w:t>
            </w:r>
          </w:p>
          <w:p w:rsidR="009A74A6" w:rsidRDefault="009A74A6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Porada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zakresie doboru protezy piersi.</w:t>
            </w:r>
          </w:p>
          <w:p w:rsidR="00E03A6F" w:rsidRPr="002F02FD" w:rsidRDefault="00E03A6F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Świadczenia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pieki paliatywnej i hospicyjnej.</w:t>
            </w:r>
          </w:p>
          <w:p w:rsidR="00E03A6F" w:rsidRDefault="00E03A6F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96802">
              <w:rPr>
                <w:rFonts w:ascii="Times New Roman" w:hAnsi="Times New Roman" w:cs="Times New Roman"/>
                <w:sz w:val="22"/>
                <w:szCs w:val="22"/>
              </w:rPr>
              <w:t xml:space="preserve">Świadczenia medycyny nuklearnej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PET CT.</w:t>
            </w:r>
          </w:p>
          <w:p w:rsidR="000B0208" w:rsidRPr="00E03A6F" w:rsidRDefault="00E96802" w:rsidP="004A5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Świadc</w:t>
            </w:r>
            <w:r w:rsidR="00E03A6F">
              <w:rPr>
                <w:rFonts w:ascii="Times New Roman" w:hAnsi="Times New Roman" w:cs="Times New Roman"/>
                <w:sz w:val="22"/>
                <w:szCs w:val="22"/>
              </w:rPr>
              <w:t>zenia rehabilitacji leczniczej zgodnie z modułem rehabilitacja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0208" w:rsidRPr="002F02FD" w:rsidTr="00A239E9">
        <w:tc>
          <w:tcPr>
            <w:tcW w:w="907" w:type="pct"/>
          </w:tcPr>
          <w:p w:rsidR="000B0208" w:rsidRPr="002F02FD" w:rsidRDefault="000B0208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Organizacja udzielania świadczeń</w:t>
            </w:r>
          </w:p>
        </w:tc>
        <w:tc>
          <w:tcPr>
            <w:tcW w:w="4093" w:type="pct"/>
          </w:tcPr>
          <w:p w:rsidR="00052EB3" w:rsidRDefault="00052EB3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 realizuje świadczenie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wymaganiami określonymi dla poszczególnych modułów.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celu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wymaganiami określonymi dla poszczególnych modułów, świadczeniodawca współpracuje z co najmniej jednym innym świadczeniodawcą w województwie. Współpraca ta odbywa się na obszarze o odległości maksymalnie 100 kilometrów między świadczeniodawcami. W sytuacji kiedy obszar współpracy miałby przekraczać odległość  100 kilometrów między świadczeniodawcami, świadczeniodawca podejmuje współpracuje z kolejnymi świadczeniodawcami w obszarze o promieniu 100 km. W sytuacji, gdy odległość od miejsca zamieszkania lub pobytu świadczeniobiorcy do miejsca realizacji świadczenia Kompleksowa opieka onkologiczna nad świadczeniobiorcą z nowotworem piersi miałaby przekraczać odległość 100 km, wówczas świadczeniodawca podejmuje współpracę z innym świadczeniodawcą w celu realizacji świadczenia dla świadczeniobiorcy w odległości co najwyżej 100 km od miejsca zamieszkania lub pobytu świadczeniobiorcy. </w:t>
            </w:r>
          </w:p>
          <w:p w:rsidR="009A30E1" w:rsidRDefault="009A30E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przypadku uzasadnionym miejscem zamieszkania lub pobytu świadczeniobiorcy, świadczeniodawca w celu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 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współpracuje z co najmniej jednym innym świadczeniodawcą spoza województwa.</w:t>
            </w:r>
          </w:p>
          <w:p w:rsidR="000B0208" w:rsidRDefault="000B0208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Świadczeniodawca może łączyć realizację świadczeń diagnostyki i leczenia nowotworów piersi ze świadczeniami realizowanymi w komórkach o</w:t>
            </w:r>
            <w:r w:rsidR="001D01A9">
              <w:rPr>
                <w:rFonts w:ascii="Times New Roman" w:hAnsi="Times New Roman" w:cs="Times New Roman"/>
                <w:sz w:val="22"/>
                <w:szCs w:val="22"/>
              </w:rPr>
              <w:t>rganizacyjnych świadczeniodawcy</w:t>
            </w:r>
            <w:r w:rsidR="009A30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30E1" w:rsidRPr="002F02FD">
              <w:rPr>
                <w:rFonts w:ascii="Times New Roman" w:hAnsi="Times New Roman" w:cs="Times New Roman"/>
                <w:sz w:val="22"/>
                <w:szCs w:val="22"/>
              </w:rPr>
              <w:t>innych</w:t>
            </w:r>
            <w:r w:rsidR="009A30E1">
              <w:rPr>
                <w:rFonts w:ascii="Times New Roman" w:hAnsi="Times New Roman" w:cs="Times New Roman"/>
                <w:sz w:val="22"/>
                <w:szCs w:val="22"/>
              </w:rPr>
              <w:t xml:space="preserve"> niż wymienione w </w:t>
            </w:r>
            <w:r w:rsidR="002E5FEC">
              <w:rPr>
                <w:rFonts w:ascii="Times New Roman" w:hAnsi="Times New Roman" w:cs="Times New Roman"/>
                <w:sz w:val="22"/>
                <w:szCs w:val="22"/>
              </w:rPr>
              <w:t xml:space="preserve">niniejszym </w:t>
            </w:r>
            <w:r w:rsidR="009A30E1">
              <w:rPr>
                <w:rFonts w:ascii="Times New Roman" w:hAnsi="Times New Roman" w:cs="Times New Roman"/>
                <w:sz w:val="22"/>
                <w:szCs w:val="22"/>
              </w:rPr>
              <w:t>załączniku</w:t>
            </w:r>
            <w:r w:rsidR="001D01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celu spełnienia wymagań i realizacji świadczenia wysokiej jakości, świadczeniodawca powołuje wielodyscyplinarny zespół terapeutyczny zgodnie z wymaganiami określonymi w § 4a rozporządzenia. Wielodyscyplinarny zespół terapeutyczny może mieć wyznaczonego przewodniczącego zespołu, który jest wyznaczony przez Świadczeniodawcę lub wielodyscyplinarny zespół terapeutyczny.</w:t>
            </w:r>
          </w:p>
          <w:p w:rsidR="001D01A9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 w</w:t>
            </w:r>
            <w:r w:rsidR="001D01A9">
              <w:rPr>
                <w:rFonts w:ascii="Times New Roman" w:hAnsi="Times New Roman" w:cs="Times New Roman"/>
                <w:sz w:val="22"/>
                <w:szCs w:val="22"/>
              </w:rPr>
              <w:t xml:space="preserve">yznacza bezpośrednio lub za pośrednictwem wielodyscyplinarnego zespołu terapeutycznego koordynatorów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merytorycznych i </w:t>
            </w:r>
            <w:r w:rsidR="001D01A9">
              <w:rPr>
                <w:rFonts w:ascii="Times New Roman" w:hAnsi="Times New Roman" w:cs="Times New Roman"/>
                <w:sz w:val="22"/>
                <w:szCs w:val="22"/>
              </w:rPr>
              <w:t xml:space="preserve">organizacyjnych. 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 merytoryczny odpowiada za merytoryczną realizację planu postępowania diagnostyczno-terapeutycznego, w tym za: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realizację poszczególnych modułów świadczenia „K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adekwatnie do stanu klinicznego świadczeniobiorcy;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przedstawienie w sposób skuteczny, przystępny i zrozumiały dla  świadczeniobiorcy informacji o planowanym postępowaniu diagnostycznym lub terapeutycznym, proponowanych procedurach, dostępnych opcjach terapeutycznych, ryzyku związanym z przyjętym planem postępowania diagnostyczno-terapeutycznego, możliwych powikłaniach oraz innych informacji mających znaczenie w procesie diagnostycznym lub terapeutycznym.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Koordynatorem merytorycznym jest lekarz prowadzący diagnostykę lub leczenie świadczeniobiorcy.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Koordynator organizacyjny odpowiada za terminową realizację planu postępowania, w tym za: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ustalenie terminów realizacji poszczególnych modułów świadczenia „K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”;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przedstawienie w sposób skuteczny, przystępny i zrozumiały dla świadczeniobiorcy informacji o terminach realizacji poszczególnych modułów świadczenia „K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opieki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”.</w:t>
            </w:r>
          </w:p>
          <w:p w:rsidR="0011488E" w:rsidRDefault="0011488E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Funkcję koordynatora organizacyjnego może pełnić w  szczególności p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ielęgniarka specjalistk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w dziedzinie onkologii lub po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kursie kwalifikacyjnym w dziedzinie pielęgniarstwa onkologicznego lub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 xml:space="preserve">trakcie specjalizacji w dziedzinie onkologii lub w trakcie kursu kwalifikacyjnego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dziedzinie pielęgniarstwa onkologicznego, z co najmniej 2-letnim doświadczeniem w realizacji świ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adczeń dla świadczeniobiorców z 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diagnozą nowotworu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inna osoba spośród personelu, której wiedza i doświadczenie są odpowiednie dla realizacji zadań koordynatora organizacyjnego.</w:t>
            </w:r>
          </w:p>
          <w:p w:rsidR="00303391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Wielodyscyplinarny zespół terapeutyczny odbywa spotkania w celu omówienia przypadków diagnozowanych lub leczonych świadczeniobiorców co najmniej raz w tygodniu.</w:t>
            </w:r>
          </w:p>
          <w:p w:rsidR="00303391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uzasadnionych przypadkach w spotkaniach wielodyscyplinarnego zespołu terapeutycznego uczestniczy koordynator organizacyjny, je</w:t>
            </w:r>
            <w:r w:rsidR="002E5FEC">
              <w:rPr>
                <w:rFonts w:ascii="Times New Roman" w:hAnsi="Times New Roman" w:cs="Times New Roman"/>
                <w:sz w:val="22"/>
                <w:szCs w:val="22"/>
              </w:rPr>
              <w:t>że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 jest nim inna osoba niż personel określony w ust. 8.</w:t>
            </w:r>
          </w:p>
          <w:p w:rsidR="00303391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uzasadnionych przypadkach, w spotkaniach wielodyscyplinarnego zespołu terapeutycznego uczestniczy personel świadczeniodawcy, którego obecność jest istotna dla realizacji zadań zespołu (np. pracownik rejestracji, pracownik działu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administracyjnego).</w:t>
            </w:r>
          </w:p>
          <w:p w:rsidR="00303391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uzasadnionych przypadkach, w spotkaniach wielodyscyplinarnego zespołu terapeutycznego uczestniczą osoby niebędące personelem świadczeniodawcy, których wiedza i doświadczenia są istotne dla realizacji zadań zespołu (np. przedstawiciel organizacji pacjentów, pracownik opieki społecznej).</w:t>
            </w:r>
          </w:p>
          <w:p w:rsidR="00303391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Wielodyscyplinarny zespół terapeutyczny realizuje następujące zadania: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ypracow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zasad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współpracy i komuni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kacji w zespole, które mają na 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celu zapewnienie optymalnej jakości udzielanych świadczeń oraz zapewnienie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realizacji świadczenia 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warunkami;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bieżąco ocenia stan kliniczny świadczeniobiorcy;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bieżąco planuje i ustala plan postępowania diagnostycznego lub terapeutycznego dla każdego świadczeniobiorcy pozostającego pod opieką świadczeniodawcy;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najmniej raz w roku ocenia efekty postępowania diagnostycznego lub terapeutycznego i wyniki oceny przekazuje świadczeniodawcy celem przygotowania wskaźników efektywności;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 najmniej raz w roku 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ocenia zgodność realizacji diagnostyki lub leczenia z przyjętym planem postępowania diagnostycznego lub terapeutycznego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z warunkami czasowymi realizacji świadczenia 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 wyniki oceny przekazuje świadczeniodawcy celem przygotowania informacji o spełnianiu szczegółowych warunków realizacji określonych w niniejszym załączniku oraz warunków realizacji świadczenia 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 wymaganiami określonymi dla poszczególnych modułów;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 najmniej raz w roku planuje, przygotowuje, wdraża, monitoruje i ewaluuje wszystkie procesy i procedury związane z realizacją zadań ośrodka diagnostyki i leczenia nowotworów piersi oraz związane  realizacją świadczenia Kompleksowa opieka 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 wszystkich modułach;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najmniej raz w roku, na podstawie oceny jakości i efektywności zadań realizowanych w podmiocie świadczeniodawcy przygotowuje propozycje zmian do opisów procesów i procedur opisanych w pkt 5;</w:t>
            </w:r>
          </w:p>
          <w:p w:rsidR="00303391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 najmniej raz w roku przygotowuje informacje oraz proponuje formy komunikacji i rozpowszechnienia w ośrodku informacji na temat nowotworu piersi, dostępnej diagnostyki, leczenia, rehabilitacji, dostępnych form wsparcia psychologicznego, społecznego lub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wszystkich innych aspektów mających znaczenie dla poprawy stanu zdrowia świadczeniobiorcy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 innych świadczeń i usług podnoszących jakość lub efektywność zadań realizowanych przez świadczeniodawcę;</w:t>
            </w:r>
          </w:p>
          <w:p w:rsidR="00303391" w:rsidRPr="00EE3EE4" w:rsidRDefault="00303391" w:rsidP="0011488E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najmniej raz w roku przygotowuje i przedstawia świadczeniodawcy rekomendacje dotyczące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spos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ów i zasad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prowadzenia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przystępn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ej, </w:t>
            </w: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zrozumiał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 i skutecznej komunikacji ze świadczeniobiorcą lub rekomendacje zmian w ww. zakresie</w:t>
            </w:r>
            <w:r w:rsidRPr="00722F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3391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Świadczeniodawca w terminie 3 tygodni od otrzymania rekomendacji lub wyników prac wielodyscyplinarnego zespołu terapeutycznego, odnosi się do efektów prac wielodyscyplinarnego zespołu terapeutycznego i przygotowuje plan i harmonogram zmian wypracowanych na podstawie rekomendacji wielodyscyplinarnego zespołu terapeutycznego. W przypadku odrzucenia rekomendacji, świadczeniodawca przedstawia wielodyscyplinarnemu zespołowi terapeutycznemu przyczyny odrzucenia rekomendacji. </w:t>
            </w:r>
          </w:p>
          <w:p w:rsidR="00303391" w:rsidRDefault="0030339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przypadku, gdy świadczeniodawca nie spełnia warunków realizacji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wymaganych względem świadczeniodawcy lub warunków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opieka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dla poszczególnych modułów świadczenia, a wielodyscyplinarny zespół terapeutyczny przedstawia rekomendacje zmian mających na celu spełnienie ww. warunków, świadczeniodawca ma obowiązek wdrożyć rekomendacje.</w:t>
            </w:r>
          </w:p>
          <w:p w:rsidR="009A30E1" w:rsidRDefault="00052EB3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52EB3">
              <w:rPr>
                <w:rFonts w:ascii="Times New Roman" w:hAnsi="Times New Roman" w:cs="Times New Roman"/>
                <w:sz w:val="22"/>
                <w:szCs w:val="22"/>
              </w:rPr>
              <w:t>Świadczeniodawca opracowuje, wdraża i stosuje sformalizowaną procedurę określającą zasady diagnostyki i leczenia we wszystkich stadiach zaawansowania.</w:t>
            </w:r>
          </w:p>
          <w:p w:rsidR="009A30E1" w:rsidRDefault="000B0208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Obserwacja i kontrola po leczeniu nowotworu piersi</w:t>
            </w:r>
            <w:r w:rsidR="00052EB3" w:rsidRPr="009A30E1">
              <w:rPr>
                <w:rFonts w:ascii="Times New Roman" w:hAnsi="Times New Roman" w:cs="Times New Roman"/>
                <w:sz w:val="22"/>
                <w:szCs w:val="22"/>
              </w:rPr>
              <w:t xml:space="preserve"> jest realizowana z 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udziałem wielodyscyplinarnego zespołu</w:t>
            </w:r>
            <w:r w:rsidR="004D4685" w:rsidRPr="009A30E1">
              <w:rPr>
                <w:rFonts w:ascii="Times New Roman" w:hAnsi="Times New Roman" w:cs="Times New Roman"/>
                <w:sz w:val="22"/>
                <w:szCs w:val="22"/>
              </w:rPr>
              <w:t>, zgodnie ze wskazaniami medycznymi</w:t>
            </w:r>
            <w:r w:rsidR="009A30E1">
              <w:rPr>
                <w:rFonts w:ascii="Times New Roman" w:hAnsi="Times New Roman" w:cs="Times New Roman"/>
                <w:sz w:val="22"/>
                <w:szCs w:val="22"/>
              </w:rPr>
              <w:t>, z </w:t>
            </w:r>
            <w:r w:rsidRPr="009A30E1">
              <w:rPr>
                <w:rFonts w:ascii="Times New Roman" w:hAnsi="Times New Roman" w:cs="Times New Roman"/>
                <w:sz w:val="22"/>
                <w:szCs w:val="22"/>
              </w:rPr>
              <w:t>uwzględnieniem preferencji pacjenta</w:t>
            </w:r>
            <w:r w:rsidR="009A30E1" w:rsidRPr="009A30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30E1" w:rsidRDefault="009A30E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="000B0208" w:rsidRPr="009A30E1">
              <w:rPr>
                <w:rFonts w:ascii="Times New Roman" w:hAnsi="Times New Roman" w:cs="Times New Roman"/>
                <w:sz w:val="22"/>
                <w:szCs w:val="22"/>
              </w:rPr>
              <w:t>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adczeniodawca zbiera i gromadzi, a wielodyscyplinarny zespół terapeutyczny analizuje i ocenia </w:t>
            </w:r>
            <w:r w:rsidR="000B0208" w:rsidRPr="009A30E1">
              <w:rPr>
                <w:rFonts w:ascii="Times New Roman" w:hAnsi="Times New Roman" w:cs="Times New Roman"/>
                <w:sz w:val="22"/>
                <w:szCs w:val="22"/>
              </w:rPr>
              <w:t>informacje o postępowaniu względem każdej osoby diagnozowanym lub leczonym w ośrodku</w:t>
            </w:r>
            <w:r w:rsidR="00D71B88" w:rsidRPr="009A30E1">
              <w:rPr>
                <w:rFonts w:ascii="Times New Roman" w:hAnsi="Times New Roman" w:cs="Times New Roman"/>
                <w:sz w:val="22"/>
                <w:szCs w:val="22"/>
              </w:rPr>
              <w:t xml:space="preserve"> – jeżeli obserwacja nie jest prowadzona bezpośrednio w ośrodku;</w:t>
            </w:r>
          </w:p>
          <w:p w:rsidR="00052EB3" w:rsidRPr="009A30E1" w:rsidRDefault="009A30E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="000B0208" w:rsidRPr="009A30E1">
              <w:rPr>
                <w:rFonts w:ascii="Times New Roman" w:hAnsi="Times New Roman" w:cs="Times New Roman"/>
                <w:sz w:val="22"/>
                <w:szCs w:val="22"/>
              </w:rPr>
              <w:t>wiadczeniodawca w miarę możliwości zapewnia realizację wszystkich kontrolnych badań diagnostycznych w czasie jednego pobytu</w:t>
            </w:r>
            <w:r w:rsidR="00052EB3" w:rsidRPr="009A30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2EB3" w:rsidRPr="00052EB3" w:rsidRDefault="00052EB3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52EB3">
              <w:rPr>
                <w:rFonts w:ascii="Times New Roman" w:hAnsi="Times New Roman" w:cs="Times New Roman"/>
                <w:sz w:val="22"/>
                <w:szCs w:val="22"/>
              </w:rPr>
              <w:t xml:space="preserve">wiadczeniodawca bierze pod uwagę i w miarę możliwości stosuje zalecenia postępowania diagnostyki i leczenia nowotworu piersi opublikowane w drodze obwieszczenia. </w:t>
            </w:r>
          </w:p>
          <w:p w:rsidR="004D4685" w:rsidRPr="004D4685" w:rsidRDefault="003050D0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="004D4685">
              <w:rPr>
                <w:rFonts w:ascii="Times New Roman" w:hAnsi="Times New Roman" w:cs="Times New Roman"/>
                <w:sz w:val="22"/>
                <w:szCs w:val="22"/>
              </w:rPr>
              <w:t xml:space="preserve"> posiada wykaz realizatorów</w:t>
            </w:r>
            <w:r w:rsidR="00D21AB5">
              <w:rPr>
                <w:rFonts w:ascii="Times New Roman" w:hAnsi="Times New Roman" w:cs="Times New Roman"/>
                <w:sz w:val="22"/>
                <w:szCs w:val="22"/>
              </w:rPr>
              <w:t xml:space="preserve"> programu badań przesiewowych i </w:t>
            </w:r>
            <w:r w:rsidR="004D4685">
              <w:rPr>
                <w:rFonts w:ascii="Times New Roman" w:hAnsi="Times New Roman" w:cs="Times New Roman"/>
                <w:sz w:val="22"/>
                <w:szCs w:val="22"/>
              </w:rPr>
              <w:t>aktualizuje go raz na 6 miesięcy.</w:t>
            </w:r>
          </w:p>
          <w:p w:rsidR="000B0208" w:rsidRDefault="00C44EE1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C44EE1">
              <w:rPr>
                <w:rFonts w:ascii="Times New Roman" w:hAnsi="Times New Roman" w:cs="Times New Roman"/>
                <w:sz w:val="22"/>
                <w:szCs w:val="22"/>
              </w:rPr>
              <w:t>tosowanie opisu badania diagnostycznego</w:t>
            </w:r>
            <w:r w:rsidR="003050D0">
              <w:rPr>
                <w:rFonts w:ascii="Times New Roman" w:hAnsi="Times New Roman" w:cs="Times New Roman"/>
                <w:sz w:val="22"/>
                <w:szCs w:val="22"/>
              </w:rPr>
              <w:t xml:space="preserve"> piersi sporządzanego zgodnie z </w:t>
            </w:r>
            <w:r w:rsidRPr="00C44EE1">
              <w:rPr>
                <w:rFonts w:ascii="Times New Roman" w:hAnsi="Times New Roman" w:cs="Times New Roman"/>
                <w:sz w:val="22"/>
                <w:szCs w:val="22"/>
              </w:rPr>
              <w:t>systemem standaryzacji BIRADS.</w:t>
            </w:r>
          </w:p>
          <w:p w:rsidR="00165B2D" w:rsidRDefault="003050D0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 w miarę możliwości na bieżąco monitoruje i ewaluuje spełnianie warunków realizacji wymaganych względem świadczeniodawcy </w:t>
            </w:r>
            <w:r w:rsidR="00052E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niniejszym załączniku oraz warunki realizacji świadczenia </w:t>
            </w:r>
            <w:r w:rsidR="00EE3EE4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165B2D"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 w:rsidR="00EE3EE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 opiek</w:t>
            </w:r>
            <w:r w:rsidR="00EE3EE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65B2D"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 w:rsidR="00EE3EE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 nad świadczeniobiorcą z </w:t>
            </w:r>
            <w:r w:rsidR="00165B2D"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 dla poszczególnych modułów, w szczególności w odniesieniu do warunków czasowych realizacji świadczenia oraz jakości i efektywności świadczenia.</w:t>
            </w:r>
          </w:p>
          <w:p w:rsidR="00165B2D" w:rsidRDefault="003050D0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 opracowuje, wdraża i stosuje s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ystem poprawy jakości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 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efektywności 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>udzielanych świadczeń w oparciu o wyniki wskaźników efektywności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5B2D" w:rsidRPr="00165B2D" w:rsidRDefault="003050D0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skutecznie 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>inform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uje świadczeniobiorców diagnozowanych lub leczonych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podmiocie świadczeniodawcy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 o prowadzonych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terenie województwa lub kraju 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badaniach klinicznych 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>oraz o dostępnym leczeniu.</w:t>
            </w:r>
          </w:p>
          <w:p w:rsidR="00165B2D" w:rsidRDefault="003050D0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skutecznie 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>inform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uje 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aktywnie 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prowadzi edukację </w:t>
            </w:r>
            <w:r w:rsidR="00052EB3">
              <w:rPr>
                <w:rFonts w:ascii="Times New Roman" w:hAnsi="Times New Roman" w:cs="Times New Roman"/>
                <w:sz w:val="22"/>
                <w:szCs w:val="22"/>
              </w:rPr>
              <w:t xml:space="preserve">świadczeniobiorców </w:t>
            </w:r>
            <w:r w:rsidR="00165B2D" w:rsidRPr="00165B2D">
              <w:rPr>
                <w:rFonts w:ascii="Times New Roman" w:hAnsi="Times New Roman" w:cs="Times New Roman"/>
                <w:sz w:val="22"/>
                <w:szCs w:val="22"/>
              </w:rPr>
              <w:t xml:space="preserve">na temat </w:t>
            </w:r>
            <w:r w:rsidR="00165B2D">
              <w:rPr>
                <w:rFonts w:ascii="Times New Roman" w:hAnsi="Times New Roman" w:cs="Times New Roman"/>
                <w:sz w:val="22"/>
                <w:szCs w:val="22"/>
              </w:rPr>
              <w:t xml:space="preserve">nowotworów piersi. </w:t>
            </w:r>
          </w:p>
          <w:p w:rsidR="00B81017" w:rsidRPr="00B81017" w:rsidRDefault="003050D0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Świadczeniodawca co najmniej raz w roku ocenia</w:t>
            </w:r>
            <w:r w:rsidR="00B81017"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z jakim odsetkiem lekarzy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 świadczeniodawców</w:t>
            </w:r>
            <w:r w:rsidR="00B81017"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z danego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województwa</w:t>
            </w:r>
            <w:r w:rsidR="00B81017"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aktywnie współpracuje i komunikuje się w celu realizacji zadań ośrodka oraz w celu realizacji świadczenia K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ompleksow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opieka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nad świadczeniobiorcą z </w:t>
            </w:r>
            <w:r w:rsidRPr="00515581">
              <w:rPr>
                <w:rFonts w:ascii="Times New Roman" w:hAnsi="Times New Roman" w:cs="Times New Roman"/>
                <w:sz w:val="22"/>
                <w:szCs w:val="22"/>
              </w:rPr>
              <w:t>nowotworem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5B2D" w:rsidRDefault="00165B2D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>W celu spełnienia warunków realizacji świadczenia kompleksowej opieki onkologicznej nad świadczeniobiorcą z nowotworem piersi</w:t>
            </w:r>
            <w:r w:rsidR="00461CB1">
              <w:rPr>
                <w:rFonts w:ascii="Times New Roman" w:hAnsi="Times New Roman" w:cs="Times New Roman"/>
                <w:sz w:val="22"/>
                <w:szCs w:val="22"/>
              </w:rPr>
              <w:t xml:space="preserve"> zgodnie z 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>wymaganiami określonymi dla poszczegól</w:t>
            </w:r>
            <w:r w:rsidR="00461CB1">
              <w:rPr>
                <w:rFonts w:ascii="Times New Roman" w:hAnsi="Times New Roman" w:cs="Times New Roman"/>
                <w:sz w:val="22"/>
                <w:szCs w:val="22"/>
              </w:rPr>
              <w:t>nych modułów świadczenia oraz w 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celu realizacji zadań ośrodka diagnostyki i leczenia nowotworów piersi, </w:t>
            </w:r>
            <w:r w:rsidR="003050D0">
              <w:rPr>
                <w:rFonts w:ascii="Times New Roman" w:hAnsi="Times New Roman" w:cs="Times New Roman"/>
                <w:sz w:val="22"/>
                <w:szCs w:val="22"/>
              </w:rPr>
              <w:t>świadczeniodawca</w:t>
            </w:r>
            <w:r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 wykorzystuje </w:t>
            </w:r>
            <w:r w:rsidR="00461CB1" w:rsidRPr="00461CB1">
              <w:rPr>
                <w:rFonts w:ascii="Times New Roman" w:hAnsi="Times New Roman" w:cs="Times New Roman"/>
                <w:sz w:val="22"/>
                <w:szCs w:val="22"/>
              </w:rPr>
              <w:t>system telefoniczn</w:t>
            </w:r>
            <w:r w:rsidR="00461CB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461CB1"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461CB1" w:rsidRPr="00461CB1">
              <w:rPr>
                <w:rFonts w:ascii="Times New Roman" w:hAnsi="Times New Roman" w:cs="Times New Roman"/>
                <w:sz w:val="22"/>
                <w:szCs w:val="22"/>
              </w:rPr>
              <w:t>telemedyczn</w:t>
            </w:r>
            <w:r w:rsidR="00461CB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="00461CB1" w:rsidRPr="00461CB1">
              <w:rPr>
                <w:rFonts w:ascii="Times New Roman" w:hAnsi="Times New Roman" w:cs="Times New Roman"/>
                <w:sz w:val="22"/>
                <w:szCs w:val="22"/>
              </w:rPr>
              <w:t xml:space="preserve"> lub teleinformatyczny</w:t>
            </w:r>
            <w:r w:rsidR="00461C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2EB3" w:rsidRPr="00052EB3" w:rsidRDefault="00052EB3" w:rsidP="0011488E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Świadczeniodawca co najmniej raz w roku organizuje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szkolenie dla lekarzy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specjalistów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innych dziedzinach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w danym regionie szkolenie z zakresu wczesnej diagnostyki raka piersi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zasad komunikac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i i współpracy w zak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resie diagnostyki i raka piersi,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monitorowania stanu zdrowia po zakończonym leczeniu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monitorowania efektu zdrowotnego po przeprowadzonej reha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ilitacji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W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każd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ym szkoleniu zapewnia się co najmniej 20% miejsc szkoleniowych dla lekarzy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specjalistów w dziedzinie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chirur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gii lub chirurgii ogólnej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, onkologi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 kl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inicznej, 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radioterap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>, patomorfolo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gii</w:t>
            </w:r>
            <w:r w:rsidRPr="00B81017">
              <w:rPr>
                <w:rFonts w:ascii="Times New Roman" w:hAnsi="Times New Roman" w:cs="Times New Roman"/>
                <w:sz w:val="22"/>
                <w:szCs w:val="22"/>
              </w:rPr>
              <w:t xml:space="preserve">, radiologów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 dla lekarzy w trakcie specjalizacji z ww. dziedzin medycyny.</w:t>
            </w:r>
          </w:p>
        </w:tc>
      </w:tr>
      <w:tr w:rsidR="000B0208" w:rsidRPr="002F02FD" w:rsidTr="00A239E9">
        <w:tc>
          <w:tcPr>
            <w:tcW w:w="907" w:type="pct"/>
          </w:tcPr>
          <w:p w:rsidR="000B0208" w:rsidRPr="002F02FD" w:rsidRDefault="00052EB3" w:rsidP="007160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jakościowe</w:t>
            </w:r>
          </w:p>
        </w:tc>
        <w:tc>
          <w:tcPr>
            <w:tcW w:w="4093" w:type="pct"/>
          </w:tcPr>
          <w:p w:rsidR="00515581" w:rsidRPr="0011488E" w:rsidRDefault="00C17FF5" w:rsidP="00114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88E">
              <w:rPr>
                <w:rFonts w:ascii="Times New Roman" w:hAnsi="Times New Roman" w:cs="Times New Roman"/>
                <w:sz w:val="22"/>
                <w:szCs w:val="22"/>
              </w:rPr>
              <w:t>Leczenie operacyjne minimum 250 nowo zdiagnozowanych przypadków nowotworu piersi</w:t>
            </w:r>
            <w:r w:rsidR="00D21AB5" w:rsidRPr="001148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72EC4" w:rsidRPr="002F02FD" w:rsidRDefault="00A72EC4" w:rsidP="000F3B2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A72EC4" w:rsidRPr="002F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2F"/>
    <w:multiLevelType w:val="hybridMultilevel"/>
    <w:tmpl w:val="8EE6B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6BEF"/>
    <w:multiLevelType w:val="hybridMultilevel"/>
    <w:tmpl w:val="F5E6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E6D"/>
    <w:multiLevelType w:val="hybridMultilevel"/>
    <w:tmpl w:val="6070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07DE"/>
    <w:multiLevelType w:val="hybridMultilevel"/>
    <w:tmpl w:val="E0DE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E17F4"/>
    <w:multiLevelType w:val="hybridMultilevel"/>
    <w:tmpl w:val="324AB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5230"/>
    <w:multiLevelType w:val="hybridMultilevel"/>
    <w:tmpl w:val="2244C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07583"/>
    <w:multiLevelType w:val="hybridMultilevel"/>
    <w:tmpl w:val="77C2A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C61C7"/>
    <w:multiLevelType w:val="hybridMultilevel"/>
    <w:tmpl w:val="DD7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B207F"/>
    <w:multiLevelType w:val="hybridMultilevel"/>
    <w:tmpl w:val="E0DE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C7055"/>
    <w:multiLevelType w:val="hybridMultilevel"/>
    <w:tmpl w:val="731C7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6C90"/>
    <w:multiLevelType w:val="hybridMultilevel"/>
    <w:tmpl w:val="8EE6B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E1E"/>
    <w:multiLevelType w:val="hybridMultilevel"/>
    <w:tmpl w:val="5586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8A6"/>
    <w:multiLevelType w:val="hybridMultilevel"/>
    <w:tmpl w:val="1710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85DFF"/>
    <w:multiLevelType w:val="hybridMultilevel"/>
    <w:tmpl w:val="AE687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36AA"/>
    <w:multiLevelType w:val="hybridMultilevel"/>
    <w:tmpl w:val="9840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45CC"/>
    <w:multiLevelType w:val="hybridMultilevel"/>
    <w:tmpl w:val="BC84C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C4BBD"/>
    <w:multiLevelType w:val="hybridMultilevel"/>
    <w:tmpl w:val="F15A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D64BE"/>
    <w:multiLevelType w:val="hybridMultilevel"/>
    <w:tmpl w:val="B0BA5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B15BE"/>
    <w:multiLevelType w:val="hybridMultilevel"/>
    <w:tmpl w:val="D1CAE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2B7E29"/>
    <w:multiLevelType w:val="hybridMultilevel"/>
    <w:tmpl w:val="6070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1066E"/>
    <w:multiLevelType w:val="hybridMultilevel"/>
    <w:tmpl w:val="CD001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1A6A8D"/>
    <w:multiLevelType w:val="hybridMultilevel"/>
    <w:tmpl w:val="027C9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C29CE"/>
    <w:multiLevelType w:val="hybridMultilevel"/>
    <w:tmpl w:val="324AB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749D6"/>
    <w:multiLevelType w:val="hybridMultilevel"/>
    <w:tmpl w:val="102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666D"/>
    <w:multiLevelType w:val="hybridMultilevel"/>
    <w:tmpl w:val="BC84C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D03370"/>
    <w:multiLevelType w:val="hybridMultilevel"/>
    <w:tmpl w:val="D1CAE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3239A"/>
    <w:multiLevelType w:val="hybridMultilevel"/>
    <w:tmpl w:val="F28E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B091B"/>
    <w:multiLevelType w:val="hybridMultilevel"/>
    <w:tmpl w:val="0FA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92C36"/>
    <w:multiLevelType w:val="hybridMultilevel"/>
    <w:tmpl w:val="B6F45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C6D95"/>
    <w:multiLevelType w:val="hybridMultilevel"/>
    <w:tmpl w:val="8EE6B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508F7"/>
    <w:multiLevelType w:val="hybridMultilevel"/>
    <w:tmpl w:val="BC84C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11C00"/>
    <w:multiLevelType w:val="hybridMultilevel"/>
    <w:tmpl w:val="72827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710F0"/>
    <w:multiLevelType w:val="hybridMultilevel"/>
    <w:tmpl w:val="1710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DC7D55"/>
    <w:multiLevelType w:val="hybridMultilevel"/>
    <w:tmpl w:val="EA0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E07D1"/>
    <w:multiLevelType w:val="hybridMultilevel"/>
    <w:tmpl w:val="2244C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527A7F"/>
    <w:multiLevelType w:val="hybridMultilevel"/>
    <w:tmpl w:val="4F02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9"/>
  </w:num>
  <w:num w:numId="5">
    <w:abstractNumId w:val="32"/>
  </w:num>
  <w:num w:numId="6">
    <w:abstractNumId w:val="12"/>
  </w:num>
  <w:num w:numId="7">
    <w:abstractNumId w:val="24"/>
  </w:num>
  <w:num w:numId="8">
    <w:abstractNumId w:val="7"/>
  </w:num>
  <w:num w:numId="9">
    <w:abstractNumId w:val="34"/>
  </w:num>
  <w:num w:numId="10">
    <w:abstractNumId w:val="5"/>
  </w:num>
  <w:num w:numId="11">
    <w:abstractNumId w:val="25"/>
  </w:num>
  <w:num w:numId="12">
    <w:abstractNumId w:val="30"/>
  </w:num>
  <w:num w:numId="13">
    <w:abstractNumId w:val="31"/>
  </w:num>
  <w:num w:numId="14">
    <w:abstractNumId w:val="6"/>
  </w:num>
  <w:num w:numId="15">
    <w:abstractNumId w:val="14"/>
  </w:num>
  <w:num w:numId="16">
    <w:abstractNumId w:val="9"/>
  </w:num>
  <w:num w:numId="17">
    <w:abstractNumId w:val="27"/>
  </w:num>
  <w:num w:numId="18">
    <w:abstractNumId w:val="23"/>
  </w:num>
  <w:num w:numId="19">
    <w:abstractNumId w:val="3"/>
  </w:num>
  <w:num w:numId="20">
    <w:abstractNumId w:val="1"/>
  </w:num>
  <w:num w:numId="21">
    <w:abstractNumId w:val="13"/>
  </w:num>
  <w:num w:numId="22">
    <w:abstractNumId w:val="11"/>
  </w:num>
  <w:num w:numId="23">
    <w:abstractNumId w:val="19"/>
  </w:num>
  <w:num w:numId="24">
    <w:abstractNumId w:val="33"/>
  </w:num>
  <w:num w:numId="25">
    <w:abstractNumId w:val="4"/>
  </w:num>
  <w:num w:numId="26">
    <w:abstractNumId w:val="26"/>
  </w:num>
  <w:num w:numId="27">
    <w:abstractNumId w:val="16"/>
  </w:num>
  <w:num w:numId="28">
    <w:abstractNumId w:val="28"/>
  </w:num>
  <w:num w:numId="29">
    <w:abstractNumId w:val="21"/>
  </w:num>
  <w:num w:numId="30">
    <w:abstractNumId w:val="35"/>
  </w:num>
  <w:num w:numId="31">
    <w:abstractNumId w:val="8"/>
  </w:num>
  <w:num w:numId="32">
    <w:abstractNumId w:val="18"/>
  </w:num>
  <w:num w:numId="33">
    <w:abstractNumId w:val="17"/>
  </w:num>
  <w:num w:numId="34">
    <w:abstractNumId w:val="22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7"/>
    <w:rsid w:val="00046FC6"/>
    <w:rsid w:val="00052EB3"/>
    <w:rsid w:val="00064728"/>
    <w:rsid w:val="000B0208"/>
    <w:rsid w:val="000D2DDF"/>
    <w:rsid w:val="000F3B27"/>
    <w:rsid w:val="001020A6"/>
    <w:rsid w:val="0011488E"/>
    <w:rsid w:val="00132A8E"/>
    <w:rsid w:val="00165B2D"/>
    <w:rsid w:val="0018574D"/>
    <w:rsid w:val="00190813"/>
    <w:rsid w:val="001D01A9"/>
    <w:rsid w:val="002E5FEC"/>
    <w:rsid w:val="002F02FD"/>
    <w:rsid w:val="00300B93"/>
    <w:rsid w:val="00303391"/>
    <w:rsid w:val="003050D0"/>
    <w:rsid w:val="00306ED8"/>
    <w:rsid w:val="0031190B"/>
    <w:rsid w:val="00372544"/>
    <w:rsid w:val="003764B7"/>
    <w:rsid w:val="0038502E"/>
    <w:rsid w:val="00387226"/>
    <w:rsid w:val="003A3647"/>
    <w:rsid w:val="003C65D0"/>
    <w:rsid w:val="003D781D"/>
    <w:rsid w:val="00402313"/>
    <w:rsid w:val="004058D3"/>
    <w:rsid w:val="004116F4"/>
    <w:rsid w:val="00461CB1"/>
    <w:rsid w:val="004A5A0A"/>
    <w:rsid w:val="004A65E7"/>
    <w:rsid w:val="004D4685"/>
    <w:rsid w:val="004E08A2"/>
    <w:rsid w:val="004E1EDF"/>
    <w:rsid w:val="004E24E6"/>
    <w:rsid w:val="004F3AD5"/>
    <w:rsid w:val="00515581"/>
    <w:rsid w:val="00542D9A"/>
    <w:rsid w:val="00552B89"/>
    <w:rsid w:val="005675B8"/>
    <w:rsid w:val="005A630C"/>
    <w:rsid w:val="005E6942"/>
    <w:rsid w:val="00605A2D"/>
    <w:rsid w:val="006423EC"/>
    <w:rsid w:val="006560F1"/>
    <w:rsid w:val="006968DB"/>
    <w:rsid w:val="006F5C0E"/>
    <w:rsid w:val="0071603C"/>
    <w:rsid w:val="00722FDE"/>
    <w:rsid w:val="00755436"/>
    <w:rsid w:val="0078244E"/>
    <w:rsid w:val="007D2F32"/>
    <w:rsid w:val="007D5630"/>
    <w:rsid w:val="007D7E33"/>
    <w:rsid w:val="007E2000"/>
    <w:rsid w:val="008501E0"/>
    <w:rsid w:val="0085391D"/>
    <w:rsid w:val="00875E98"/>
    <w:rsid w:val="00877741"/>
    <w:rsid w:val="00895EEA"/>
    <w:rsid w:val="008B4E19"/>
    <w:rsid w:val="008C3DC5"/>
    <w:rsid w:val="008D0605"/>
    <w:rsid w:val="008E525D"/>
    <w:rsid w:val="00954546"/>
    <w:rsid w:val="00955943"/>
    <w:rsid w:val="0097686D"/>
    <w:rsid w:val="00990CD9"/>
    <w:rsid w:val="00992E54"/>
    <w:rsid w:val="00994846"/>
    <w:rsid w:val="009A30E1"/>
    <w:rsid w:val="009A74A6"/>
    <w:rsid w:val="00A113F0"/>
    <w:rsid w:val="00A13607"/>
    <w:rsid w:val="00A2342A"/>
    <w:rsid w:val="00A33366"/>
    <w:rsid w:val="00A72EC4"/>
    <w:rsid w:val="00A93EC2"/>
    <w:rsid w:val="00AA4938"/>
    <w:rsid w:val="00B20D46"/>
    <w:rsid w:val="00B33900"/>
    <w:rsid w:val="00B56AB1"/>
    <w:rsid w:val="00B81017"/>
    <w:rsid w:val="00B8309B"/>
    <w:rsid w:val="00BB7791"/>
    <w:rsid w:val="00C17FF5"/>
    <w:rsid w:val="00C44EE1"/>
    <w:rsid w:val="00CA2742"/>
    <w:rsid w:val="00CC379A"/>
    <w:rsid w:val="00CD57D6"/>
    <w:rsid w:val="00CF5667"/>
    <w:rsid w:val="00D043EE"/>
    <w:rsid w:val="00D21AB5"/>
    <w:rsid w:val="00D407E1"/>
    <w:rsid w:val="00D71B88"/>
    <w:rsid w:val="00D71D5F"/>
    <w:rsid w:val="00DA442E"/>
    <w:rsid w:val="00DB0858"/>
    <w:rsid w:val="00DC24F8"/>
    <w:rsid w:val="00DD2817"/>
    <w:rsid w:val="00E03A6F"/>
    <w:rsid w:val="00E845EB"/>
    <w:rsid w:val="00E8624E"/>
    <w:rsid w:val="00E96802"/>
    <w:rsid w:val="00EC20F1"/>
    <w:rsid w:val="00EE3EE4"/>
    <w:rsid w:val="00F06EC2"/>
    <w:rsid w:val="00F27275"/>
    <w:rsid w:val="00FC6344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A6"/>
  </w:style>
  <w:style w:type="paragraph" w:styleId="Nagwek1">
    <w:name w:val="heading 1"/>
    <w:basedOn w:val="Normalny"/>
    <w:next w:val="Normalny"/>
    <w:link w:val="Nagwek1Znak"/>
    <w:uiPriority w:val="9"/>
    <w:qFormat/>
    <w:rsid w:val="001020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0A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0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0A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0A6"/>
    <w:pPr>
      <w:spacing w:after="0"/>
      <w:jc w:val="left"/>
      <w:outlineLvl w:val="4"/>
    </w:pPr>
    <w:rPr>
      <w:smallCaps/>
      <w:color w:val="066684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0A6"/>
    <w:pPr>
      <w:spacing w:after="0"/>
      <w:jc w:val="left"/>
      <w:outlineLvl w:val="5"/>
    </w:pPr>
    <w:rPr>
      <w:smallCaps/>
      <w:color w:val="0989B1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0A6"/>
    <w:pPr>
      <w:spacing w:after="0"/>
      <w:jc w:val="left"/>
      <w:outlineLvl w:val="6"/>
    </w:pPr>
    <w:rPr>
      <w:b/>
      <w:bCs/>
      <w:smallCaps/>
      <w:color w:val="0989B1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0A6"/>
    <w:pPr>
      <w:spacing w:after="0"/>
      <w:jc w:val="left"/>
      <w:outlineLvl w:val="7"/>
    </w:pPr>
    <w:rPr>
      <w:b/>
      <w:bCs/>
      <w:i/>
      <w:iCs/>
      <w:smallCaps/>
      <w:color w:val="066684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0A6"/>
    <w:pPr>
      <w:spacing w:after="0"/>
      <w:jc w:val="left"/>
      <w:outlineLvl w:val="8"/>
    </w:pPr>
    <w:rPr>
      <w:b/>
      <w:bCs/>
      <w:i/>
      <w:iCs/>
      <w:smallCaps/>
      <w:color w:val="044458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0A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0A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20A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0A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20A6"/>
    <w:rPr>
      <w:smallCaps/>
      <w:color w:val="066684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0A6"/>
    <w:rPr>
      <w:smallCaps/>
      <w:color w:val="0989B1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20A6"/>
    <w:rPr>
      <w:b/>
      <w:bCs/>
      <w:smallCaps/>
      <w:color w:val="0989B1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20A6"/>
    <w:rPr>
      <w:b/>
      <w:bCs/>
      <w:i/>
      <w:iCs/>
      <w:smallCaps/>
      <w:color w:val="066684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20A6"/>
    <w:rPr>
      <w:b/>
      <w:bCs/>
      <w:i/>
      <w:iCs/>
      <w:smallCaps/>
      <w:color w:val="044458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0A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020A6"/>
    <w:pPr>
      <w:pBdr>
        <w:top w:val="single" w:sz="8" w:space="1" w:color="0989B1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20A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0A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020A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1020A6"/>
    <w:rPr>
      <w:b/>
      <w:bCs/>
      <w:color w:val="0989B1" w:themeColor="accent6"/>
    </w:rPr>
  </w:style>
  <w:style w:type="character" w:styleId="Uwydatnienie">
    <w:name w:val="Emphasis"/>
    <w:uiPriority w:val="20"/>
    <w:qFormat/>
    <w:rsid w:val="001020A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1020A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020A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20A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0A6"/>
    <w:pPr>
      <w:pBdr>
        <w:top w:val="single" w:sz="8" w:space="1" w:color="0989B1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20A6"/>
    <w:rPr>
      <w:b/>
      <w:bCs/>
      <w:i/>
      <w:iCs/>
    </w:rPr>
  </w:style>
  <w:style w:type="character" w:styleId="Wyrnieniedelikatne">
    <w:name w:val="Subtle Emphasis"/>
    <w:uiPriority w:val="19"/>
    <w:qFormat/>
    <w:rsid w:val="001020A6"/>
    <w:rPr>
      <w:i/>
      <w:iCs/>
    </w:rPr>
  </w:style>
  <w:style w:type="character" w:styleId="Wyrnienieintensywne">
    <w:name w:val="Intense Emphasis"/>
    <w:uiPriority w:val="21"/>
    <w:qFormat/>
    <w:rsid w:val="001020A6"/>
    <w:rPr>
      <w:b/>
      <w:bCs/>
      <w:i/>
      <w:iCs/>
      <w:color w:val="0989B1" w:themeColor="accent6"/>
      <w:spacing w:val="10"/>
    </w:rPr>
  </w:style>
  <w:style w:type="character" w:styleId="Odwoaniedelikatne">
    <w:name w:val="Subtle Reference"/>
    <w:uiPriority w:val="31"/>
    <w:qFormat/>
    <w:rsid w:val="001020A6"/>
    <w:rPr>
      <w:b/>
      <w:bCs/>
    </w:rPr>
  </w:style>
  <w:style w:type="character" w:styleId="Odwoanieintensywne">
    <w:name w:val="Intense Reference"/>
    <w:uiPriority w:val="32"/>
    <w:qFormat/>
    <w:rsid w:val="001020A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020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0A6"/>
    <w:pPr>
      <w:outlineLvl w:val="9"/>
    </w:pPr>
  </w:style>
  <w:style w:type="paragraph" w:styleId="Akapitzlist">
    <w:name w:val="List Paragraph"/>
    <w:basedOn w:val="Normalny"/>
    <w:uiPriority w:val="34"/>
    <w:qFormat/>
    <w:rsid w:val="001020A6"/>
    <w:pPr>
      <w:ind w:left="720"/>
      <w:contextualSpacing/>
    </w:pPr>
  </w:style>
  <w:style w:type="table" w:styleId="Tabela-Siatka">
    <w:name w:val="Table Grid"/>
    <w:basedOn w:val="Standardowy"/>
    <w:uiPriority w:val="39"/>
    <w:rsid w:val="00CC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24F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A2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A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A2D"/>
    <w:rPr>
      <w:b/>
      <w:bCs/>
    </w:rPr>
  </w:style>
  <w:style w:type="character" w:customStyle="1" w:styleId="highlight">
    <w:name w:val="highlight"/>
    <w:basedOn w:val="Domylnaczcionkaakapitu"/>
    <w:rsid w:val="00E9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A6"/>
  </w:style>
  <w:style w:type="paragraph" w:styleId="Nagwek1">
    <w:name w:val="heading 1"/>
    <w:basedOn w:val="Normalny"/>
    <w:next w:val="Normalny"/>
    <w:link w:val="Nagwek1Znak"/>
    <w:uiPriority w:val="9"/>
    <w:qFormat/>
    <w:rsid w:val="001020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0A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0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0A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0A6"/>
    <w:pPr>
      <w:spacing w:after="0"/>
      <w:jc w:val="left"/>
      <w:outlineLvl w:val="4"/>
    </w:pPr>
    <w:rPr>
      <w:smallCaps/>
      <w:color w:val="066684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0A6"/>
    <w:pPr>
      <w:spacing w:after="0"/>
      <w:jc w:val="left"/>
      <w:outlineLvl w:val="5"/>
    </w:pPr>
    <w:rPr>
      <w:smallCaps/>
      <w:color w:val="0989B1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0A6"/>
    <w:pPr>
      <w:spacing w:after="0"/>
      <w:jc w:val="left"/>
      <w:outlineLvl w:val="6"/>
    </w:pPr>
    <w:rPr>
      <w:b/>
      <w:bCs/>
      <w:smallCaps/>
      <w:color w:val="0989B1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0A6"/>
    <w:pPr>
      <w:spacing w:after="0"/>
      <w:jc w:val="left"/>
      <w:outlineLvl w:val="7"/>
    </w:pPr>
    <w:rPr>
      <w:b/>
      <w:bCs/>
      <w:i/>
      <w:iCs/>
      <w:smallCaps/>
      <w:color w:val="066684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0A6"/>
    <w:pPr>
      <w:spacing w:after="0"/>
      <w:jc w:val="left"/>
      <w:outlineLvl w:val="8"/>
    </w:pPr>
    <w:rPr>
      <w:b/>
      <w:bCs/>
      <w:i/>
      <w:iCs/>
      <w:smallCaps/>
      <w:color w:val="044458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0A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0A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20A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0A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20A6"/>
    <w:rPr>
      <w:smallCaps/>
      <w:color w:val="066684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0A6"/>
    <w:rPr>
      <w:smallCaps/>
      <w:color w:val="0989B1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20A6"/>
    <w:rPr>
      <w:b/>
      <w:bCs/>
      <w:smallCaps/>
      <w:color w:val="0989B1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20A6"/>
    <w:rPr>
      <w:b/>
      <w:bCs/>
      <w:i/>
      <w:iCs/>
      <w:smallCaps/>
      <w:color w:val="066684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20A6"/>
    <w:rPr>
      <w:b/>
      <w:bCs/>
      <w:i/>
      <w:iCs/>
      <w:smallCaps/>
      <w:color w:val="044458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0A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020A6"/>
    <w:pPr>
      <w:pBdr>
        <w:top w:val="single" w:sz="8" w:space="1" w:color="0989B1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20A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0A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020A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1020A6"/>
    <w:rPr>
      <w:b/>
      <w:bCs/>
      <w:color w:val="0989B1" w:themeColor="accent6"/>
    </w:rPr>
  </w:style>
  <w:style w:type="character" w:styleId="Uwydatnienie">
    <w:name w:val="Emphasis"/>
    <w:uiPriority w:val="20"/>
    <w:qFormat/>
    <w:rsid w:val="001020A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1020A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020A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20A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0A6"/>
    <w:pPr>
      <w:pBdr>
        <w:top w:val="single" w:sz="8" w:space="1" w:color="0989B1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20A6"/>
    <w:rPr>
      <w:b/>
      <w:bCs/>
      <w:i/>
      <w:iCs/>
    </w:rPr>
  </w:style>
  <w:style w:type="character" w:styleId="Wyrnieniedelikatne">
    <w:name w:val="Subtle Emphasis"/>
    <w:uiPriority w:val="19"/>
    <w:qFormat/>
    <w:rsid w:val="001020A6"/>
    <w:rPr>
      <w:i/>
      <w:iCs/>
    </w:rPr>
  </w:style>
  <w:style w:type="character" w:styleId="Wyrnienieintensywne">
    <w:name w:val="Intense Emphasis"/>
    <w:uiPriority w:val="21"/>
    <w:qFormat/>
    <w:rsid w:val="001020A6"/>
    <w:rPr>
      <w:b/>
      <w:bCs/>
      <w:i/>
      <w:iCs/>
      <w:color w:val="0989B1" w:themeColor="accent6"/>
      <w:spacing w:val="10"/>
    </w:rPr>
  </w:style>
  <w:style w:type="character" w:styleId="Odwoaniedelikatne">
    <w:name w:val="Subtle Reference"/>
    <w:uiPriority w:val="31"/>
    <w:qFormat/>
    <w:rsid w:val="001020A6"/>
    <w:rPr>
      <w:b/>
      <w:bCs/>
    </w:rPr>
  </w:style>
  <w:style w:type="character" w:styleId="Odwoanieintensywne">
    <w:name w:val="Intense Reference"/>
    <w:uiPriority w:val="32"/>
    <w:qFormat/>
    <w:rsid w:val="001020A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020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0A6"/>
    <w:pPr>
      <w:outlineLvl w:val="9"/>
    </w:pPr>
  </w:style>
  <w:style w:type="paragraph" w:styleId="Akapitzlist">
    <w:name w:val="List Paragraph"/>
    <w:basedOn w:val="Normalny"/>
    <w:uiPriority w:val="34"/>
    <w:qFormat/>
    <w:rsid w:val="001020A6"/>
    <w:pPr>
      <w:ind w:left="720"/>
      <w:contextualSpacing/>
    </w:pPr>
  </w:style>
  <w:style w:type="table" w:styleId="Tabela-Siatka">
    <w:name w:val="Table Grid"/>
    <w:basedOn w:val="Standardowy"/>
    <w:uiPriority w:val="39"/>
    <w:rsid w:val="00CC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24F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A2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A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A2D"/>
    <w:rPr>
      <w:b/>
      <w:bCs/>
    </w:rPr>
  </w:style>
  <w:style w:type="character" w:customStyle="1" w:styleId="highlight">
    <w:name w:val="highlight"/>
    <w:basedOn w:val="Domylnaczcionkaakapitu"/>
    <w:rsid w:val="00E9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5229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 Kamila</dc:creator>
  <cp:lastModifiedBy>User</cp:lastModifiedBy>
  <cp:revision>2</cp:revision>
  <cp:lastPrinted>2018-12-28T16:03:00Z</cp:lastPrinted>
  <dcterms:created xsi:type="dcterms:W3CDTF">2019-01-10T10:24:00Z</dcterms:created>
  <dcterms:modified xsi:type="dcterms:W3CDTF">2019-01-10T10:24:00Z</dcterms:modified>
</cp:coreProperties>
</file>