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9C25BA" w14:textId="77777777" w:rsidR="000B4CA3" w:rsidRDefault="000B4CA3" w:rsidP="000B4CA3">
      <w:pPr>
        <w:rPr>
          <w:rFonts w:ascii="Georgia" w:hAnsi="Georgia" w:cs="Times New Roman"/>
          <w:sz w:val="24"/>
          <w:szCs w:val="24"/>
        </w:rPr>
      </w:pPr>
    </w:p>
    <w:p w14:paraId="755FF283" w14:textId="77777777" w:rsidR="00E54AA6" w:rsidRDefault="00E54AA6" w:rsidP="000B4CA3">
      <w:pPr>
        <w:rPr>
          <w:rFonts w:ascii="Georgia" w:hAnsi="Georgia" w:cs="Times New Roman"/>
          <w:sz w:val="24"/>
          <w:szCs w:val="24"/>
        </w:rPr>
      </w:pPr>
    </w:p>
    <w:p w14:paraId="7CE7704A" w14:textId="77777777" w:rsidR="00E54AA6" w:rsidRDefault="00E54AA6" w:rsidP="000B4CA3">
      <w:pPr>
        <w:rPr>
          <w:rFonts w:ascii="Georgia" w:hAnsi="Georgia" w:cs="Times New Roman"/>
          <w:sz w:val="24"/>
          <w:szCs w:val="24"/>
        </w:rPr>
      </w:pPr>
    </w:p>
    <w:p w14:paraId="55CBCBE1" w14:textId="77777777" w:rsidR="000B4CA3" w:rsidRPr="005556B0" w:rsidRDefault="000B4CA3" w:rsidP="000B4CA3">
      <w:pPr>
        <w:spacing w:after="0" w:line="240" w:lineRule="auto"/>
        <w:jc w:val="both"/>
        <w:rPr>
          <w:rFonts w:ascii="Georgia" w:eastAsiaTheme="minorEastAsia" w:hAnsi="Georgia"/>
          <w:b/>
          <w:sz w:val="24"/>
          <w:szCs w:val="24"/>
          <w:lang w:eastAsia="pl-PL"/>
        </w:rPr>
      </w:pPr>
      <w:r w:rsidRPr="005556B0">
        <w:rPr>
          <w:rFonts w:ascii="Georgia" w:eastAsiaTheme="minorEastAsia" w:hAnsi="Georgia"/>
          <w:b/>
          <w:sz w:val="24"/>
          <w:szCs w:val="24"/>
          <w:lang w:eastAsia="pl-PL"/>
        </w:rPr>
        <w:t xml:space="preserve">Działania Zespołu Zarządzania </w:t>
      </w:r>
      <w:r w:rsidRPr="005556B0">
        <w:rPr>
          <w:rFonts w:ascii="Georgia" w:eastAsiaTheme="minorEastAsia" w:hAnsi="Georgia"/>
          <w:b/>
          <w:color w:val="FF0000"/>
          <w:sz w:val="24"/>
          <w:szCs w:val="24"/>
          <w:lang w:eastAsia="pl-PL"/>
        </w:rPr>
        <w:t xml:space="preserve">Kryzysowego </w:t>
      </w:r>
      <w:r w:rsidRPr="005556B0">
        <w:rPr>
          <w:rFonts w:ascii="Georgia" w:eastAsiaTheme="minorEastAsia" w:hAnsi="Georgia"/>
          <w:b/>
          <w:sz w:val="24"/>
          <w:szCs w:val="24"/>
          <w:lang w:eastAsia="pl-PL"/>
        </w:rPr>
        <w:t xml:space="preserve">NIPiP </w:t>
      </w:r>
    </w:p>
    <w:p w14:paraId="06596077" w14:textId="3EFAA2FF" w:rsidR="000B4CA3" w:rsidRPr="005556B0" w:rsidRDefault="00195530" w:rsidP="000B4CA3">
      <w:pPr>
        <w:spacing w:after="0" w:line="240" w:lineRule="auto"/>
        <w:jc w:val="both"/>
        <w:rPr>
          <w:rFonts w:ascii="Georgia" w:eastAsiaTheme="minorEastAsia" w:hAnsi="Georgia"/>
          <w:b/>
          <w:sz w:val="24"/>
          <w:szCs w:val="24"/>
          <w:lang w:eastAsia="pl-PL"/>
        </w:rPr>
      </w:pPr>
      <w:r>
        <w:rPr>
          <w:rFonts w:ascii="Georgia" w:eastAsiaTheme="minorEastAsia" w:hAnsi="Georgia"/>
          <w:b/>
          <w:sz w:val="24"/>
          <w:szCs w:val="24"/>
          <w:lang w:eastAsia="pl-PL"/>
        </w:rPr>
        <w:t xml:space="preserve">podjęte w dniu </w:t>
      </w:r>
      <w:r w:rsidR="00BD6FA8">
        <w:rPr>
          <w:rFonts w:ascii="Georgia" w:eastAsiaTheme="minorEastAsia" w:hAnsi="Georgia"/>
          <w:b/>
          <w:sz w:val="24"/>
          <w:szCs w:val="24"/>
          <w:lang w:eastAsia="pl-PL"/>
        </w:rPr>
        <w:t>2</w:t>
      </w:r>
      <w:r w:rsidR="00494777">
        <w:rPr>
          <w:rFonts w:ascii="Georgia" w:eastAsiaTheme="minorEastAsia" w:hAnsi="Georgia"/>
          <w:b/>
          <w:sz w:val="24"/>
          <w:szCs w:val="24"/>
          <w:lang w:eastAsia="pl-PL"/>
        </w:rPr>
        <w:t>6</w:t>
      </w:r>
      <w:r w:rsidR="00AB356F">
        <w:rPr>
          <w:rFonts w:ascii="Georgia" w:eastAsiaTheme="minorEastAsia" w:hAnsi="Georgia"/>
          <w:b/>
          <w:sz w:val="24"/>
          <w:szCs w:val="24"/>
          <w:lang w:eastAsia="pl-PL"/>
        </w:rPr>
        <w:t xml:space="preserve"> maja</w:t>
      </w:r>
      <w:r w:rsidR="000B4CA3">
        <w:rPr>
          <w:rFonts w:ascii="Georgia" w:eastAsiaTheme="minorEastAsia" w:hAnsi="Georgia"/>
          <w:b/>
          <w:sz w:val="24"/>
          <w:szCs w:val="24"/>
          <w:lang w:eastAsia="pl-PL"/>
        </w:rPr>
        <w:t xml:space="preserve"> </w:t>
      </w:r>
      <w:r w:rsidR="000B4CA3" w:rsidRPr="005556B0">
        <w:rPr>
          <w:rFonts w:ascii="Georgia" w:eastAsiaTheme="minorEastAsia" w:hAnsi="Georgia"/>
          <w:b/>
          <w:sz w:val="24"/>
          <w:szCs w:val="24"/>
          <w:lang w:eastAsia="pl-PL"/>
        </w:rPr>
        <w:t>2020 r.:</w:t>
      </w:r>
    </w:p>
    <w:p w14:paraId="2DD67406" w14:textId="77777777" w:rsidR="000B4CA3" w:rsidRDefault="000B4CA3" w:rsidP="000B4CA3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172DC5E6" w14:textId="77777777" w:rsidR="000B4CA3" w:rsidRPr="002764EA" w:rsidRDefault="000B4CA3" w:rsidP="000B4CA3">
      <w:pPr>
        <w:spacing w:after="0" w:line="240" w:lineRule="auto"/>
        <w:jc w:val="both"/>
        <w:rPr>
          <w:rFonts w:ascii="Georgia" w:hAnsi="Georgia" w:cs="Times New Roman"/>
          <w:color w:val="0070C0"/>
          <w:sz w:val="24"/>
          <w:szCs w:val="24"/>
        </w:rPr>
      </w:pPr>
      <w:r w:rsidRPr="002764EA">
        <w:rPr>
          <w:rFonts w:ascii="Georgia" w:hAnsi="Georgia" w:cs="Times New Roman"/>
          <w:b/>
          <w:bCs/>
          <w:color w:val="0070C0"/>
          <w:sz w:val="24"/>
          <w:szCs w:val="24"/>
        </w:rPr>
        <w:t>Uwaga!</w:t>
      </w:r>
      <w:r w:rsidRPr="002764EA">
        <w:rPr>
          <w:rFonts w:ascii="Georgia" w:hAnsi="Georgia" w:cs="Times New Roman"/>
          <w:color w:val="0070C0"/>
          <w:sz w:val="24"/>
          <w:szCs w:val="24"/>
        </w:rPr>
        <w:t xml:space="preserve"> W związku z dużą aktywnością różnych organizacji i instytucji zamieszczających na swoich stronach wytyczne, procedury, standardy i inne związane z epidemią koronawirusa informujemy, że </w:t>
      </w:r>
      <w:r w:rsidRPr="002764EA">
        <w:rPr>
          <w:rFonts w:ascii="Georgia" w:hAnsi="Georgia" w:cs="Times New Roman"/>
          <w:b/>
          <w:color w:val="0070C0"/>
          <w:sz w:val="24"/>
          <w:szCs w:val="24"/>
        </w:rPr>
        <w:t xml:space="preserve">na stronie NIPiP oraz OIPiP zamieszczane są aktualne i wiarygodne informacje </w:t>
      </w:r>
      <w:r w:rsidRPr="002764EA">
        <w:rPr>
          <w:rFonts w:ascii="Georgia" w:hAnsi="Georgia" w:cs="Times New Roman"/>
          <w:color w:val="0070C0"/>
          <w:sz w:val="24"/>
          <w:szCs w:val="24"/>
        </w:rPr>
        <w:t xml:space="preserve">skonsultowane </w:t>
      </w:r>
      <w:r w:rsidRPr="002764EA">
        <w:rPr>
          <w:rFonts w:ascii="Georgia" w:hAnsi="Georgia" w:cs="Times New Roman"/>
          <w:color w:val="0070C0"/>
          <w:sz w:val="24"/>
          <w:szCs w:val="24"/>
        </w:rPr>
        <w:br/>
        <w:t>i zatwierdzone przez MZ i GIS.</w:t>
      </w:r>
    </w:p>
    <w:p w14:paraId="520DD97A" w14:textId="77777777" w:rsidR="00010B39" w:rsidRPr="00386A14" w:rsidRDefault="00010B39" w:rsidP="00010B39">
      <w:pPr>
        <w:jc w:val="both"/>
        <w:rPr>
          <w:rFonts w:ascii="Georgia" w:hAnsi="Georgia" w:cs="Times New Roman"/>
          <w:sz w:val="24"/>
          <w:szCs w:val="24"/>
        </w:rPr>
      </w:pPr>
    </w:p>
    <w:p w14:paraId="785CFDC0" w14:textId="3A1459C9" w:rsidR="005B15BE" w:rsidRDefault="00494777" w:rsidP="00010B39">
      <w:pPr>
        <w:pStyle w:val="Nagwek3"/>
        <w:numPr>
          <w:ilvl w:val="0"/>
          <w:numId w:val="3"/>
        </w:numPr>
        <w:spacing w:before="0" w:line="240" w:lineRule="auto"/>
        <w:jc w:val="both"/>
        <w:rPr>
          <w:rFonts w:ascii="Georgia" w:eastAsia="Times New Roman" w:hAnsi="Georgia" w:cs="Times New Roman"/>
          <w:color w:val="333333"/>
          <w:lang w:eastAsia="pl-PL"/>
        </w:rPr>
      </w:pPr>
      <w:r w:rsidRPr="00494777">
        <w:rPr>
          <w:rFonts w:ascii="Georgia" w:eastAsia="Times New Roman" w:hAnsi="Georgia" w:cs="Times New Roman"/>
          <w:color w:val="333333"/>
          <w:lang w:eastAsia="pl-PL"/>
        </w:rPr>
        <w:t xml:space="preserve">Przekazujemy </w:t>
      </w:r>
      <w:r w:rsidRPr="00494777">
        <w:rPr>
          <w:rFonts w:ascii="Georgia" w:eastAsia="Times New Roman" w:hAnsi="Georgia" w:cs="Times New Roman"/>
          <w:b/>
          <w:bCs/>
          <w:color w:val="333333"/>
          <w:lang w:eastAsia="pl-PL"/>
        </w:rPr>
        <w:t>odpowiedź na pytanie NIPiP</w:t>
      </w:r>
      <w:r w:rsidRPr="00494777">
        <w:rPr>
          <w:rFonts w:ascii="Georgia" w:eastAsia="Times New Roman" w:hAnsi="Georgia" w:cs="Times New Roman"/>
          <w:color w:val="333333"/>
          <w:lang w:eastAsia="pl-PL"/>
        </w:rPr>
        <w:t xml:space="preserve"> która zwróciła się do Ministra Zdrowia Łukasza Szumowskiego z pytaniem w kwestii </w:t>
      </w:r>
      <w:r w:rsidRPr="00494777">
        <w:rPr>
          <w:rFonts w:ascii="Georgia" w:eastAsia="Times New Roman" w:hAnsi="Georgia" w:cs="Times New Roman"/>
          <w:b/>
          <w:bCs/>
          <w:color w:val="333333"/>
          <w:lang w:eastAsia="pl-PL"/>
        </w:rPr>
        <w:t>jaka kwota w roku 2020 r. będzie stanowiła podstawę do wyliczenia wzrostów wynagrodzeń zasadniczych</w:t>
      </w:r>
      <w:r w:rsidRPr="00494777">
        <w:rPr>
          <w:rFonts w:ascii="Georgia" w:eastAsia="Times New Roman" w:hAnsi="Georgia" w:cs="Times New Roman"/>
          <w:color w:val="333333"/>
          <w:lang w:eastAsia="pl-PL"/>
        </w:rPr>
        <w:t>, o których mowa w ustawie z dnia 8 czerwca 2017 r. o sposobie ustalania najniższego wynagrodzenia zasadniczego niektórych pracowników zatrudnionych w podmiotach leczniczych (</w:t>
      </w:r>
      <w:proofErr w:type="spellStart"/>
      <w:r w:rsidRPr="00494777">
        <w:rPr>
          <w:rFonts w:ascii="Georgia" w:eastAsia="Times New Roman" w:hAnsi="Georgia" w:cs="Times New Roman"/>
          <w:color w:val="333333"/>
          <w:lang w:eastAsia="pl-PL"/>
        </w:rPr>
        <w:t>t.j</w:t>
      </w:r>
      <w:proofErr w:type="spellEnd"/>
      <w:r w:rsidRPr="00494777">
        <w:rPr>
          <w:rFonts w:ascii="Georgia" w:eastAsia="Times New Roman" w:hAnsi="Georgia" w:cs="Times New Roman"/>
          <w:color w:val="333333"/>
          <w:lang w:eastAsia="pl-PL"/>
        </w:rPr>
        <w:t xml:space="preserve">. Dz. U. z 2020r. poz. 830). (Pytanie - Pismo NIPiP) (Odpowiedź - Pismo MZ) </w:t>
      </w:r>
      <w:r w:rsidR="005705F8">
        <w:rPr>
          <w:rFonts w:ascii="Georgia" w:eastAsia="Times New Roman" w:hAnsi="Georgia" w:cs="Times New Roman"/>
          <w:color w:val="333333"/>
          <w:lang w:eastAsia="pl-PL"/>
        </w:rPr>
        <w:t>(pism</w:t>
      </w:r>
      <w:r>
        <w:rPr>
          <w:rFonts w:ascii="Georgia" w:eastAsia="Times New Roman" w:hAnsi="Georgia" w:cs="Times New Roman"/>
          <w:color w:val="333333"/>
          <w:lang w:eastAsia="pl-PL"/>
        </w:rPr>
        <w:t>a</w:t>
      </w:r>
      <w:r w:rsidR="005705F8">
        <w:rPr>
          <w:rFonts w:ascii="Georgia" w:eastAsia="Times New Roman" w:hAnsi="Georgia" w:cs="Times New Roman"/>
          <w:color w:val="333333"/>
          <w:lang w:eastAsia="pl-PL"/>
        </w:rPr>
        <w:t xml:space="preserve"> w załączeniu)</w:t>
      </w:r>
      <w:r w:rsidR="00892F80">
        <w:rPr>
          <w:rFonts w:ascii="Georgia" w:eastAsia="Times New Roman" w:hAnsi="Georgia" w:cs="Times New Roman"/>
          <w:color w:val="333333"/>
          <w:lang w:eastAsia="pl-PL"/>
        </w:rPr>
        <w:t>.</w:t>
      </w:r>
    </w:p>
    <w:p w14:paraId="1E6275D0" w14:textId="77777777" w:rsidR="00494777" w:rsidRDefault="00494777" w:rsidP="00494777">
      <w:pPr>
        <w:pStyle w:val="Nagwek3"/>
        <w:spacing w:before="0" w:line="240" w:lineRule="auto"/>
        <w:ind w:left="360"/>
        <w:jc w:val="both"/>
        <w:rPr>
          <w:rFonts w:ascii="Georgia" w:eastAsia="Times New Roman" w:hAnsi="Georgia" w:cs="Times New Roman"/>
          <w:color w:val="333333"/>
          <w:lang w:eastAsia="pl-PL"/>
        </w:rPr>
      </w:pPr>
    </w:p>
    <w:p w14:paraId="6406BCDB" w14:textId="0D42948F" w:rsidR="00494777" w:rsidRDefault="000234B2" w:rsidP="00010B39">
      <w:pPr>
        <w:pStyle w:val="Nagwek3"/>
        <w:numPr>
          <w:ilvl w:val="0"/>
          <w:numId w:val="3"/>
        </w:numPr>
        <w:spacing w:before="0" w:line="240" w:lineRule="auto"/>
        <w:jc w:val="both"/>
        <w:rPr>
          <w:rFonts w:ascii="Georgia" w:eastAsia="Times New Roman" w:hAnsi="Georgia" w:cs="Times New Roman"/>
          <w:color w:val="333333"/>
          <w:lang w:eastAsia="pl-PL"/>
        </w:rPr>
      </w:pPr>
      <w:r>
        <w:rPr>
          <w:rFonts w:ascii="Georgia" w:eastAsia="Times New Roman" w:hAnsi="Georgia" w:cs="Times New Roman"/>
          <w:b/>
          <w:bCs/>
          <w:color w:val="333333"/>
          <w:lang w:eastAsia="pl-PL"/>
        </w:rPr>
        <w:t xml:space="preserve">W związku z </w:t>
      </w:r>
      <w:r w:rsidR="00494777" w:rsidRPr="00494777">
        <w:rPr>
          <w:rFonts w:ascii="Georgia" w:eastAsia="Times New Roman" w:hAnsi="Georgia" w:cs="Times New Roman"/>
          <w:b/>
          <w:bCs/>
          <w:color w:val="333333"/>
          <w:lang w:eastAsia="pl-PL"/>
        </w:rPr>
        <w:t>interwencj</w:t>
      </w:r>
      <w:r>
        <w:rPr>
          <w:rFonts w:ascii="Georgia" w:eastAsia="Times New Roman" w:hAnsi="Georgia" w:cs="Times New Roman"/>
          <w:b/>
          <w:bCs/>
          <w:color w:val="333333"/>
          <w:lang w:eastAsia="pl-PL"/>
        </w:rPr>
        <w:t>ą</w:t>
      </w:r>
      <w:r w:rsidR="00494777" w:rsidRPr="00494777">
        <w:rPr>
          <w:rFonts w:ascii="Georgia" w:eastAsia="Times New Roman" w:hAnsi="Georgia" w:cs="Times New Roman"/>
          <w:b/>
          <w:bCs/>
          <w:color w:val="333333"/>
          <w:lang w:eastAsia="pl-PL"/>
        </w:rPr>
        <w:t xml:space="preserve"> NIPIP</w:t>
      </w:r>
      <w:r w:rsidR="00494777">
        <w:rPr>
          <w:rFonts w:ascii="Georgia" w:eastAsia="Times New Roman" w:hAnsi="Georgia" w:cs="Times New Roman"/>
          <w:color w:val="333333"/>
          <w:lang w:eastAsia="pl-PL"/>
        </w:rPr>
        <w:t xml:space="preserve"> </w:t>
      </w:r>
      <w:r>
        <w:rPr>
          <w:rFonts w:ascii="Georgia" w:eastAsia="Times New Roman" w:hAnsi="Georgia" w:cs="Times New Roman"/>
          <w:color w:val="333333"/>
          <w:lang w:eastAsia="pl-PL"/>
        </w:rPr>
        <w:t>wystosowaną do NFZ w sprawie</w:t>
      </w:r>
      <w:r w:rsidR="00494777" w:rsidRPr="00494777">
        <w:rPr>
          <w:rFonts w:ascii="Georgia" w:eastAsia="Times New Roman" w:hAnsi="Georgia" w:cs="Times New Roman"/>
          <w:b/>
          <w:bCs/>
          <w:color w:val="333333"/>
          <w:lang w:eastAsia="pl-PL"/>
        </w:rPr>
        <w:t xml:space="preserve"> </w:t>
      </w:r>
      <w:r>
        <w:rPr>
          <w:rFonts w:ascii="Georgia" w:eastAsia="Times New Roman" w:hAnsi="Georgia" w:cs="Times New Roman"/>
          <w:b/>
          <w:bCs/>
          <w:color w:val="333333"/>
          <w:lang w:eastAsia="pl-PL"/>
        </w:rPr>
        <w:t xml:space="preserve">braku </w:t>
      </w:r>
      <w:r w:rsidR="00494777" w:rsidRPr="00494777">
        <w:rPr>
          <w:rFonts w:ascii="Georgia" w:eastAsia="Times New Roman" w:hAnsi="Georgia" w:cs="Times New Roman"/>
          <w:b/>
          <w:bCs/>
          <w:color w:val="333333"/>
          <w:lang w:eastAsia="pl-PL"/>
        </w:rPr>
        <w:t>możliwości wystawiania zleceń na zaopatrzenie w wyroby medyczne poprzez Portal SZOI – Zlecenia Zaopatrzenia (www.ezwm.nfz.gov.pl) dla pielęgniarek i położnych,</w:t>
      </w:r>
      <w:r w:rsidR="00494777">
        <w:rPr>
          <w:rFonts w:ascii="Georgia" w:eastAsia="Times New Roman" w:hAnsi="Georgia" w:cs="Times New Roman"/>
          <w:color w:val="333333"/>
          <w:lang w:eastAsia="pl-PL"/>
        </w:rPr>
        <w:t xml:space="preserve"> </w:t>
      </w:r>
      <w:r w:rsidR="00592B27" w:rsidRPr="00592B27">
        <w:rPr>
          <w:rFonts w:ascii="Georgia" w:eastAsia="Times New Roman" w:hAnsi="Georgia" w:cs="Times New Roman"/>
          <w:b/>
          <w:bCs/>
          <w:color w:val="333333"/>
          <w:lang w:eastAsia="pl-PL"/>
        </w:rPr>
        <w:t>które</w:t>
      </w:r>
      <w:r w:rsidR="00592B27">
        <w:rPr>
          <w:rFonts w:ascii="Georgia" w:eastAsia="Times New Roman" w:hAnsi="Georgia" w:cs="Times New Roman"/>
          <w:color w:val="333333"/>
          <w:lang w:eastAsia="pl-PL"/>
        </w:rPr>
        <w:t xml:space="preserve"> </w:t>
      </w:r>
      <w:r w:rsidR="00592B27" w:rsidRPr="00494777">
        <w:rPr>
          <w:rFonts w:ascii="Georgia" w:eastAsia="Times New Roman" w:hAnsi="Georgia" w:cs="Times New Roman"/>
          <w:b/>
          <w:bCs/>
          <w:color w:val="333333"/>
          <w:lang w:eastAsia="pl-PL"/>
        </w:rPr>
        <w:t>nie mają obowiązku ukończenia kursu specjalistycznego dotyczącego ordynacji leków i wyrobów medycznych</w:t>
      </w:r>
      <w:r w:rsidR="00592B27">
        <w:rPr>
          <w:rFonts w:ascii="Georgia" w:eastAsia="Times New Roman" w:hAnsi="Georgia" w:cs="Times New Roman"/>
          <w:color w:val="333333"/>
          <w:lang w:eastAsia="pl-PL"/>
        </w:rPr>
        <w:t xml:space="preserve"> </w:t>
      </w:r>
      <w:r>
        <w:rPr>
          <w:rFonts w:ascii="Georgia" w:eastAsia="Times New Roman" w:hAnsi="Georgia" w:cs="Times New Roman"/>
          <w:color w:val="333333"/>
          <w:lang w:eastAsia="pl-PL"/>
        </w:rPr>
        <w:t xml:space="preserve">przekazujemy korespondencję w powyższej sprawie </w:t>
      </w:r>
      <w:r w:rsidR="00494777">
        <w:rPr>
          <w:rFonts w:ascii="Georgia" w:eastAsia="Times New Roman" w:hAnsi="Georgia" w:cs="Times New Roman"/>
          <w:color w:val="333333"/>
          <w:lang w:eastAsia="pl-PL"/>
        </w:rPr>
        <w:t>(Pismo NIPiP, Odpowiedź NFZ, Pismo NIPiP, Odpowiedź NFZ)</w:t>
      </w:r>
      <w:r w:rsidR="00892F80">
        <w:rPr>
          <w:rFonts w:ascii="Georgia" w:eastAsia="Times New Roman" w:hAnsi="Georgia" w:cs="Times New Roman"/>
          <w:color w:val="333333"/>
          <w:lang w:eastAsia="pl-PL"/>
        </w:rPr>
        <w:t>.</w:t>
      </w:r>
    </w:p>
    <w:p w14:paraId="227FA630" w14:textId="77777777" w:rsidR="001E6E01" w:rsidRDefault="001E6E01" w:rsidP="001E6E01">
      <w:pPr>
        <w:pStyle w:val="Nagwek3"/>
        <w:spacing w:before="0" w:line="240" w:lineRule="auto"/>
        <w:jc w:val="both"/>
        <w:rPr>
          <w:rFonts w:ascii="Georgia" w:eastAsia="Times New Roman" w:hAnsi="Georgia" w:cs="Times New Roman"/>
          <w:color w:val="333333"/>
          <w:lang w:eastAsia="pl-PL"/>
        </w:rPr>
      </w:pPr>
    </w:p>
    <w:p w14:paraId="02BDFB6D" w14:textId="169BCCF2" w:rsidR="00892F80" w:rsidRPr="00892F80" w:rsidRDefault="00494777" w:rsidP="00892F80">
      <w:pPr>
        <w:pStyle w:val="NormalnyWeb"/>
        <w:numPr>
          <w:ilvl w:val="0"/>
          <w:numId w:val="3"/>
        </w:numPr>
        <w:spacing w:before="0" w:beforeAutospacing="0" w:after="0"/>
        <w:jc w:val="both"/>
        <w:rPr>
          <w:rFonts w:ascii="Georgia" w:hAnsi="Georgia"/>
        </w:rPr>
      </w:pPr>
      <w:r>
        <w:rPr>
          <w:rFonts w:ascii="Georgia" w:eastAsiaTheme="minorHAnsi" w:hAnsi="Georgia"/>
          <w:lang w:eastAsia="en-US"/>
        </w:rPr>
        <w:t xml:space="preserve">NIPiP </w:t>
      </w:r>
      <w:r w:rsidRPr="00494777">
        <w:rPr>
          <w:rFonts w:ascii="Georgia" w:eastAsiaTheme="minorHAnsi" w:hAnsi="Georgia"/>
          <w:lang w:eastAsia="en-US"/>
        </w:rPr>
        <w:t xml:space="preserve">wyraziła </w:t>
      </w:r>
      <w:r w:rsidRPr="00592B27">
        <w:rPr>
          <w:rFonts w:ascii="Georgia" w:eastAsiaTheme="minorHAnsi" w:hAnsi="Georgia"/>
          <w:b/>
          <w:bCs/>
          <w:lang w:eastAsia="en-US"/>
        </w:rPr>
        <w:t>stanowczy sprzeciw</w:t>
      </w:r>
      <w:r w:rsidRPr="00494777">
        <w:rPr>
          <w:rFonts w:ascii="Georgia" w:eastAsiaTheme="minorHAnsi" w:hAnsi="Georgia"/>
          <w:lang w:eastAsia="en-US"/>
        </w:rPr>
        <w:t xml:space="preserve"> wobec </w:t>
      </w:r>
      <w:r w:rsidR="00892F80">
        <w:rPr>
          <w:rFonts w:ascii="Georgia" w:eastAsiaTheme="minorHAnsi" w:hAnsi="Georgia"/>
          <w:lang w:eastAsia="en-US"/>
        </w:rPr>
        <w:t>podjętej decyzji przez Radnych Sejmiku Województwa Wielkopolskiego w zakresie</w:t>
      </w:r>
      <w:r>
        <w:rPr>
          <w:rFonts w:ascii="Georgia" w:eastAsiaTheme="minorHAnsi" w:hAnsi="Georgia"/>
          <w:lang w:eastAsia="en-US"/>
        </w:rPr>
        <w:t xml:space="preserve"> </w:t>
      </w:r>
      <w:r w:rsidRPr="00592B27">
        <w:rPr>
          <w:rFonts w:ascii="Georgia" w:eastAsiaTheme="minorHAnsi" w:hAnsi="Georgia"/>
          <w:b/>
          <w:bCs/>
          <w:lang w:eastAsia="en-US"/>
        </w:rPr>
        <w:t>powrotu do kształcenia pielęgniarek i pielęgniarzy</w:t>
      </w:r>
      <w:r w:rsidR="00892F80" w:rsidRPr="00592B27">
        <w:rPr>
          <w:rFonts w:ascii="Georgia" w:eastAsiaTheme="minorHAnsi" w:hAnsi="Georgia"/>
          <w:b/>
          <w:bCs/>
          <w:lang w:eastAsia="en-US"/>
        </w:rPr>
        <w:t xml:space="preserve"> w szkołach ponadpodstawowych</w:t>
      </w:r>
      <w:r w:rsidR="00892F80">
        <w:rPr>
          <w:rFonts w:ascii="Georgia" w:eastAsiaTheme="minorHAnsi" w:hAnsi="Georgia"/>
          <w:lang w:eastAsia="en-US"/>
        </w:rPr>
        <w:t xml:space="preserve">. (Pismo NIPiP do Marszałka Województwa Wielkopolskiego, Odpowiedź Ministerstwa Zdrowia dotycząca przywrócenia kształcenia na poziomie średnim, Wspólne Stanowisko NIPIP, </w:t>
      </w:r>
      <w:proofErr w:type="spellStart"/>
      <w:r w:rsidR="00892F80">
        <w:rPr>
          <w:rFonts w:ascii="Georgia" w:eastAsiaTheme="minorHAnsi" w:hAnsi="Georgia"/>
          <w:lang w:eastAsia="en-US"/>
        </w:rPr>
        <w:t>OZZPiP</w:t>
      </w:r>
      <w:proofErr w:type="spellEnd"/>
      <w:r w:rsidR="00892F80">
        <w:rPr>
          <w:rFonts w:ascii="Georgia" w:eastAsiaTheme="minorHAnsi" w:hAnsi="Georgia"/>
          <w:lang w:eastAsia="en-US"/>
        </w:rPr>
        <w:t>, PTP z 2016 r. w sprawie kształcenia pielęgniarek)</w:t>
      </w:r>
      <w:r w:rsidR="00892F80">
        <w:rPr>
          <w:rFonts w:ascii="Georgia" w:hAnsi="Georgia"/>
        </w:rPr>
        <w:t>.</w:t>
      </w:r>
    </w:p>
    <w:p w14:paraId="162268FD" w14:textId="77777777" w:rsidR="00DB7922" w:rsidRPr="00DB7922" w:rsidRDefault="00DB7922" w:rsidP="00DB7922">
      <w:pPr>
        <w:pStyle w:val="NormalnyWeb"/>
        <w:spacing w:before="0" w:beforeAutospacing="0" w:after="0"/>
        <w:jc w:val="both"/>
        <w:rPr>
          <w:rFonts w:ascii="Georgia" w:hAnsi="Georgia"/>
        </w:rPr>
      </w:pPr>
    </w:p>
    <w:p w14:paraId="4122726C" w14:textId="77777777" w:rsidR="00E54AA6" w:rsidRPr="00060E91" w:rsidRDefault="00E54AA6" w:rsidP="00E54AA6">
      <w:pPr>
        <w:pStyle w:val="NormalnyWeb"/>
        <w:spacing w:before="0" w:beforeAutospacing="0" w:after="0"/>
        <w:ind w:left="360"/>
        <w:jc w:val="both"/>
        <w:rPr>
          <w:rFonts w:ascii="Georgia" w:eastAsiaTheme="minorHAnsi" w:hAnsi="Georgia"/>
          <w:lang w:eastAsia="en-US"/>
        </w:rPr>
      </w:pPr>
    </w:p>
    <w:p w14:paraId="618C8222" w14:textId="77777777" w:rsidR="000B4CA3" w:rsidRPr="00DB23F0" w:rsidRDefault="000B4CA3" w:rsidP="000B4CA3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66693794" w14:textId="77777777" w:rsidR="000B4CA3" w:rsidRPr="005A311F" w:rsidRDefault="000B4CA3" w:rsidP="005A311F">
      <w:pPr>
        <w:jc w:val="right"/>
        <w:rPr>
          <w:rFonts w:ascii="Georgia" w:eastAsiaTheme="minorEastAsia" w:hAnsi="Georgia"/>
          <w:sz w:val="24"/>
          <w:szCs w:val="24"/>
          <w:lang w:eastAsia="pl-PL"/>
        </w:rPr>
      </w:pPr>
      <w:r w:rsidRPr="005556B0">
        <w:rPr>
          <w:rFonts w:ascii="Georgia" w:eastAsiaTheme="minorEastAsia" w:hAnsi="Georgia"/>
          <w:sz w:val="24"/>
          <w:szCs w:val="24"/>
          <w:lang w:eastAsia="pl-PL"/>
        </w:rPr>
        <w:t>Zespół Zarządzania Kryzysowego NIPiP</w:t>
      </w:r>
    </w:p>
    <w:p w14:paraId="6D8611D0" w14:textId="77777777" w:rsidR="00A30709" w:rsidRDefault="00A30709"/>
    <w:sectPr w:rsidR="00A3070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AC71AF" w14:textId="77777777" w:rsidR="004B028D" w:rsidRDefault="004B028D">
      <w:pPr>
        <w:spacing w:after="0" w:line="240" w:lineRule="auto"/>
      </w:pPr>
      <w:r>
        <w:separator/>
      </w:r>
    </w:p>
  </w:endnote>
  <w:endnote w:type="continuationSeparator" w:id="0">
    <w:p w14:paraId="743B3601" w14:textId="77777777" w:rsidR="004B028D" w:rsidRDefault="004B0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CA7555" w14:textId="77777777" w:rsidR="004B028D" w:rsidRDefault="004B028D">
      <w:pPr>
        <w:spacing w:after="0" w:line="240" w:lineRule="auto"/>
      </w:pPr>
      <w:r>
        <w:separator/>
      </w:r>
    </w:p>
  </w:footnote>
  <w:footnote w:type="continuationSeparator" w:id="0">
    <w:p w14:paraId="12565C58" w14:textId="77777777" w:rsidR="004B028D" w:rsidRDefault="004B0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D73CB" w14:textId="77777777" w:rsidR="005556B0" w:rsidRPr="005556B0" w:rsidRDefault="000A4EB9" w:rsidP="005556B0">
    <w:pPr>
      <w:spacing w:after="0" w:line="240" w:lineRule="auto"/>
    </w:pPr>
    <w:r w:rsidRPr="005556B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31B142" wp14:editId="6A69CFFF">
              <wp:simplePos x="0" y="0"/>
              <wp:positionH relativeFrom="column">
                <wp:posOffset>-74295</wp:posOffset>
              </wp:positionH>
              <wp:positionV relativeFrom="paragraph">
                <wp:posOffset>-615981</wp:posOffset>
              </wp:positionV>
              <wp:extent cx="1244600" cy="859790"/>
              <wp:effectExtent l="0" t="0" r="17145" b="1333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4600" cy="859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D6A3DB" w14:textId="77777777" w:rsidR="005556B0" w:rsidRDefault="004B028D" w:rsidP="005556B0">
                          <w:pPr>
                            <w:ind w:left="-284"/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31B14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5.85pt;margin-top:-48.5pt;width:98pt;height:67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SpIJQIAAFMEAAAOAAAAZHJzL2Uyb0RvYy54bWysVMFu2zAMvQ/YPwi6L3aMpG2MOkWXLsOA&#10;rivQ7QNkWbaFSqIgKbGzrx8lJ1nQ3Yr5IIgh9Ui+R+b2btSK7IXzEkxF57OcEmE4NNJ0Ff31c/vp&#10;hhIfmGmYAiMqehCe3q0/frgdbCkK6EE1whEEMb4cbEX7EGyZZZ73QjM/AysMOltwmgU0XZc1jg2I&#10;rlVW5PlVNoBrrAMuvMdfHyYnXSf8thU8/GhbLwJRFcXaQjpdOut4ZutbVnaO2V7yYxnsHVVoJg0m&#10;PUM9sMDIzsl/oLTkDjy0YcZBZ9C2kovUA3Yzz99089IzK1IvSI63Z5r8/4PlT/tnR2RT0YISwzRK&#10;9AxKkCBefYBBkCJSNFhfYuSLxdgwfoYRpU7tevsI/NUTA5uemU7cOwdDL1iDJc7jy+zi6YTjI0g9&#10;fIcGc7FdgAQ0tk5H/pARgugo1eEsjxgD4TFlsVhc5eji6LtZrq5XSb+MlafX1vnwVYAm8VJRh/In&#10;dLZ/9CFWw8pTSEzmQclmK5VKhuvqjXJkz3BUtulLDbwJU4YMFV0ti+VEwDsgtAw480pq7CKP3zSF&#10;kbYvpkkTGZhU0x1LVubIY6RuIjGM9XjUpYbmgIw6mGYbdxEvPbjflAw41xU1uHiUqG8GNVnNF4u4&#10;BslYLK8LNNylp770MMMRqKKBkum6CdPq7KyTXY95TlNwjzpuZaI4Cj7VdKwaJzcxf9yyuBqXdor6&#10;+1+w/gMAAP//AwBQSwMEFAAGAAgAAAAhAGqrYKPhAAAACgEAAA8AAABkcnMvZG93bnJldi54bWxM&#10;j8FOwkAQhu8mvsNmTLzBtkKk1m4JQSXxwEE0grehHdvG7mzTXaC8vcNJbzOZL/98fzYfbKuO1PvG&#10;sYF4HIEiLlzZcGXg4/1llIDyAbnE1jEZOJOHeX59lWFauhO/0XETKiUh7FM0UIfQpVr7oiaLfuw6&#10;Yrl9u95ikLWvdNnjScJtq++i6F5bbFg+1NjRsqbiZ3OwBpr1Vxc+t6vnp6Vbbc879LvFqzfm9mZY&#10;PIIKNIQ/GC76og65OO3dgUuvWgOjOJ4JKsPDTEpdiGQ6AbU3MEmmoPNM/6+Q/wIAAP//AwBQSwEC&#10;LQAUAAYACAAAACEAtoM4kv4AAADhAQAAEwAAAAAAAAAAAAAAAAAAAAAAW0NvbnRlbnRfVHlwZXNd&#10;LnhtbFBLAQItABQABgAIAAAAIQA4/SH/1gAAAJQBAAALAAAAAAAAAAAAAAAAAC8BAABfcmVscy8u&#10;cmVsc1BLAQItABQABgAIAAAAIQAAeSpIJQIAAFMEAAAOAAAAAAAAAAAAAAAAAC4CAABkcnMvZTJv&#10;RG9jLnhtbFBLAQItABQABgAIAAAAIQBqq2Cj4QAAAAoBAAAPAAAAAAAAAAAAAAAAAH8EAABkcnMv&#10;ZG93bnJldi54bWxQSwUGAAAAAAQABADzAAAAjQUAAAAA&#10;" strokecolor="white">
              <v:textbox style="mso-fit-shape-to-text:t">
                <w:txbxContent>
                  <w:p w14:paraId="11D6A3DB" w14:textId="77777777" w:rsidR="005556B0" w:rsidRDefault="004B028D" w:rsidP="005556B0">
                    <w:pPr>
                      <w:ind w:left="-284"/>
                    </w:pPr>
                  </w:p>
                </w:txbxContent>
              </v:textbox>
            </v:shape>
          </w:pict>
        </mc:Fallback>
      </mc:AlternateContent>
    </w:r>
  </w:p>
  <w:p w14:paraId="042FF776" w14:textId="77777777" w:rsidR="005556B0" w:rsidRPr="005556B0" w:rsidRDefault="000A4EB9" w:rsidP="005556B0">
    <w:pPr>
      <w:tabs>
        <w:tab w:val="center" w:pos="4536"/>
        <w:tab w:val="right" w:pos="9072"/>
      </w:tabs>
      <w:spacing w:after="0" w:line="240" w:lineRule="auto"/>
      <w:rPr>
        <w:rFonts w:eastAsiaTheme="minorEastAsia"/>
        <w:lang w:eastAsia="pl-PL"/>
      </w:rPr>
    </w:pPr>
    <w:r w:rsidRPr="005556B0">
      <w:rPr>
        <w:rFonts w:eastAsiaTheme="minorEastAsia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5D4B1E" wp14:editId="2E17AF44">
              <wp:simplePos x="0" y="0"/>
              <wp:positionH relativeFrom="column">
                <wp:posOffset>1490980</wp:posOffset>
              </wp:positionH>
              <wp:positionV relativeFrom="paragraph">
                <wp:posOffset>88900</wp:posOffset>
              </wp:positionV>
              <wp:extent cx="4627245" cy="674370"/>
              <wp:effectExtent l="0" t="0" r="1905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7245" cy="674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2722F8" w14:textId="77777777" w:rsidR="005556B0" w:rsidRPr="00C222F4" w:rsidRDefault="000A4EB9" w:rsidP="005556B0">
                          <w:pPr>
                            <w:widowControl w:val="0"/>
                            <w:shd w:val="clear" w:color="auto" w:fill="FFFFFF"/>
                            <w:spacing w:after="120" w:line="240" w:lineRule="auto"/>
                            <w:ind w:left="142"/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  <w:t>N</w:t>
                          </w:r>
                          <w:r w:rsidRPr="00C222F4"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  <w:t>ACZELNA IZBA PIELĘGNIAREK l POŁOŻNYCH</w:t>
                          </w:r>
                        </w:p>
                        <w:p w14:paraId="08755D30" w14:textId="77777777" w:rsidR="005556B0" w:rsidRDefault="000A4EB9" w:rsidP="005556B0">
                          <w:pPr>
                            <w:keepNext/>
                            <w:widowControl w:val="0"/>
                            <w:shd w:val="clear" w:color="auto" w:fill="FFFFFF"/>
                            <w:spacing w:after="120" w:line="240" w:lineRule="auto"/>
                            <w:jc w:val="center"/>
                            <w:outlineLvl w:val="0"/>
                          </w:pPr>
                          <w:r>
                            <w:rPr>
                              <w:rFonts w:ascii="Arial" w:hAnsi="Arial"/>
                              <w:snapToGrid w:val="0"/>
                              <w:color w:val="000080"/>
                              <w:sz w:val="31"/>
                              <w:szCs w:val="20"/>
                            </w:rPr>
                            <w:t xml:space="preserve">Zespół ds. Zarządzania </w:t>
                          </w:r>
                          <w:r w:rsidRPr="00D746F5">
                            <w:rPr>
                              <w:rFonts w:ascii="Arial" w:hAnsi="Arial"/>
                              <w:snapToGrid w:val="0"/>
                              <w:color w:val="FF0000"/>
                              <w:sz w:val="31"/>
                              <w:szCs w:val="20"/>
                            </w:rPr>
                            <w:t xml:space="preserve">Kryzysowego </w:t>
                          </w:r>
                          <w:r>
                            <w:rPr>
                              <w:rFonts w:ascii="Arial" w:hAnsi="Arial"/>
                              <w:snapToGrid w:val="0"/>
                              <w:color w:val="000080"/>
                              <w:sz w:val="31"/>
                              <w:szCs w:val="20"/>
                            </w:rPr>
                            <w:t>NIPiP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85D4B1E" id="_x0000_s1027" type="#_x0000_t202" style="position:absolute;margin-left:117.4pt;margin-top:7pt;width:364.35pt;height:5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1pCKQIAACkEAAAOAAAAZHJzL2Uyb0RvYy54bWysU21v2yAQ/j5p/wHxfbHj5qW14lRdukyT&#10;uq1Stx+AMY5RgWNAYme/fgdO06j7No0PiOOOh7vnnlvdDlqRg3BegqnodJJTIgyHRppdRX/+2H64&#10;psQHZhqmwIiKHoWnt+v371a9LUUBHahGOIIgxpe9rWgXgi2zzPNOaOYnYIVBZwtOs4Cm22WNYz2i&#10;a5UVeb7IenCNdcCF93h7PzrpOuG3reDhe9t6EYiqKOYW0u7SXsc9W69YuXPMdpKf0mD/kIVm0uCn&#10;Z6h7FhjZO/kXlJbcgYc2TDjoDNpWcpFqwGqm+ZtqnjpmRaoFyfH2TJP/f7D82+HREdlU9CpfUmKY&#10;xiY9ghIkiGcfoBekiCT11pcY+2QxOgwfYcBmp4K9fQD+7ImBTcfMTtw5B30nWINJTuPL7OLpiOMj&#10;SN1/hQb/YvsACWhonY4MIicE0bFZx3ODxBAIx8vZolgWszklHH2L5exqmTqYsfLltXU+fBagSTxU&#10;1KEAEjo7PPgQs2HlS0j8zIOSzVYqlQy3qzfKkQNDsWzTSgW8CVOG9BW9mRfzhGwgvk860jKgmJXU&#10;Fb3O4xrlFdn4ZJoUEphU4xkzUeZET2Rk5CYM9ZDakbiL1NXQHJEvB6N2cdbw0IH7TUmPuq2o/7Vn&#10;TlCivhjk/GY6m0WhJ2M2XxZouEtPfelhhiNURQMl43ET0nBEOgzcYW9amWh7zeSUMuoxsXmanSj4&#10;SztFvU74+g8AAAD//wMAUEsDBBQABgAIAAAAIQAZPCul3gAAAAoBAAAPAAAAZHJzL2Rvd25yZXYu&#10;eG1sTI9BT4NAEIXvJv6HzZh4MXaRUmqRpVETjdfW/oABpkBkZwm7LfTfO57scd57efO9fDvbXp1p&#10;9J1jA0+LCBRx5eqOGwOH74/HZ1A+INfYOyYDF/KwLW5vcsxqN/GOzvvQKClhn6GBNoQh09pXLVn0&#10;CzcQi3d0o8Ug59joesRJym2v4yhKtcWO5UOLA723VP3sT9bA8Wt6WG2m8jMc1rskfcNuXbqLMfd3&#10;8+sLqEBz+A/DH76gQyFMpTtx7VVvIF4mgh7ESGSTBDbpcgWqFCGOYtBFrq8nFL8AAAD//wMAUEsB&#10;Ai0AFAAGAAgAAAAhALaDOJL+AAAA4QEAABMAAAAAAAAAAAAAAAAAAAAAAFtDb250ZW50X1R5cGVz&#10;XS54bWxQSwECLQAUAAYACAAAACEAOP0h/9YAAACUAQAACwAAAAAAAAAAAAAAAAAvAQAAX3JlbHMv&#10;LnJlbHNQSwECLQAUAAYACAAAACEAlcdaQikCAAApBAAADgAAAAAAAAAAAAAAAAAuAgAAZHJzL2Uy&#10;b0RvYy54bWxQSwECLQAUAAYACAAAACEAGTwrpd4AAAAKAQAADwAAAAAAAAAAAAAAAACDBAAAZHJz&#10;L2Rvd25yZXYueG1sUEsFBgAAAAAEAAQA8wAAAI4FAAAAAA==&#10;" stroked="f">
              <v:textbox>
                <w:txbxContent>
                  <w:p w14:paraId="502722F8" w14:textId="77777777" w:rsidR="005556B0" w:rsidRPr="00C222F4" w:rsidRDefault="000A4EB9" w:rsidP="005556B0">
                    <w:pPr>
                      <w:widowControl w:val="0"/>
                      <w:shd w:val="clear" w:color="auto" w:fill="FFFFFF"/>
                      <w:spacing w:after="120" w:line="240" w:lineRule="auto"/>
                      <w:ind w:left="142"/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</w:pPr>
                    <w:r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  <w:t>N</w:t>
                    </w:r>
                    <w:r w:rsidRPr="00C222F4"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  <w:t>ACZELNA IZBA PIELĘGNIAREK l POŁOŻNYCH</w:t>
                    </w:r>
                  </w:p>
                  <w:p w14:paraId="08755D30" w14:textId="77777777" w:rsidR="005556B0" w:rsidRDefault="000A4EB9" w:rsidP="005556B0">
                    <w:pPr>
                      <w:keepNext/>
                      <w:widowControl w:val="0"/>
                      <w:shd w:val="clear" w:color="auto" w:fill="FFFFFF"/>
                      <w:spacing w:after="120" w:line="240" w:lineRule="auto"/>
                      <w:jc w:val="center"/>
                      <w:outlineLvl w:val="0"/>
                    </w:pPr>
                    <w:r>
                      <w:rPr>
                        <w:rFonts w:ascii="Arial" w:hAnsi="Arial"/>
                        <w:snapToGrid w:val="0"/>
                        <w:color w:val="000080"/>
                        <w:sz w:val="31"/>
                        <w:szCs w:val="20"/>
                      </w:rPr>
                      <w:t xml:space="preserve">Zespół ds. Zarządzania </w:t>
                    </w:r>
                    <w:r w:rsidRPr="00D746F5">
                      <w:rPr>
                        <w:rFonts w:ascii="Arial" w:hAnsi="Arial"/>
                        <w:snapToGrid w:val="0"/>
                        <w:color w:val="FF0000"/>
                        <w:sz w:val="31"/>
                        <w:szCs w:val="20"/>
                      </w:rPr>
                      <w:t xml:space="preserve">Kryzysowego </w:t>
                    </w:r>
                    <w:r>
                      <w:rPr>
                        <w:rFonts w:ascii="Arial" w:hAnsi="Arial"/>
                        <w:snapToGrid w:val="0"/>
                        <w:color w:val="000080"/>
                        <w:sz w:val="31"/>
                        <w:szCs w:val="20"/>
                      </w:rPr>
                      <w:t>NIPiP</w:t>
                    </w:r>
                  </w:p>
                </w:txbxContent>
              </v:textbox>
            </v:shape>
          </w:pict>
        </mc:Fallback>
      </mc:AlternateContent>
    </w:r>
    <w:r w:rsidRPr="005556B0">
      <w:rPr>
        <w:rFonts w:eastAsiaTheme="minorEastAsia"/>
        <w:noProof/>
        <w:lang w:eastAsia="pl-PL"/>
      </w:rPr>
      <w:drawing>
        <wp:inline distT="0" distB="0" distL="0" distR="0" wp14:anchorId="5DAB96CC" wp14:editId="1AC4FACF">
          <wp:extent cx="1047600" cy="76320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600" cy="76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350CA2" w14:textId="77777777" w:rsidR="005556B0" w:rsidRDefault="004B02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C130BC"/>
    <w:multiLevelType w:val="hybridMultilevel"/>
    <w:tmpl w:val="5998B8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C93C44"/>
    <w:multiLevelType w:val="hybridMultilevel"/>
    <w:tmpl w:val="E8A494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AAA7A0E"/>
    <w:multiLevelType w:val="hybridMultilevel"/>
    <w:tmpl w:val="5998B8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A9B7246"/>
    <w:multiLevelType w:val="hybridMultilevel"/>
    <w:tmpl w:val="1CA41E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CA3"/>
    <w:rsid w:val="00003C56"/>
    <w:rsid w:val="00010B39"/>
    <w:rsid w:val="00012BBD"/>
    <w:rsid w:val="000234B2"/>
    <w:rsid w:val="000565D8"/>
    <w:rsid w:val="00060E91"/>
    <w:rsid w:val="000945CC"/>
    <w:rsid w:val="000A4EB9"/>
    <w:rsid w:val="000B4CA3"/>
    <w:rsid w:val="00180465"/>
    <w:rsid w:val="00195530"/>
    <w:rsid w:val="001B0C39"/>
    <w:rsid w:val="001B780E"/>
    <w:rsid w:val="001E6E01"/>
    <w:rsid w:val="00226344"/>
    <w:rsid w:val="002331D9"/>
    <w:rsid w:val="002739F8"/>
    <w:rsid w:val="002C410F"/>
    <w:rsid w:val="00331B25"/>
    <w:rsid w:val="00396173"/>
    <w:rsid w:val="00426890"/>
    <w:rsid w:val="004829DD"/>
    <w:rsid w:val="00494777"/>
    <w:rsid w:val="004B028D"/>
    <w:rsid w:val="004D2D5B"/>
    <w:rsid w:val="004F65DC"/>
    <w:rsid w:val="0052030B"/>
    <w:rsid w:val="005705F8"/>
    <w:rsid w:val="00571F0D"/>
    <w:rsid w:val="00592B27"/>
    <w:rsid w:val="00593242"/>
    <w:rsid w:val="005A311F"/>
    <w:rsid w:val="005B15BE"/>
    <w:rsid w:val="0063372E"/>
    <w:rsid w:val="006351FE"/>
    <w:rsid w:val="0064328B"/>
    <w:rsid w:val="006456E5"/>
    <w:rsid w:val="00674171"/>
    <w:rsid w:val="00832101"/>
    <w:rsid w:val="008441E1"/>
    <w:rsid w:val="0088429D"/>
    <w:rsid w:val="00892F80"/>
    <w:rsid w:val="008966EE"/>
    <w:rsid w:val="008D6DAC"/>
    <w:rsid w:val="008F15B1"/>
    <w:rsid w:val="008F226C"/>
    <w:rsid w:val="009358C6"/>
    <w:rsid w:val="009964E9"/>
    <w:rsid w:val="00A30709"/>
    <w:rsid w:val="00AB356F"/>
    <w:rsid w:val="00B4337B"/>
    <w:rsid w:val="00BD6FA8"/>
    <w:rsid w:val="00C013FD"/>
    <w:rsid w:val="00C33DCC"/>
    <w:rsid w:val="00CB15F2"/>
    <w:rsid w:val="00DB7922"/>
    <w:rsid w:val="00DD6AC1"/>
    <w:rsid w:val="00DE0BE9"/>
    <w:rsid w:val="00E33289"/>
    <w:rsid w:val="00E54AA6"/>
    <w:rsid w:val="00EC6E8E"/>
    <w:rsid w:val="00EC7273"/>
    <w:rsid w:val="00EE0EEA"/>
    <w:rsid w:val="00F516DB"/>
    <w:rsid w:val="00FA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8BE22"/>
  <w15:docId w15:val="{FA00DDC3-DF5F-4262-AFF6-1E1FDE8A9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CA3"/>
    <w:pPr>
      <w:spacing w:after="160" w:line="259" w:lineRule="auto"/>
    </w:pPr>
  </w:style>
  <w:style w:type="paragraph" w:styleId="Nagwek3">
    <w:name w:val="heading 3"/>
    <w:basedOn w:val="Normalny"/>
    <w:link w:val="Nagwek3Znak"/>
    <w:uiPriority w:val="9"/>
    <w:unhideWhenUsed/>
    <w:qFormat/>
    <w:rsid w:val="00010B39"/>
    <w:pPr>
      <w:keepNext/>
      <w:spacing w:before="40" w:after="0" w:line="252" w:lineRule="auto"/>
      <w:outlineLvl w:val="2"/>
    </w:pPr>
    <w:rPr>
      <w:rFonts w:ascii="Calibri Light" w:hAnsi="Calibri Light" w:cs="Calibri Light"/>
      <w:color w:val="1F4D78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4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4CA3"/>
  </w:style>
  <w:style w:type="paragraph" w:styleId="Akapitzlist">
    <w:name w:val="List Paragraph"/>
    <w:basedOn w:val="Normalny"/>
    <w:uiPriority w:val="34"/>
    <w:qFormat/>
    <w:rsid w:val="000B4CA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4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CA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E0BE9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1F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1F0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1F0D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8441E1"/>
    <w:rPr>
      <w:b/>
      <w:bCs/>
    </w:rPr>
  </w:style>
  <w:style w:type="paragraph" w:styleId="NormalnyWeb">
    <w:name w:val="Normal (Web)"/>
    <w:basedOn w:val="Normalny"/>
    <w:uiPriority w:val="99"/>
    <w:unhideWhenUsed/>
    <w:rsid w:val="006456E5"/>
    <w:pPr>
      <w:spacing w:before="100" w:beforeAutospacing="1" w:after="119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10B39"/>
    <w:rPr>
      <w:rFonts w:ascii="Calibri Light" w:hAnsi="Calibri Light" w:cs="Calibri Light"/>
      <w:color w:val="1F4D7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60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Mazurek</dc:creator>
  <cp:lastModifiedBy>Izba Pielęgniarska</cp:lastModifiedBy>
  <cp:revision>2</cp:revision>
  <cp:lastPrinted>2020-05-22T10:59:00Z</cp:lastPrinted>
  <dcterms:created xsi:type="dcterms:W3CDTF">2020-05-29T07:43:00Z</dcterms:created>
  <dcterms:modified xsi:type="dcterms:W3CDTF">2020-05-29T07:43:00Z</dcterms:modified>
</cp:coreProperties>
</file>