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a-Siatka"/>
        <w:tblW w:w="10915" w:type="dxa"/>
        <w:tblInd w:w="-1139" w:type="dxa"/>
        <w:tblLayout w:type="fixed"/>
        <w:tblLook w:val="04A0" w:firstRow="1" w:lastRow="0" w:firstColumn="1" w:lastColumn="0" w:noHBand="0" w:noVBand="1"/>
      </w:tblPr>
      <w:tblGrid>
        <w:gridCol w:w="992"/>
        <w:gridCol w:w="3119"/>
        <w:gridCol w:w="1134"/>
        <w:gridCol w:w="5670"/>
      </w:tblGrid>
      <w:tr w:rsidR="00F204CA" w:rsidRPr="00EB555B" w14:paraId="4316A565" w14:textId="77777777" w:rsidTr="00A90BB5">
        <w:tc>
          <w:tcPr>
            <w:tcW w:w="992" w:type="dxa"/>
          </w:tcPr>
          <w:p w14:paraId="1CCD92BB" w14:textId="77777777" w:rsidR="00F15FAC" w:rsidRPr="006B18EF" w:rsidRDefault="00F15FAC" w:rsidP="000B3B22">
            <w:pPr>
              <w:spacing w:line="276" w:lineRule="auto"/>
              <w:jc w:val="center"/>
              <w:rPr>
                <w:rFonts w:ascii="Times New Roman" w:eastAsia="Times New Roman" w:hAnsi="Times New Roman" w:cs="Times New Roman"/>
                <w:b/>
                <w:sz w:val="24"/>
                <w:szCs w:val="24"/>
                <w:lang w:eastAsia="pl-PL"/>
              </w:rPr>
            </w:pPr>
            <w:r w:rsidRPr="006B18EF">
              <w:rPr>
                <w:rFonts w:ascii="Times New Roman" w:eastAsia="Times New Roman" w:hAnsi="Times New Roman" w:cs="Times New Roman"/>
                <w:b/>
                <w:sz w:val="24"/>
                <w:szCs w:val="24"/>
                <w:lang w:eastAsia="pl-PL"/>
              </w:rPr>
              <w:t>L.P.</w:t>
            </w:r>
          </w:p>
        </w:tc>
        <w:tc>
          <w:tcPr>
            <w:tcW w:w="3119" w:type="dxa"/>
          </w:tcPr>
          <w:p w14:paraId="1582CEF4" w14:textId="77777777" w:rsidR="00F15FAC" w:rsidRPr="00534756" w:rsidRDefault="00F15FAC" w:rsidP="00534756">
            <w:pPr>
              <w:rPr>
                <w:rFonts w:ascii="Times New Roman" w:hAnsi="Times New Roman" w:cs="Times New Roman"/>
                <w:b/>
                <w:sz w:val="24"/>
                <w:szCs w:val="24"/>
              </w:rPr>
            </w:pPr>
            <w:r w:rsidRPr="00534756">
              <w:rPr>
                <w:rFonts w:ascii="Times New Roman" w:hAnsi="Times New Roman" w:cs="Times New Roman"/>
                <w:b/>
                <w:sz w:val="24"/>
                <w:szCs w:val="24"/>
              </w:rPr>
              <w:t>Tytuł aktu prawnego</w:t>
            </w:r>
          </w:p>
        </w:tc>
        <w:tc>
          <w:tcPr>
            <w:tcW w:w="1134" w:type="dxa"/>
          </w:tcPr>
          <w:p w14:paraId="564A10E6" w14:textId="77777777" w:rsidR="00F15FAC" w:rsidRPr="006B18EF" w:rsidRDefault="00F15FAC" w:rsidP="000B3B22">
            <w:pPr>
              <w:spacing w:line="276" w:lineRule="auto"/>
              <w:jc w:val="center"/>
              <w:rPr>
                <w:rFonts w:ascii="Times New Roman" w:eastAsia="Times New Roman" w:hAnsi="Times New Roman" w:cs="Times New Roman"/>
                <w:b/>
                <w:sz w:val="24"/>
                <w:szCs w:val="24"/>
                <w:lang w:eastAsia="pl-PL"/>
              </w:rPr>
            </w:pPr>
            <w:r w:rsidRPr="006B18EF">
              <w:rPr>
                <w:rFonts w:ascii="Times New Roman" w:eastAsia="Times New Roman" w:hAnsi="Times New Roman" w:cs="Times New Roman"/>
                <w:b/>
                <w:sz w:val="24"/>
                <w:szCs w:val="24"/>
                <w:lang w:eastAsia="pl-PL"/>
              </w:rPr>
              <w:t>Wejście</w:t>
            </w:r>
          </w:p>
          <w:p w14:paraId="72773279" w14:textId="77777777" w:rsidR="00F15FAC" w:rsidRPr="006B18EF" w:rsidRDefault="00F15FAC" w:rsidP="000B3B22">
            <w:pPr>
              <w:spacing w:line="276" w:lineRule="auto"/>
              <w:jc w:val="center"/>
              <w:rPr>
                <w:rFonts w:ascii="Times New Roman" w:eastAsia="Times New Roman" w:hAnsi="Times New Roman" w:cs="Times New Roman"/>
                <w:b/>
                <w:sz w:val="24"/>
                <w:szCs w:val="24"/>
                <w:lang w:eastAsia="pl-PL"/>
              </w:rPr>
            </w:pPr>
            <w:r w:rsidRPr="006B18EF">
              <w:rPr>
                <w:rFonts w:ascii="Times New Roman" w:eastAsia="Times New Roman" w:hAnsi="Times New Roman" w:cs="Times New Roman"/>
                <w:b/>
                <w:sz w:val="24"/>
                <w:szCs w:val="24"/>
                <w:lang w:eastAsia="pl-PL"/>
              </w:rPr>
              <w:t>w życie</w:t>
            </w:r>
          </w:p>
        </w:tc>
        <w:tc>
          <w:tcPr>
            <w:tcW w:w="5670" w:type="dxa"/>
          </w:tcPr>
          <w:p w14:paraId="61D853E0" w14:textId="77777777" w:rsidR="00F15FAC" w:rsidRPr="006B18EF" w:rsidRDefault="00F15FAC" w:rsidP="000B3B22">
            <w:pPr>
              <w:spacing w:line="276" w:lineRule="auto"/>
              <w:jc w:val="center"/>
              <w:rPr>
                <w:rFonts w:ascii="Times New Roman" w:eastAsia="Times New Roman" w:hAnsi="Times New Roman" w:cs="Times New Roman"/>
                <w:b/>
                <w:sz w:val="24"/>
                <w:szCs w:val="24"/>
                <w:lang w:eastAsia="pl-PL"/>
              </w:rPr>
            </w:pPr>
            <w:r w:rsidRPr="006B18EF">
              <w:rPr>
                <w:rFonts w:ascii="Times New Roman" w:eastAsia="Times New Roman" w:hAnsi="Times New Roman" w:cs="Times New Roman"/>
                <w:b/>
                <w:sz w:val="24"/>
                <w:szCs w:val="24"/>
                <w:lang w:eastAsia="pl-PL"/>
              </w:rPr>
              <w:t>Przedmiot</w:t>
            </w:r>
            <w:r w:rsidR="00FA2CA0" w:rsidRPr="006B18EF">
              <w:rPr>
                <w:rFonts w:ascii="Times New Roman" w:eastAsia="Times New Roman" w:hAnsi="Times New Roman" w:cs="Times New Roman"/>
                <w:b/>
                <w:sz w:val="24"/>
                <w:szCs w:val="24"/>
                <w:lang w:eastAsia="pl-PL"/>
              </w:rPr>
              <w:t xml:space="preserve"> </w:t>
            </w:r>
            <w:r w:rsidRPr="006B18EF">
              <w:rPr>
                <w:rFonts w:ascii="Times New Roman" w:eastAsia="Times New Roman" w:hAnsi="Times New Roman" w:cs="Times New Roman"/>
                <w:b/>
                <w:sz w:val="24"/>
                <w:szCs w:val="24"/>
                <w:lang w:eastAsia="pl-PL"/>
              </w:rPr>
              <w:t>regulacji</w:t>
            </w:r>
          </w:p>
        </w:tc>
      </w:tr>
      <w:tr w:rsidR="00534756" w:rsidRPr="00EB555B" w14:paraId="059FED43" w14:textId="77777777" w:rsidTr="00A90BB5">
        <w:tc>
          <w:tcPr>
            <w:tcW w:w="992" w:type="dxa"/>
          </w:tcPr>
          <w:p w14:paraId="56D3F88B" w14:textId="77777777" w:rsidR="00534756" w:rsidRPr="00534756" w:rsidRDefault="00534756" w:rsidP="00534756">
            <w:pPr>
              <w:pStyle w:val="Akapitzlist"/>
              <w:numPr>
                <w:ilvl w:val="0"/>
                <w:numId w:val="27"/>
              </w:numPr>
              <w:spacing w:line="276" w:lineRule="auto"/>
              <w:rPr>
                <w:rFonts w:ascii="Times New Roman" w:eastAsia="Times New Roman" w:hAnsi="Times New Roman" w:cs="Times New Roman"/>
                <w:b/>
                <w:sz w:val="24"/>
                <w:szCs w:val="24"/>
                <w:lang w:eastAsia="pl-PL"/>
              </w:rPr>
            </w:pPr>
          </w:p>
        </w:tc>
        <w:tc>
          <w:tcPr>
            <w:tcW w:w="3119" w:type="dxa"/>
          </w:tcPr>
          <w:p w14:paraId="1CF2D912" w14:textId="77777777" w:rsidR="00534756" w:rsidRPr="00534756" w:rsidRDefault="00534756" w:rsidP="00534756">
            <w:pPr>
              <w:spacing w:line="276" w:lineRule="auto"/>
              <w:rPr>
                <w:rFonts w:ascii="Times New Roman" w:hAnsi="Times New Roman" w:cs="Times New Roman"/>
                <w:sz w:val="24"/>
                <w:szCs w:val="24"/>
              </w:rPr>
            </w:pPr>
            <w:r w:rsidRPr="00534756">
              <w:rPr>
                <w:rFonts w:ascii="Times New Roman" w:hAnsi="Times New Roman" w:cs="Times New Roman"/>
                <w:sz w:val="24"/>
                <w:szCs w:val="24"/>
              </w:rPr>
              <w:t>Komunikat Ministra Zdrowia - aktualizacja zaleceń w stanie epidemii wirusa SARS–</w:t>
            </w:r>
            <w:proofErr w:type="spellStart"/>
            <w:r w:rsidRPr="00534756">
              <w:rPr>
                <w:rFonts w:ascii="Times New Roman" w:hAnsi="Times New Roman" w:cs="Times New Roman"/>
                <w:sz w:val="24"/>
                <w:szCs w:val="24"/>
              </w:rPr>
              <w:t>CoV</w:t>
            </w:r>
            <w:proofErr w:type="spellEnd"/>
            <w:r w:rsidRPr="00534756">
              <w:rPr>
                <w:rFonts w:ascii="Times New Roman" w:hAnsi="Times New Roman" w:cs="Times New Roman"/>
                <w:sz w:val="24"/>
                <w:szCs w:val="24"/>
              </w:rPr>
              <w:t>–2 wywołującego chorobę COVID–19 dla położnych rodzinnych / położnych podstawowej opieki zdrowotnej</w:t>
            </w:r>
          </w:p>
          <w:p w14:paraId="2B7E4296" w14:textId="77777777" w:rsidR="00534756" w:rsidRPr="00534756" w:rsidRDefault="00534756" w:rsidP="00534756">
            <w:pPr>
              <w:spacing w:line="276" w:lineRule="auto"/>
              <w:rPr>
                <w:rFonts w:ascii="Times New Roman" w:hAnsi="Times New Roman" w:cs="Times New Roman"/>
                <w:sz w:val="24"/>
                <w:szCs w:val="24"/>
              </w:rPr>
            </w:pPr>
          </w:p>
        </w:tc>
        <w:tc>
          <w:tcPr>
            <w:tcW w:w="1134" w:type="dxa"/>
          </w:tcPr>
          <w:p w14:paraId="25CD2D11" w14:textId="77777777" w:rsidR="00534756" w:rsidRPr="00534756" w:rsidRDefault="00534756" w:rsidP="00534756">
            <w:pPr>
              <w:spacing w:line="276" w:lineRule="auto"/>
              <w:jc w:val="center"/>
              <w:rPr>
                <w:rFonts w:ascii="Times New Roman" w:eastAsia="Times New Roman" w:hAnsi="Times New Roman" w:cs="Times New Roman"/>
                <w:sz w:val="24"/>
                <w:szCs w:val="24"/>
                <w:lang w:eastAsia="pl-PL"/>
              </w:rPr>
            </w:pPr>
            <w:r w:rsidRPr="00534756">
              <w:rPr>
                <w:rFonts w:ascii="Times New Roman" w:eastAsia="Times New Roman" w:hAnsi="Times New Roman" w:cs="Times New Roman"/>
                <w:sz w:val="24"/>
                <w:szCs w:val="24"/>
                <w:lang w:eastAsia="pl-PL"/>
              </w:rPr>
              <w:t>3.06.</w:t>
            </w:r>
          </w:p>
          <w:p w14:paraId="4B469DF9" w14:textId="77777777" w:rsidR="00534756" w:rsidRPr="00534756" w:rsidRDefault="00534756" w:rsidP="00534756">
            <w:pPr>
              <w:spacing w:line="276" w:lineRule="auto"/>
              <w:jc w:val="center"/>
              <w:rPr>
                <w:rFonts w:ascii="Times New Roman" w:eastAsia="Times New Roman" w:hAnsi="Times New Roman" w:cs="Times New Roman"/>
                <w:b/>
                <w:sz w:val="24"/>
                <w:szCs w:val="24"/>
                <w:lang w:eastAsia="pl-PL"/>
              </w:rPr>
            </w:pPr>
            <w:r w:rsidRPr="00534756">
              <w:rPr>
                <w:rFonts w:ascii="Times New Roman" w:eastAsia="Times New Roman" w:hAnsi="Times New Roman" w:cs="Times New Roman"/>
                <w:sz w:val="24"/>
                <w:szCs w:val="24"/>
                <w:lang w:eastAsia="pl-PL"/>
              </w:rPr>
              <w:t>2020 r.</w:t>
            </w:r>
          </w:p>
        </w:tc>
        <w:tc>
          <w:tcPr>
            <w:tcW w:w="5670" w:type="dxa"/>
          </w:tcPr>
          <w:p w14:paraId="6F272728" w14:textId="77777777" w:rsidR="00534756" w:rsidRPr="00534756" w:rsidRDefault="00534756" w:rsidP="00534756">
            <w:pPr>
              <w:spacing w:line="276" w:lineRule="auto"/>
              <w:jc w:val="both"/>
              <w:rPr>
                <w:rFonts w:ascii="Times New Roman" w:hAnsi="Times New Roman" w:cs="Times New Roman"/>
                <w:b/>
                <w:sz w:val="24"/>
                <w:szCs w:val="24"/>
                <w:u w:val="single"/>
              </w:rPr>
            </w:pPr>
            <w:r w:rsidRPr="00534756">
              <w:rPr>
                <w:rFonts w:ascii="Times New Roman" w:hAnsi="Times New Roman" w:cs="Times New Roman"/>
                <w:b/>
                <w:sz w:val="24"/>
                <w:szCs w:val="24"/>
                <w:u w:val="single"/>
              </w:rPr>
              <w:t>Tekst zaleceń:</w:t>
            </w:r>
          </w:p>
          <w:p w14:paraId="4C16113B" w14:textId="77777777" w:rsidR="00534756" w:rsidRPr="00534756" w:rsidRDefault="006645A5" w:rsidP="00534756">
            <w:pPr>
              <w:spacing w:line="276" w:lineRule="auto"/>
              <w:rPr>
                <w:rFonts w:ascii="Times New Roman" w:eastAsia="Times New Roman" w:hAnsi="Times New Roman" w:cs="Times New Roman"/>
                <w:b/>
                <w:sz w:val="24"/>
                <w:szCs w:val="24"/>
                <w:lang w:eastAsia="pl-PL"/>
              </w:rPr>
            </w:pPr>
            <w:hyperlink r:id="rId5" w:history="1">
              <w:r w:rsidR="00534756" w:rsidRPr="00534756">
                <w:rPr>
                  <w:rFonts w:ascii="Times New Roman" w:hAnsi="Times New Roman" w:cs="Times New Roman"/>
                  <w:sz w:val="24"/>
                  <w:szCs w:val="24"/>
                  <w:u w:val="single"/>
                </w:rPr>
                <w:t>https://www.gov.pl/web/zdrowie/aktualizacja-zalecen-w-stanie-epidemii-wirusa-sarscov2-dla-poloznych-rodzinnych-poz</w:t>
              </w:r>
            </w:hyperlink>
          </w:p>
        </w:tc>
      </w:tr>
      <w:tr w:rsidR="00534756" w:rsidRPr="00EB555B" w14:paraId="2CF64CEC" w14:textId="77777777" w:rsidTr="00A90BB5">
        <w:tc>
          <w:tcPr>
            <w:tcW w:w="992" w:type="dxa"/>
          </w:tcPr>
          <w:p w14:paraId="635DDB3C" w14:textId="77777777" w:rsidR="00534756" w:rsidRPr="00534756" w:rsidRDefault="00534756" w:rsidP="00534756">
            <w:pPr>
              <w:pStyle w:val="Akapitzlist"/>
              <w:numPr>
                <w:ilvl w:val="0"/>
                <w:numId w:val="27"/>
              </w:numPr>
              <w:spacing w:line="276" w:lineRule="auto"/>
              <w:rPr>
                <w:rFonts w:ascii="Times New Roman" w:eastAsia="Times New Roman" w:hAnsi="Times New Roman" w:cs="Times New Roman"/>
                <w:b/>
                <w:sz w:val="24"/>
                <w:szCs w:val="24"/>
                <w:lang w:eastAsia="pl-PL"/>
              </w:rPr>
            </w:pPr>
          </w:p>
        </w:tc>
        <w:tc>
          <w:tcPr>
            <w:tcW w:w="3119" w:type="dxa"/>
          </w:tcPr>
          <w:p w14:paraId="22B079F8" w14:textId="77777777" w:rsidR="00534756" w:rsidRPr="00534756" w:rsidRDefault="00534756" w:rsidP="00534756">
            <w:pPr>
              <w:spacing w:line="276" w:lineRule="auto"/>
              <w:rPr>
                <w:rFonts w:ascii="Times New Roman" w:hAnsi="Times New Roman" w:cs="Times New Roman"/>
                <w:b/>
                <w:sz w:val="24"/>
                <w:szCs w:val="24"/>
              </w:rPr>
            </w:pPr>
            <w:r w:rsidRPr="00534756">
              <w:rPr>
                <w:rFonts w:ascii="Times New Roman" w:hAnsi="Times New Roman" w:cs="Times New Roman"/>
                <w:spacing w:val="3"/>
                <w:sz w:val="24"/>
                <w:szCs w:val="24"/>
                <w:shd w:val="clear" w:color="auto" w:fill="FFFFFF"/>
              </w:rPr>
              <w:t xml:space="preserve">Zarządzenie Ministra Zdrowia z dnia 3 czerwca 2020 r. zmieniające zarządzenie w sprawie powołania Podzespołów merytorycznych do spraw </w:t>
            </w:r>
            <w:r w:rsidRPr="00534756">
              <w:rPr>
                <w:rFonts w:ascii="Times New Roman" w:hAnsi="Times New Roman" w:cs="Times New Roman"/>
                <w:spacing w:val="3"/>
                <w:sz w:val="24"/>
                <w:szCs w:val="24"/>
                <w:u w:val="single"/>
                <w:shd w:val="clear" w:color="auto" w:fill="FFFFFF"/>
              </w:rPr>
              <w:t>opracowania zmian w zakresie kształcenia podyplomowego pielęgniarek i położnych</w:t>
            </w:r>
          </w:p>
        </w:tc>
        <w:tc>
          <w:tcPr>
            <w:tcW w:w="1134" w:type="dxa"/>
          </w:tcPr>
          <w:p w14:paraId="6743EB85" w14:textId="77777777" w:rsidR="00534756" w:rsidRPr="00534756" w:rsidRDefault="00534756" w:rsidP="00534756">
            <w:pPr>
              <w:spacing w:line="276" w:lineRule="auto"/>
              <w:jc w:val="center"/>
              <w:rPr>
                <w:rFonts w:ascii="Times New Roman" w:eastAsia="Times New Roman" w:hAnsi="Times New Roman" w:cs="Times New Roman"/>
                <w:sz w:val="24"/>
                <w:szCs w:val="24"/>
                <w:lang w:eastAsia="pl-PL"/>
              </w:rPr>
            </w:pPr>
            <w:r w:rsidRPr="00534756">
              <w:rPr>
                <w:rFonts w:ascii="Times New Roman" w:eastAsia="Times New Roman" w:hAnsi="Times New Roman" w:cs="Times New Roman"/>
                <w:sz w:val="24"/>
                <w:szCs w:val="24"/>
                <w:lang w:eastAsia="pl-PL"/>
              </w:rPr>
              <w:t>4.06.</w:t>
            </w:r>
          </w:p>
          <w:p w14:paraId="33AF31A5" w14:textId="77777777" w:rsidR="00534756" w:rsidRPr="00534756" w:rsidRDefault="00534756" w:rsidP="00534756">
            <w:pPr>
              <w:spacing w:line="276" w:lineRule="auto"/>
              <w:jc w:val="center"/>
              <w:rPr>
                <w:rFonts w:ascii="Times New Roman" w:eastAsia="Times New Roman" w:hAnsi="Times New Roman" w:cs="Times New Roman"/>
                <w:b/>
                <w:sz w:val="24"/>
                <w:szCs w:val="24"/>
                <w:lang w:eastAsia="pl-PL"/>
              </w:rPr>
            </w:pPr>
            <w:r w:rsidRPr="00534756">
              <w:rPr>
                <w:rFonts w:ascii="Times New Roman" w:eastAsia="Times New Roman" w:hAnsi="Times New Roman" w:cs="Times New Roman"/>
                <w:sz w:val="24"/>
                <w:szCs w:val="24"/>
                <w:lang w:eastAsia="pl-PL"/>
              </w:rPr>
              <w:t>2020 r.</w:t>
            </w:r>
          </w:p>
        </w:tc>
        <w:tc>
          <w:tcPr>
            <w:tcW w:w="5670" w:type="dxa"/>
          </w:tcPr>
          <w:p w14:paraId="63106918" w14:textId="77777777" w:rsidR="00534756" w:rsidRPr="00534756" w:rsidRDefault="00534756" w:rsidP="00534756">
            <w:pPr>
              <w:spacing w:line="276" w:lineRule="auto"/>
              <w:rPr>
                <w:rFonts w:ascii="Times New Roman" w:hAnsi="Times New Roman" w:cs="Times New Roman"/>
                <w:b/>
                <w:sz w:val="24"/>
                <w:szCs w:val="24"/>
                <w:u w:val="single"/>
              </w:rPr>
            </w:pPr>
            <w:r w:rsidRPr="00534756">
              <w:rPr>
                <w:rFonts w:ascii="Times New Roman" w:hAnsi="Times New Roman" w:cs="Times New Roman"/>
                <w:b/>
                <w:sz w:val="24"/>
                <w:szCs w:val="24"/>
                <w:u w:val="single"/>
              </w:rPr>
              <w:t>Wyciąg z treści zarządzenia:</w:t>
            </w:r>
          </w:p>
          <w:p w14:paraId="079CBBFA" w14:textId="77777777" w:rsidR="00534756" w:rsidRPr="00534756" w:rsidRDefault="00534756" w:rsidP="00534756">
            <w:pPr>
              <w:spacing w:line="276" w:lineRule="auto"/>
              <w:rPr>
                <w:rFonts w:ascii="Times New Roman" w:hAnsi="Times New Roman" w:cs="Times New Roman"/>
                <w:sz w:val="24"/>
                <w:szCs w:val="24"/>
              </w:rPr>
            </w:pPr>
            <w:r w:rsidRPr="00534756">
              <w:rPr>
                <w:rFonts w:ascii="Times New Roman" w:hAnsi="Times New Roman" w:cs="Times New Roman"/>
                <w:sz w:val="24"/>
                <w:szCs w:val="24"/>
              </w:rPr>
              <w:t xml:space="preserve">§ 1. W zarządzeniu Ministra Zdrowia z dnia 12 lutego 2020 r. w sprawie powołania Podzespołów merytorycznych do spraw opracowania zmian w kształceniu podyplomowym pielęgniarek i położnych (Dz. Urz. Min. </w:t>
            </w:r>
            <w:proofErr w:type="spellStart"/>
            <w:r w:rsidRPr="00534756">
              <w:rPr>
                <w:rFonts w:ascii="Times New Roman" w:hAnsi="Times New Roman" w:cs="Times New Roman"/>
                <w:sz w:val="24"/>
                <w:szCs w:val="24"/>
              </w:rPr>
              <w:t>Zdrow</w:t>
            </w:r>
            <w:proofErr w:type="spellEnd"/>
            <w:r w:rsidRPr="00534756">
              <w:rPr>
                <w:rFonts w:ascii="Times New Roman" w:hAnsi="Times New Roman" w:cs="Times New Roman"/>
                <w:sz w:val="24"/>
                <w:szCs w:val="24"/>
              </w:rPr>
              <w:t xml:space="preserve">. poz. 10) § 9 otrzymuje brzmienie: </w:t>
            </w:r>
          </w:p>
          <w:p w14:paraId="22E41BC5" w14:textId="77777777" w:rsidR="00534756" w:rsidRDefault="00534756" w:rsidP="00534756">
            <w:pPr>
              <w:spacing w:line="276" w:lineRule="auto"/>
              <w:rPr>
                <w:rFonts w:ascii="Times New Roman" w:hAnsi="Times New Roman" w:cs="Times New Roman"/>
                <w:b/>
                <w:sz w:val="24"/>
                <w:szCs w:val="24"/>
              </w:rPr>
            </w:pPr>
            <w:r w:rsidRPr="00534756">
              <w:rPr>
                <w:rFonts w:ascii="Times New Roman" w:hAnsi="Times New Roman" w:cs="Times New Roman"/>
                <w:sz w:val="24"/>
                <w:szCs w:val="24"/>
              </w:rPr>
              <w:t xml:space="preserve">„§ 9. Podzespoły zakończą swoją działalność po realizacji zadania, o którym mowa w § 5 ust. 1 i 2, </w:t>
            </w:r>
            <w:r w:rsidRPr="00534756">
              <w:rPr>
                <w:rFonts w:ascii="Times New Roman" w:hAnsi="Times New Roman" w:cs="Times New Roman"/>
                <w:b/>
                <w:sz w:val="24"/>
                <w:szCs w:val="24"/>
              </w:rPr>
              <w:t>nie później jednak niż do dnia 31 lipca 2020 r.”</w:t>
            </w:r>
          </w:p>
          <w:p w14:paraId="240A2604" w14:textId="77777777" w:rsidR="00534756" w:rsidRDefault="00534756" w:rsidP="00534756">
            <w:pPr>
              <w:spacing w:line="276" w:lineRule="auto"/>
              <w:rPr>
                <w:rFonts w:ascii="Times New Roman" w:hAnsi="Times New Roman" w:cs="Times New Roman"/>
                <w:b/>
                <w:sz w:val="24"/>
                <w:szCs w:val="24"/>
              </w:rPr>
            </w:pPr>
          </w:p>
          <w:p w14:paraId="34612BF0" w14:textId="77777777" w:rsidR="00534756" w:rsidRPr="00534756" w:rsidRDefault="00534756" w:rsidP="00534756">
            <w:pPr>
              <w:spacing w:line="276" w:lineRule="auto"/>
              <w:rPr>
                <w:rFonts w:ascii="Times New Roman" w:hAnsi="Times New Roman" w:cs="Times New Roman"/>
                <w:b/>
                <w:sz w:val="24"/>
                <w:szCs w:val="24"/>
                <w:u w:val="single"/>
              </w:rPr>
            </w:pPr>
            <w:r w:rsidRPr="00534756">
              <w:rPr>
                <w:rFonts w:ascii="Times New Roman" w:hAnsi="Times New Roman" w:cs="Times New Roman"/>
                <w:b/>
                <w:sz w:val="24"/>
                <w:szCs w:val="24"/>
                <w:u w:val="single"/>
              </w:rPr>
              <w:t>Pełna treść zarządzenia:</w:t>
            </w:r>
          </w:p>
          <w:p w14:paraId="0EDF70C7" w14:textId="77777777" w:rsidR="00534756" w:rsidRPr="00534756" w:rsidRDefault="00534756" w:rsidP="00534756">
            <w:pPr>
              <w:spacing w:line="276" w:lineRule="auto"/>
              <w:rPr>
                <w:rFonts w:ascii="Times New Roman" w:eastAsia="Times New Roman" w:hAnsi="Times New Roman" w:cs="Times New Roman"/>
                <w:b/>
                <w:sz w:val="24"/>
                <w:szCs w:val="24"/>
                <w:lang w:eastAsia="pl-PL"/>
              </w:rPr>
            </w:pPr>
            <w:hyperlink r:id="rId6" w:history="1">
              <w:r w:rsidRPr="00E56707">
                <w:rPr>
                  <w:u w:val="single"/>
                </w:rPr>
                <w:t>http://dziennikmz.mz.gov.pl/api/DUM_MZ/2020/40/journal/6127</w:t>
              </w:r>
            </w:hyperlink>
          </w:p>
        </w:tc>
      </w:tr>
      <w:tr w:rsidR="00534756" w:rsidRPr="00EB555B" w14:paraId="1DACDE21" w14:textId="77777777" w:rsidTr="00A90BB5">
        <w:tc>
          <w:tcPr>
            <w:tcW w:w="992" w:type="dxa"/>
          </w:tcPr>
          <w:p w14:paraId="7FF1D046" w14:textId="77777777" w:rsidR="00534756" w:rsidRPr="00534756" w:rsidRDefault="00534756" w:rsidP="00534756">
            <w:pPr>
              <w:spacing w:line="276" w:lineRule="auto"/>
              <w:rPr>
                <w:rFonts w:ascii="Times New Roman" w:eastAsia="Times New Roman" w:hAnsi="Times New Roman" w:cs="Times New Roman"/>
                <w:b/>
                <w:sz w:val="24"/>
                <w:szCs w:val="24"/>
                <w:lang w:eastAsia="pl-PL"/>
              </w:rPr>
            </w:pPr>
          </w:p>
        </w:tc>
        <w:tc>
          <w:tcPr>
            <w:tcW w:w="3119" w:type="dxa"/>
          </w:tcPr>
          <w:p w14:paraId="7AD005C3" w14:textId="77777777" w:rsidR="00534756" w:rsidRPr="00534756" w:rsidRDefault="00534756" w:rsidP="00534756">
            <w:pPr>
              <w:spacing w:line="276" w:lineRule="auto"/>
              <w:rPr>
                <w:rFonts w:ascii="Times New Roman" w:hAnsi="Times New Roman" w:cs="Times New Roman"/>
                <w:spacing w:val="3"/>
                <w:sz w:val="24"/>
                <w:szCs w:val="24"/>
                <w:shd w:val="clear" w:color="auto" w:fill="FFFFFF"/>
              </w:rPr>
            </w:pPr>
          </w:p>
        </w:tc>
        <w:tc>
          <w:tcPr>
            <w:tcW w:w="1134" w:type="dxa"/>
          </w:tcPr>
          <w:p w14:paraId="1979FF41" w14:textId="77777777" w:rsidR="00534756" w:rsidRPr="00534756" w:rsidRDefault="00534756" w:rsidP="00534756">
            <w:pPr>
              <w:spacing w:line="276" w:lineRule="auto"/>
              <w:jc w:val="center"/>
              <w:rPr>
                <w:rFonts w:ascii="Times New Roman" w:eastAsia="Times New Roman" w:hAnsi="Times New Roman" w:cs="Times New Roman"/>
                <w:sz w:val="24"/>
                <w:szCs w:val="24"/>
                <w:lang w:eastAsia="pl-PL"/>
              </w:rPr>
            </w:pPr>
          </w:p>
        </w:tc>
        <w:tc>
          <w:tcPr>
            <w:tcW w:w="5670" w:type="dxa"/>
          </w:tcPr>
          <w:p w14:paraId="78422C5D" w14:textId="77777777" w:rsidR="00534756" w:rsidRPr="00534756" w:rsidRDefault="00534756" w:rsidP="00534756">
            <w:pPr>
              <w:spacing w:line="276" w:lineRule="auto"/>
              <w:rPr>
                <w:rFonts w:ascii="Times New Roman" w:hAnsi="Times New Roman" w:cs="Times New Roman"/>
                <w:b/>
                <w:sz w:val="24"/>
                <w:szCs w:val="24"/>
                <w:u w:val="single"/>
              </w:rPr>
            </w:pPr>
          </w:p>
        </w:tc>
      </w:tr>
      <w:tr w:rsidR="006074E5" w:rsidRPr="00EB555B" w14:paraId="666F943C" w14:textId="77777777" w:rsidTr="00A90BB5">
        <w:tc>
          <w:tcPr>
            <w:tcW w:w="992" w:type="dxa"/>
          </w:tcPr>
          <w:p w14:paraId="0BD252A9" w14:textId="77777777" w:rsidR="006074E5" w:rsidRPr="006B18EF" w:rsidRDefault="006074E5" w:rsidP="000B3B22">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1.</w:t>
            </w:r>
          </w:p>
        </w:tc>
        <w:tc>
          <w:tcPr>
            <w:tcW w:w="3119" w:type="dxa"/>
          </w:tcPr>
          <w:p w14:paraId="1EB9D97D" w14:textId="77777777" w:rsidR="006074E5" w:rsidRPr="006074E5" w:rsidRDefault="006074E5" w:rsidP="006074E5">
            <w:pPr>
              <w:spacing w:line="276" w:lineRule="auto"/>
              <w:rPr>
                <w:rFonts w:ascii="Times New Roman" w:hAnsi="Times New Roman" w:cs="Times New Roman"/>
                <w:sz w:val="24"/>
                <w:szCs w:val="24"/>
              </w:rPr>
            </w:pPr>
            <w:r w:rsidRPr="006074E5">
              <w:rPr>
                <w:rFonts w:ascii="Times New Roman" w:hAnsi="Times New Roman" w:cs="Times New Roman"/>
                <w:sz w:val="24"/>
                <w:szCs w:val="24"/>
              </w:rPr>
              <w:t xml:space="preserve">Komunikat Ministerstwa Zdrowia z 2 czerwca 2020 r. dotyczący produktów leczniczych: </w:t>
            </w:r>
            <w:proofErr w:type="spellStart"/>
            <w:r w:rsidRPr="006074E5">
              <w:rPr>
                <w:rFonts w:ascii="Times New Roman" w:hAnsi="Times New Roman" w:cs="Times New Roman"/>
                <w:sz w:val="24"/>
                <w:szCs w:val="24"/>
              </w:rPr>
              <w:t>Esmya</w:t>
            </w:r>
            <w:proofErr w:type="spellEnd"/>
            <w:r w:rsidRPr="006074E5">
              <w:rPr>
                <w:rFonts w:ascii="Times New Roman" w:hAnsi="Times New Roman" w:cs="Times New Roman"/>
                <w:sz w:val="24"/>
                <w:szCs w:val="24"/>
              </w:rPr>
              <w:t xml:space="preserve">, </w:t>
            </w:r>
            <w:proofErr w:type="spellStart"/>
            <w:r w:rsidRPr="006074E5">
              <w:rPr>
                <w:rFonts w:ascii="Times New Roman" w:hAnsi="Times New Roman" w:cs="Times New Roman"/>
                <w:sz w:val="24"/>
                <w:szCs w:val="24"/>
              </w:rPr>
              <w:t>Ulipristal</w:t>
            </w:r>
            <w:proofErr w:type="spellEnd"/>
            <w:r w:rsidRPr="006074E5">
              <w:rPr>
                <w:rFonts w:ascii="Times New Roman" w:hAnsi="Times New Roman" w:cs="Times New Roman"/>
                <w:sz w:val="24"/>
                <w:szCs w:val="24"/>
              </w:rPr>
              <w:t xml:space="preserve"> </w:t>
            </w:r>
            <w:proofErr w:type="spellStart"/>
            <w:r w:rsidRPr="006074E5">
              <w:rPr>
                <w:rFonts w:ascii="Times New Roman" w:hAnsi="Times New Roman" w:cs="Times New Roman"/>
                <w:sz w:val="24"/>
                <w:szCs w:val="24"/>
              </w:rPr>
              <w:t>Acetate</w:t>
            </w:r>
            <w:proofErr w:type="spellEnd"/>
            <w:r w:rsidRPr="006074E5">
              <w:rPr>
                <w:rFonts w:ascii="Times New Roman" w:hAnsi="Times New Roman" w:cs="Times New Roman"/>
                <w:sz w:val="24"/>
                <w:szCs w:val="24"/>
              </w:rPr>
              <w:t xml:space="preserve"> Gedeon Richter, </w:t>
            </w:r>
            <w:proofErr w:type="spellStart"/>
            <w:r w:rsidRPr="006074E5">
              <w:rPr>
                <w:rFonts w:ascii="Times New Roman" w:hAnsi="Times New Roman" w:cs="Times New Roman"/>
                <w:sz w:val="24"/>
                <w:szCs w:val="24"/>
              </w:rPr>
              <w:t>Ulipristal</w:t>
            </w:r>
            <w:proofErr w:type="spellEnd"/>
            <w:r w:rsidRPr="006074E5">
              <w:rPr>
                <w:rFonts w:ascii="Times New Roman" w:hAnsi="Times New Roman" w:cs="Times New Roman"/>
                <w:sz w:val="24"/>
                <w:szCs w:val="24"/>
              </w:rPr>
              <w:t xml:space="preserve"> </w:t>
            </w:r>
            <w:proofErr w:type="spellStart"/>
            <w:r w:rsidRPr="006074E5">
              <w:rPr>
                <w:rFonts w:ascii="Times New Roman" w:hAnsi="Times New Roman" w:cs="Times New Roman"/>
                <w:sz w:val="24"/>
                <w:szCs w:val="24"/>
              </w:rPr>
              <w:t>Alvogen</w:t>
            </w:r>
            <w:proofErr w:type="spellEnd"/>
            <w:r w:rsidRPr="006074E5">
              <w:rPr>
                <w:rFonts w:ascii="Times New Roman" w:hAnsi="Times New Roman" w:cs="Times New Roman"/>
                <w:sz w:val="24"/>
                <w:szCs w:val="24"/>
              </w:rPr>
              <w:t xml:space="preserve">, </w:t>
            </w:r>
            <w:proofErr w:type="spellStart"/>
            <w:r w:rsidRPr="006074E5">
              <w:rPr>
                <w:rFonts w:ascii="Times New Roman" w:hAnsi="Times New Roman" w:cs="Times New Roman"/>
                <w:sz w:val="24"/>
                <w:szCs w:val="24"/>
              </w:rPr>
              <w:t>Ulimyo</w:t>
            </w:r>
            <w:proofErr w:type="spellEnd"/>
          </w:p>
          <w:p w14:paraId="5AD95DCF" w14:textId="77777777" w:rsidR="006074E5" w:rsidRPr="006074E5" w:rsidRDefault="006074E5" w:rsidP="006074E5">
            <w:pPr>
              <w:spacing w:line="276" w:lineRule="auto"/>
              <w:rPr>
                <w:rFonts w:ascii="Times New Roman" w:hAnsi="Times New Roman" w:cs="Times New Roman"/>
                <w:sz w:val="24"/>
                <w:szCs w:val="24"/>
              </w:rPr>
            </w:pPr>
          </w:p>
        </w:tc>
        <w:tc>
          <w:tcPr>
            <w:tcW w:w="1134" w:type="dxa"/>
          </w:tcPr>
          <w:p w14:paraId="5FF0C063" w14:textId="77777777" w:rsidR="006074E5" w:rsidRPr="006074E5" w:rsidRDefault="006074E5" w:rsidP="006074E5">
            <w:pPr>
              <w:spacing w:line="276" w:lineRule="auto"/>
              <w:jc w:val="center"/>
              <w:rPr>
                <w:rFonts w:ascii="Times New Roman" w:eastAsia="Times New Roman" w:hAnsi="Times New Roman" w:cs="Times New Roman"/>
                <w:sz w:val="24"/>
                <w:szCs w:val="24"/>
                <w:lang w:eastAsia="pl-PL"/>
              </w:rPr>
            </w:pPr>
            <w:r w:rsidRPr="006074E5">
              <w:rPr>
                <w:rFonts w:ascii="Times New Roman" w:eastAsia="Times New Roman" w:hAnsi="Times New Roman" w:cs="Times New Roman"/>
                <w:sz w:val="24"/>
                <w:szCs w:val="24"/>
                <w:lang w:eastAsia="pl-PL"/>
              </w:rPr>
              <w:t>2.06.</w:t>
            </w:r>
          </w:p>
          <w:p w14:paraId="32118F46" w14:textId="77777777" w:rsidR="006074E5" w:rsidRPr="006074E5" w:rsidRDefault="006074E5" w:rsidP="006074E5">
            <w:pPr>
              <w:spacing w:line="276" w:lineRule="auto"/>
              <w:jc w:val="center"/>
              <w:rPr>
                <w:rFonts w:ascii="Times New Roman" w:eastAsia="Times New Roman" w:hAnsi="Times New Roman" w:cs="Times New Roman"/>
                <w:b/>
                <w:sz w:val="24"/>
                <w:szCs w:val="24"/>
                <w:lang w:eastAsia="pl-PL"/>
              </w:rPr>
            </w:pPr>
            <w:r w:rsidRPr="006074E5">
              <w:rPr>
                <w:rFonts w:ascii="Times New Roman" w:eastAsia="Times New Roman" w:hAnsi="Times New Roman" w:cs="Times New Roman"/>
                <w:sz w:val="24"/>
                <w:szCs w:val="24"/>
                <w:lang w:eastAsia="pl-PL"/>
              </w:rPr>
              <w:t>2020 r.</w:t>
            </w:r>
          </w:p>
        </w:tc>
        <w:tc>
          <w:tcPr>
            <w:tcW w:w="5670" w:type="dxa"/>
          </w:tcPr>
          <w:p w14:paraId="66B24D30" w14:textId="77777777" w:rsidR="006074E5" w:rsidRPr="006074E5" w:rsidRDefault="006074E5" w:rsidP="006074E5">
            <w:pPr>
              <w:spacing w:line="276" w:lineRule="auto"/>
              <w:rPr>
                <w:rFonts w:ascii="Times New Roman" w:eastAsia="Times New Roman" w:hAnsi="Times New Roman" w:cs="Times New Roman"/>
                <w:b/>
                <w:sz w:val="24"/>
                <w:szCs w:val="24"/>
                <w:u w:val="single"/>
                <w:lang w:eastAsia="pl-PL"/>
              </w:rPr>
            </w:pPr>
            <w:r w:rsidRPr="006074E5">
              <w:rPr>
                <w:rFonts w:ascii="Times New Roman" w:eastAsia="Times New Roman" w:hAnsi="Times New Roman" w:cs="Times New Roman"/>
                <w:b/>
                <w:sz w:val="24"/>
                <w:szCs w:val="24"/>
                <w:u w:val="single"/>
                <w:lang w:eastAsia="pl-PL"/>
              </w:rPr>
              <w:t>Wyciąg z treści komunikatu:</w:t>
            </w:r>
          </w:p>
          <w:p w14:paraId="614825B1" w14:textId="77777777" w:rsidR="006074E5" w:rsidRPr="006074E5" w:rsidRDefault="006074E5" w:rsidP="006074E5">
            <w:pPr>
              <w:pStyle w:val="NormalnyWeb"/>
              <w:shd w:val="clear" w:color="auto" w:fill="FFFFFF"/>
              <w:spacing w:before="0" w:beforeAutospacing="0" w:after="0" w:afterAutospacing="0" w:line="276" w:lineRule="auto"/>
              <w:textAlignment w:val="baseline"/>
              <w:rPr>
                <w:i/>
                <w:color w:val="1B1B1B"/>
              </w:rPr>
            </w:pPr>
            <w:r w:rsidRPr="006074E5">
              <w:rPr>
                <w:i/>
                <w:color w:val="1B1B1B"/>
              </w:rPr>
              <w:t>W związku z powyższym Główny Inspektor Farmaceutyczny na podstawie wniosku Prezesa Urzędu Rejestracji Produktów Leczniczych, Wyrobów Medycznych i Produktów Biobójczych, wstrzymał w obrocie na terenie całego kraju produkty lecznicze: </w:t>
            </w:r>
            <w:proofErr w:type="spellStart"/>
            <w:r w:rsidRPr="006074E5">
              <w:rPr>
                <w:rStyle w:val="Pogrubienie"/>
                <w:i/>
                <w:color w:val="1B1B1B"/>
              </w:rPr>
              <w:t>Esmya</w:t>
            </w:r>
            <w:proofErr w:type="spellEnd"/>
            <w:r w:rsidRPr="006074E5">
              <w:rPr>
                <w:i/>
                <w:color w:val="1B1B1B"/>
              </w:rPr>
              <w:t xml:space="preserve">, </w:t>
            </w:r>
            <w:proofErr w:type="spellStart"/>
            <w:r w:rsidRPr="006074E5">
              <w:rPr>
                <w:i/>
                <w:color w:val="1B1B1B"/>
              </w:rPr>
              <w:t>Ulipristalum</w:t>
            </w:r>
            <w:proofErr w:type="spellEnd"/>
            <w:r w:rsidRPr="006074E5">
              <w:rPr>
                <w:i/>
                <w:color w:val="1B1B1B"/>
              </w:rPr>
              <w:t>, tabletki, 5 mg; </w:t>
            </w:r>
            <w:proofErr w:type="spellStart"/>
            <w:r w:rsidRPr="006074E5">
              <w:rPr>
                <w:rStyle w:val="Pogrubienie"/>
                <w:i/>
                <w:color w:val="1B1B1B"/>
              </w:rPr>
              <w:t>Ulipristal</w:t>
            </w:r>
            <w:proofErr w:type="spellEnd"/>
            <w:r w:rsidRPr="006074E5">
              <w:rPr>
                <w:rStyle w:val="Pogrubienie"/>
                <w:i/>
                <w:color w:val="1B1B1B"/>
              </w:rPr>
              <w:t xml:space="preserve"> </w:t>
            </w:r>
            <w:proofErr w:type="spellStart"/>
            <w:r w:rsidRPr="006074E5">
              <w:rPr>
                <w:rStyle w:val="Pogrubienie"/>
                <w:i/>
                <w:color w:val="1B1B1B"/>
              </w:rPr>
              <w:t>Acetate</w:t>
            </w:r>
            <w:proofErr w:type="spellEnd"/>
            <w:r w:rsidRPr="006074E5">
              <w:rPr>
                <w:rStyle w:val="Pogrubienie"/>
                <w:i/>
                <w:color w:val="1B1B1B"/>
              </w:rPr>
              <w:t xml:space="preserve"> Gedeon Richter</w:t>
            </w:r>
            <w:r w:rsidRPr="006074E5">
              <w:rPr>
                <w:i/>
                <w:color w:val="1B1B1B"/>
              </w:rPr>
              <w:t xml:space="preserve">, </w:t>
            </w:r>
            <w:proofErr w:type="spellStart"/>
            <w:r w:rsidRPr="006074E5">
              <w:rPr>
                <w:i/>
                <w:color w:val="1B1B1B"/>
              </w:rPr>
              <w:t>Ulipristal</w:t>
            </w:r>
            <w:proofErr w:type="spellEnd"/>
            <w:r w:rsidRPr="006074E5">
              <w:rPr>
                <w:i/>
                <w:color w:val="1B1B1B"/>
              </w:rPr>
              <w:t xml:space="preserve"> </w:t>
            </w:r>
            <w:proofErr w:type="spellStart"/>
            <w:r w:rsidRPr="006074E5">
              <w:rPr>
                <w:i/>
                <w:color w:val="1B1B1B"/>
              </w:rPr>
              <w:t>acetate</w:t>
            </w:r>
            <w:proofErr w:type="spellEnd"/>
            <w:r w:rsidRPr="006074E5">
              <w:rPr>
                <w:i/>
                <w:color w:val="1B1B1B"/>
              </w:rPr>
              <w:t>, tabletki, 5 mg; </w:t>
            </w:r>
            <w:proofErr w:type="spellStart"/>
            <w:r w:rsidRPr="006074E5">
              <w:rPr>
                <w:rStyle w:val="Pogrubienie"/>
                <w:i/>
                <w:color w:val="1B1B1B"/>
              </w:rPr>
              <w:t>Ulimyo</w:t>
            </w:r>
            <w:proofErr w:type="spellEnd"/>
            <w:r w:rsidRPr="006074E5">
              <w:rPr>
                <w:i/>
                <w:color w:val="1B1B1B"/>
              </w:rPr>
              <w:t xml:space="preserve">, </w:t>
            </w:r>
            <w:proofErr w:type="spellStart"/>
            <w:r w:rsidRPr="006074E5">
              <w:rPr>
                <w:i/>
                <w:color w:val="1B1B1B"/>
              </w:rPr>
              <w:t>Ulipristali</w:t>
            </w:r>
            <w:proofErr w:type="spellEnd"/>
            <w:r w:rsidRPr="006074E5">
              <w:rPr>
                <w:i/>
                <w:color w:val="1B1B1B"/>
              </w:rPr>
              <w:t xml:space="preserve"> </w:t>
            </w:r>
            <w:proofErr w:type="spellStart"/>
            <w:r w:rsidRPr="006074E5">
              <w:rPr>
                <w:i/>
                <w:color w:val="1B1B1B"/>
              </w:rPr>
              <w:t>acetas</w:t>
            </w:r>
            <w:proofErr w:type="spellEnd"/>
            <w:r w:rsidRPr="006074E5">
              <w:rPr>
                <w:i/>
                <w:color w:val="1B1B1B"/>
              </w:rPr>
              <w:t>, tabletki, 5 mg oraz </w:t>
            </w:r>
            <w:proofErr w:type="spellStart"/>
            <w:r w:rsidRPr="006074E5">
              <w:rPr>
                <w:rStyle w:val="Pogrubienie"/>
                <w:i/>
                <w:color w:val="1B1B1B"/>
              </w:rPr>
              <w:t>Ulipristal</w:t>
            </w:r>
            <w:proofErr w:type="spellEnd"/>
            <w:r w:rsidRPr="006074E5">
              <w:rPr>
                <w:rStyle w:val="Pogrubienie"/>
                <w:i/>
                <w:color w:val="1B1B1B"/>
              </w:rPr>
              <w:t xml:space="preserve"> </w:t>
            </w:r>
            <w:proofErr w:type="spellStart"/>
            <w:r w:rsidRPr="006074E5">
              <w:rPr>
                <w:rStyle w:val="Pogrubienie"/>
                <w:i/>
                <w:color w:val="1B1B1B"/>
              </w:rPr>
              <w:t>Alvogen</w:t>
            </w:r>
            <w:proofErr w:type="spellEnd"/>
            <w:r w:rsidRPr="006074E5">
              <w:rPr>
                <w:i/>
                <w:color w:val="1B1B1B"/>
              </w:rPr>
              <w:t xml:space="preserve">, </w:t>
            </w:r>
            <w:proofErr w:type="spellStart"/>
            <w:r w:rsidRPr="006074E5">
              <w:rPr>
                <w:i/>
                <w:color w:val="1B1B1B"/>
              </w:rPr>
              <w:t>Ulipristali</w:t>
            </w:r>
            <w:proofErr w:type="spellEnd"/>
            <w:r w:rsidRPr="006074E5">
              <w:rPr>
                <w:i/>
                <w:color w:val="1B1B1B"/>
              </w:rPr>
              <w:t xml:space="preserve"> </w:t>
            </w:r>
            <w:proofErr w:type="spellStart"/>
            <w:r w:rsidRPr="006074E5">
              <w:rPr>
                <w:i/>
                <w:color w:val="1B1B1B"/>
              </w:rPr>
              <w:t>acetas</w:t>
            </w:r>
            <w:proofErr w:type="spellEnd"/>
            <w:r w:rsidRPr="006074E5">
              <w:rPr>
                <w:i/>
                <w:color w:val="1B1B1B"/>
              </w:rPr>
              <w:t>, tabletki powlekane, 5 mg.</w:t>
            </w:r>
          </w:p>
          <w:p w14:paraId="27DAEFCA" w14:textId="77777777" w:rsidR="006074E5" w:rsidRPr="006074E5" w:rsidRDefault="006074E5" w:rsidP="006074E5">
            <w:pPr>
              <w:pStyle w:val="NormalnyWeb"/>
              <w:shd w:val="clear" w:color="auto" w:fill="FFFFFF"/>
              <w:spacing w:before="0" w:beforeAutospacing="0" w:after="240" w:afterAutospacing="0" w:line="276" w:lineRule="auto"/>
              <w:textAlignment w:val="baseline"/>
              <w:rPr>
                <w:i/>
                <w:color w:val="1B1B1B"/>
              </w:rPr>
            </w:pPr>
            <w:r w:rsidRPr="006074E5">
              <w:rPr>
                <w:i/>
                <w:color w:val="1B1B1B"/>
              </w:rPr>
              <w:t>Biorąc pod uwagę powyższe, Minister Zdrowia wskazuje, iż ww. produkty lecznicze będą niedostępne. W związku z tym pacjentki stosujące ww. produkty lecznicze powinny zgłosić się do lekarzy prowadzących celem ustalenia alternatywnych technologii medycznych możliwych do zastosowania w danym wskazaniu.</w:t>
            </w:r>
          </w:p>
          <w:p w14:paraId="152DCEDC" w14:textId="77777777" w:rsidR="006074E5" w:rsidRPr="006074E5" w:rsidRDefault="006074E5" w:rsidP="006074E5">
            <w:pPr>
              <w:pStyle w:val="NormalnyWeb"/>
              <w:shd w:val="clear" w:color="auto" w:fill="FFFFFF"/>
              <w:spacing w:before="0" w:beforeAutospacing="0" w:after="240" w:afterAutospacing="0" w:line="276" w:lineRule="auto"/>
              <w:textAlignment w:val="baseline"/>
              <w:rPr>
                <w:b/>
                <w:color w:val="1B1B1B"/>
                <w:u w:val="single"/>
              </w:rPr>
            </w:pPr>
            <w:r w:rsidRPr="006074E5">
              <w:rPr>
                <w:b/>
                <w:color w:val="1B1B1B"/>
                <w:u w:val="single"/>
              </w:rPr>
              <w:lastRenderedPageBreak/>
              <w:t>Pełna treść komunikatu:</w:t>
            </w:r>
          </w:p>
          <w:p w14:paraId="1965836C" w14:textId="77777777" w:rsidR="006074E5" w:rsidRPr="006074E5" w:rsidRDefault="006645A5" w:rsidP="006074E5">
            <w:pPr>
              <w:spacing w:line="276" w:lineRule="auto"/>
              <w:rPr>
                <w:rFonts w:ascii="Times New Roman" w:eastAsia="Times New Roman" w:hAnsi="Times New Roman" w:cs="Times New Roman"/>
                <w:b/>
                <w:sz w:val="24"/>
                <w:szCs w:val="24"/>
                <w:lang w:eastAsia="pl-PL"/>
              </w:rPr>
            </w:pPr>
            <w:hyperlink r:id="rId7" w:history="1">
              <w:r w:rsidR="006074E5" w:rsidRPr="006074E5">
                <w:rPr>
                  <w:rFonts w:ascii="Times New Roman" w:hAnsi="Times New Roman" w:cs="Times New Roman"/>
                  <w:color w:val="0000FF"/>
                  <w:sz w:val="24"/>
                  <w:szCs w:val="24"/>
                  <w:u w:val="single"/>
                </w:rPr>
                <w:t>https://www.gov.pl/web/zdrowie/komunikat-dotyczacy-produktow-leczniczych-esmya-ulipristal-acetate-gedeon-richter-ulipristal-alvogen-ulimyo</w:t>
              </w:r>
            </w:hyperlink>
          </w:p>
        </w:tc>
      </w:tr>
      <w:tr w:rsidR="00450289" w:rsidRPr="00EB555B" w14:paraId="6CA1888C" w14:textId="77777777" w:rsidTr="00A90BB5">
        <w:tc>
          <w:tcPr>
            <w:tcW w:w="992" w:type="dxa"/>
          </w:tcPr>
          <w:p w14:paraId="61969F02" w14:textId="77777777" w:rsidR="00450289" w:rsidRPr="006B18EF" w:rsidRDefault="006074E5" w:rsidP="000B3B22">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2</w:t>
            </w:r>
            <w:r w:rsidR="00450289">
              <w:rPr>
                <w:rFonts w:ascii="Times New Roman" w:eastAsia="Times New Roman" w:hAnsi="Times New Roman" w:cs="Times New Roman"/>
                <w:b/>
                <w:sz w:val="24"/>
                <w:szCs w:val="24"/>
                <w:lang w:eastAsia="pl-PL"/>
              </w:rPr>
              <w:t>.</w:t>
            </w:r>
          </w:p>
        </w:tc>
        <w:tc>
          <w:tcPr>
            <w:tcW w:w="3119" w:type="dxa"/>
          </w:tcPr>
          <w:p w14:paraId="6A5EE811" w14:textId="77777777" w:rsidR="00450289" w:rsidRPr="00450289" w:rsidRDefault="00450289" w:rsidP="006074E5">
            <w:pPr>
              <w:shd w:val="clear" w:color="auto" w:fill="FFFFFF"/>
              <w:spacing w:line="276" w:lineRule="auto"/>
              <w:outlineLvl w:val="1"/>
              <w:rPr>
                <w:rFonts w:ascii="Times New Roman" w:eastAsia="Times New Roman" w:hAnsi="Times New Roman" w:cs="Times New Roman"/>
                <w:sz w:val="24"/>
                <w:szCs w:val="24"/>
                <w:lang w:eastAsia="pl-PL"/>
              </w:rPr>
            </w:pPr>
            <w:r w:rsidRPr="00450289">
              <w:rPr>
                <w:rFonts w:ascii="Times New Roman" w:eastAsia="Times New Roman" w:hAnsi="Times New Roman" w:cs="Times New Roman"/>
                <w:sz w:val="24"/>
                <w:szCs w:val="24"/>
                <w:lang w:eastAsia="pl-PL"/>
              </w:rPr>
              <w:t>Zarządzeni</w:t>
            </w:r>
            <w:r w:rsidRPr="006074E5">
              <w:rPr>
                <w:rFonts w:ascii="Times New Roman" w:eastAsia="Times New Roman" w:hAnsi="Times New Roman" w:cs="Times New Roman"/>
                <w:sz w:val="24"/>
                <w:szCs w:val="24"/>
                <w:lang w:eastAsia="pl-PL"/>
              </w:rPr>
              <w:t>e</w:t>
            </w:r>
            <w:r w:rsidRPr="00450289">
              <w:rPr>
                <w:rFonts w:ascii="Times New Roman" w:eastAsia="Times New Roman" w:hAnsi="Times New Roman" w:cs="Times New Roman"/>
                <w:sz w:val="24"/>
                <w:szCs w:val="24"/>
                <w:lang w:eastAsia="pl-PL"/>
              </w:rPr>
              <w:t xml:space="preserve"> Prezesa NFZ</w:t>
            </w:r>
            <w:r w:rsidRPr="006074E5">
              <w:rPr>
                <w:rFonts w:ascii="Times New Roman" w:eastAsia="Times New Roman" w:hAnsi="Times New Roman" w:cs="Times New Roman"/>
                <w:sz w:val="24"/>
                <w:szCs w:val="24"/>
                <w:lang w:eastAsia="pl-PL"/>
              </w:rPr>
              <w:t xml:space="preserve"> n</w:t>
            </w:r>
            <w:r w:rsidRPr="00450289">
              <w:rPr>
                <w:rFonts w:ascii="Times New Roman" w:eastAsia="Times New Roman" w:hAnsi="Times New Roman" w:cs="Times New Roman"/>
                <w:sz w:val="24"/>
                <w:szCs w:val="24"/>
                <w:lang w:eastAsia="pl-PL"/>
              </w:rPr>
              <w:t>r 78/2020/DSOZ</w:t>
            </w:r>
            <w:r w:rsidRPr="006074E5">
              <w:rPr>
                <w:rFonts w:ascii="Times New Roman" w:eastAsia="Times New Roman" w:hAnsi="Times New Roman" w:cs="Times New Roman"/>
                <w:sz w:val="24"/>
                <w:szCs w:val="24"/>
                <w:lang w:eastAsia="pl-PL"/>
              </w:rPr>
              <w:t xml:space="preserve"> </w:t>
            </w:r>
            <w:r w:rsidRPr="00450289">
              <w:rPr>
                <w:rFonts w:ascii="Times New Roman" w:eastAsia="Times New Roman" w:hAnsi="Times New Roman" w:cs="Times New Roman"/>
                <w:sz w:val="24"/>
                <w:szCs w:val="24"/>
                <w:lang w:eastAsia="pl-PL"/>
              </w:rPr>
              <w:t>zmieniające zarządzenie w sprawie określenia warunków zawierania i realizacji umów o udzielanie świadczeń opieki zdrowotnej w rodzaju opieka psychiatryczna i leczenie uzależnień.</w:t>
            </w:r>
          </w:p>
          <w:p w14:paraId="55F9B3EF" w14:textId="77777777" w:rsidR="00450289" w:rsidRPr="006074E5" w:rsidRDefault="00450289" w:rsidP="006074E5">
            <w:pPr>
              <w:spacing w:line="276" w:lineRule="auto"/>
              <w:jc w:val="center"/>
              <w:rPr>
                <w:rFonts w:ascii="Times New Roman" w:hAnsi="Times New Roman" w:cs="Times New Roman"/>
                <w:b/>
                <w:sz w:val="24"/>
                <w:szCs w:val="24"/>
              </w:rPr>
            </w:pPr>
          </w:p>
        </w:tc>
        <w:tc>
          <w:tcPr>
            <w:tcW w:w="1134" w:type="dxa"/>
          </w:tcPr>
          <w:p w14:paraId="6778B6E8" w14:textId="77777777" w:rsidR="00450289" w:rsidRPr="006074E5" w:rsidRDefault="00450289" w:rsidP="006074E5">
            <w:pPr>
              <w:spacing w:line="276" w:lineRule="auto"/>
              <w:jc w:val="center"/>
              <w:rPr>
                <w:rFonts w:ascii="Times New Roman" w:eastAsia="Times New Roman" w:hAnsi="Times New Roman" w:cs="Times New Roman"/>
                <w:sz w:val="24"/>
                <w:szCs w:val="24"/>
                <w:lang w:eastAsia="pl-PL"/>
              </w:rPr>
            </w:pPr>
            <w:r w:rsidRPr="006074E5">
              <w:rPr>
                <w:rFonts w:ascii="Times New Roman" w:eastAsia="Times New Roman" w:hAnsi="Times New Roman" w:cs="Times New Roman"/>
                <w:sz w:val="24"/>
                <w:szCs w:val="24"/>
                <w:lang w:eastAsia="pl-PL"/>
              </w:rPr>
              <w:t>2.06.</w:t>
            </w:r>
          </w:p>
          <w:p w14:paraId="1D0DCF61" w14:textId="77777777" w:rsidR="00450289" w:rsidRPr="006074E5" w:rsidRDefault="00450289" w:rsidP="006074E5">
            <w:pPr>
              <w:spacing w:line="276" w:lineRule="auto"/>
              <w:jc w:val="center"/>
              <w:rPr>
                <w:rFonts w:ascii="Times New Roman" w:eastAsia="Times New Roman" w:hAnsi="Times New Roman" w:cs="Times New Roman"/>
                <w:b/>
                <w:sz w:val="24"/>
                <w:szCs w:val="24"/>
                <w:lang w:eastAsia="pl-PL"/>
              </w:rPr>
            </w:pPr>
            <w:r w:rsidRPr="006074E5">
              <w:rPr>
                <w:rFonts w:ascii="Times New Roman" w:eastAsia="Times New Roman" w:hAnsi="Times New Roman" w:cs="Times New Roman"/>
                <w:sz w:val="24"/>
                <w:szCs w:val="24"/>
                <w:lang w:eastAsia="pl-PL"/>
              </w:rPr>
              <w:t>2020 r.</w:t>
            </w:r>
          </w:p>
        </w:tc>
        <w:tc>
          <w:tcPr>
            <w:tcW w:w="5670" w:type="dxa"/>
          </w:tcPr>
          <w:p w14:paraId="35D981B3" w14:textId="77777777" w:rsidR="00450289" w:rsidRPr="006074E5" w:rsidRDefault="00450289" w:rsidP="006074E5">
            <w:pPr>
              <w:spacing w:line="276" w:lineRule="auto"/>
              <w:rPr>
                <w:rFonts w:ascii="Times New Roman" w:eastAsia="Times New Roman" w:hAnsi="Times New Roman" w:cs="Times New Roman"/>
                <w:b/>
                <w:i/>
                <w:sz w:val="24"/>
                <w:szCs w:val="24"/>
                <w:u w:val="single"/>
                <w:lang w:eastAsia="pl-PL"/>
              </w:rPr>
            </w:pPr>
            <w:r w:rsidRPr="006074E5">
              <w:rPr>
                <w:rFonts w:ascii="Times New Roman" w:eastAsia="Times New Roman" w:hAnsi="Times New Roman" w:cs="Times New Roman"/>
                <w:b/>
                <w:i/>
                <w:sz w:val="24"/>
                <w:szCs w:val="24"/>
                <w:u w:val="single"/>
                <w:lang w:eastAsia="pl-PL"/>
              </w:rPr>
              <w:t>Wyciąg z uzasadnienia:</w:t>
            </w:r>
          </w:p>
          <w:p w14:paraId="7451721C" w14:textId="77777777" w:rsidR="00450289" w:rsidRPr="006074E5" w:rsidRDefault="00450289" w:rsidP="006074E5">
            <w:pPr>
              <w:spacing w:line="276" w:lineRule="auto"/>
              <w:jc w:val="both"/>
              <w:rPr>
                <w:rFonts w:ascii="Times New Roman" w:hAnsi="Times New Roman" w:cs="Times New Roman"/>
                <w:i/>
                <w:sz w:val="24"/>
                <w:szCs w:val="24"/>
              </w:rPr>
            </w:pPr>
            <w:r w:rsidRPr="006074E5">
              <w:rPr>
                <w:rFonts w:ascii="Times New Roman" w:hAnsi="Times New Roman" w:cs="Times New Roman"/>
                <w:i/>
                <w:sz w:val="24"/>
                <w:szCs w:val="24"/>
              </w:rPr>
              <w:t>W związku  z powyższym, w zarządzeniu zmieniającym wprowadzone zostały następujące zmiany:</w:t>
            </w:r>
          </w:p>
          <w:p w14:paraId="7393A450" w14:textId="77777777" w:rsidR="00450289" w:rsidRPr="006074E5" w:rsidRDefault="00450289" w:rsidP="006074E5">
            <w:pPr>
              <w:spacing w:line="276" w:lineRule="auto"/>
              <w:jc w:val="both"/>
              <w:rPr>
                <w:rFonts w:ascii="Times New Roman" w:hAnsi="Times New Roman" w:cs="Times New Roman"/>
                <w:i/>
                <w:sz w:val="24"/>
                <w:szCs w:val="24"/>
              </w:rPr>
            </w:pPr>
            <w:r w:rsidRPr="006074E5">
              <w:rPr>
                <w:rFonts w:ascii="Times New Roman" w:hAnsi="Times New Roman" w:cs="Times New Roman"/>
                <w:i/>
                <w:sz w:val="24"/>
                <w:szCs w:val="24"/>
              </w:rPr>
              <w:t>1) w zakresie § 18 ust. 1:</w:t>
            </w:r>
          </w:p>
          <w:p w14:paraId="021392EB" w14:textId="77777777" w:rsidR="00450289" w:rsidRPr="006074E5" w:rsidRDefault="00450289" w:rsidP="006074E5">
            <w:pPr>
              <w:spacing w:line="276" w:lineRule="auto"/>
              <w:jc w:val="both"/>
              <w:rPr>
                <w:rFonts w:ascii="Times New Roman" w:hAnsi="Times New Roman" w:cs="Times New Roman"/>
                <w:i/>
                <w:sz w:val="24"/>
                <w:szCs w:val="24"/>
              </w:rPr>
            </w:pPr>
            <w:r w:rsidRPr="006074E5">
              <w:rPr>
                <w:rFonts w:ascii="Times New Roman" w:hAnsi="Times New Roman" w:cs="Times New Roman"/>
                <w:i/>
                <w:sz w:val="24"/>
                <w:szCs w:val="24"/>
              </w:rPr>
              <w:t>a) po pkt 12 dodano pkt 12a, w którym wskazano możliwość rozliczenia świadczeń dziennych psychiatrycznych rehabilitacyjnych dla dzieci i młodzieży, o których mowa w załączniku nr 8 do rozporządzenia Ministra Zdrowia z dnia 19 czerwca 2019 r. w sprawie świadczeń gwarantowanych z zakresu opieki psychiatrycznej i leczenia uzależnień (Dz. U. poz. 1285, z późn. zm.). Zmiana ma charakter porządkujący,</w:t>
            </w:r>
          </w:p>
          <w:p w14:paraId="43F7EC9B" w14:textId="77777777" w:rsidR="00450289" w:rsidRPr="006074E5" w:rsidRDefault="00450289" w:rsidP="006074E5">
            <w:pPr>
              <w:spacing w:line="276" w:lineRule="auto"/>
              <w:jc w:val="both"/>
              <w:rPr>
                <w:rFonts w:ascii="Times New Roman" w:hAnsi="Times New Roman" w:cs="Times New Roman"/>
                <w:i/>
                <w:sz w:val="24"/>
                <w:szCs w:val="24"/>
              </w:rPr>
            </w:pPr>
            <w:r w:rsidRPr="006074E5">
              <w:rPr>
                <w:rFonts w:ascii="Times New Roman" w:hAnsi="Times New Roman" w:cs="Times New Roman"/>
                <w:i/>
                <w:sz w:val="24"/>
                <w:szCs w:val="24"/>
              </w:rPr>
              <w:t>b) pkt 15 – przepis otrzymał nowe brzmienie oraz dodano pkt 15a – wprowadzone zmiany mają na celu umożliwienie prawidłowego rozliczania sesji grupowej, sesji rodzinnej, sesji wsparcia psychospołecznego, sesji psychoedukacji oraz turnusu rehabilitacyjnego, w zależności od sposobu finansowania przedmiotowych świadczeń,</w:t>
            </w:r>
          </w:p>
          <w:p w14:paraId="193CC8BC" w14:textId="77777777" w:rsidR="00450289" w:rsidRPr="006074E5" w:rsidRDefault="00450289" w:rsidP="006074E5">
            <w:pPr>
              <w:spacing w:line="276" w:lineRule="auto"/>
              <w:jc w:val="both"/>
              <w:rPr>
                <w:rFonts w:ascii="Times New Roman" w:hAnsi="Times New Roman" w:cs="Times New Roman"/>
                <w:i/>
                <w:sz w:val="24"/>
                <w:szCs w:val="24"/>
              </w:rPr>
            </w:pPr>
            <w:r w:rsidRPr="006074E5">
              <w:rPr>
                <w:rFonts w:ascii="Times New Roman" w:hAnsi="Times New Roman" w:cs="Times New Roman"/>
                <w:i/>
                <w:sz w:val="24"/>
                <w:szCs w:val="24"/>
              </w:rPr>
              <w:t>c) pkt 19, 30, 31 i 32 - przepisom nadano nowe brzmienie. Wprowadzone  zmiany dotyczą zaokrąglenia wskaźników korygujących do dwóch miejsc po przecinku. Powyższe zmiany są konieczne w celu dostosowania przepisów do funkcjonalności systemu informatycznego w zakresie rozliczania świadczeń. Ponadto dodanie świadczeń odwykowych w warunkach wzmocnionego zabezpieczenia dla nieletnich (pkt 31), umożliwi rozliczenie tego świadczenia za pomocą wyższego wskaźnika, który jest przeznaczony dla świadczeń na rzecz dzieci i młodzieży,</w:t>
            </w:r>
          </w:p>
          <w:p w14:paraId="4BED9748" w14:textId="77777777" w:rsidR="00450289" w:rsidRPr="006074E5" w:rsidRDefault="00450289" w:rsidP="006074E5">
            <w:pPr>
              <w:spacing w:line="276" w:lineRule="auto"/>
              <w:jc w:val="both"/>
              <w:rPr>
                <w:rFonts w:ascii="Times New Roman" w:hAnsi="Times New Roman" w:cs="Times New Roman"/>
                <w:i/>
                <w:sz w:val="24"/>
                <w:szCs w:val="24"/>
              </w:rPr>
            </w:pPr>
            <w:r w:rsidRPr="006074E5">
              <w:rPr>
                <w:rFonts w:ascii="Times New Roman" w:hAnsi="Times New Roman" w:cs="Times New Roman"/>
                <w:i/>
                <w:sz w:val="24"/>
                <w:szCs w:val="24"/>
              </w:rPr>
              <w:t>d)  pkt 33 i 34 – określony sposób dokumentowania i rozliczania świadczeń zrealizowanych z wykorzystaniem systemów teleinformatycznych ma na celu dostosowanie przepisów zarządzenia zmieniającego do przepisów rozporządzenia Ministra Zdrowia z dnia 16 marca 2020 r. w sprawie świadczeń gwarantowanych z zakresu opieki psychiatrycznej i leczenia uzależnień,</w:t>
            </w:r>
          </w:p>
          <w:p w14:paraId="74D18DD4" w14:textId="77777777" w:rsidR="00450289" w:rsidRPr="006074E5" w:rsidRDefault="00450289" w:rsidP="006074E5">
            <w:pPr>
              <w:spacing w:line="276" w:lineRule="auto"/>
              <w:jc w:val="both"/>
              <w:rPr>
                <w:rFonts w:ascii="Times New Roman" w:hAnsi="Times New Roman" w:cs="Times New Roman"/>
                <w:i/>
                <w:sz w:val="24"/>
                <w:szCs w:val="24"/>
              </w:rPr>
            </w:pPr>
            <w:r w:rsidRPr="006074E5">
              <w:rPr>
                <w:rFonts w:ascii="Times New Roman" w:hAnsi="Times New Roman" w:cs="Times New Roman"/>
                <w:i/>
                <w:sz w:val="24"/>
                <w:szCs w:val="24"/>
              </w:rPr>
              <w:t xml:space="preserve">e) pkt 35-37 –dodane przepisy doprecyzowujące sposób rozliczania świadczeń udzielonych na rzecz dzieci i </w:t>
            </w:r>
            <w:r w:rsidRPr="006074E5">
              <w:rPr>
                <w:rFonts w:ascii="Times New Roman" w:hAnsi="Times New Roman" w:cs="Times New Roman"/>
                <w:i/>
                <w:sz w:val="24"/>
                <w:szCs w:val="24"/>
              </w:rPr>
              <w:lastRenderedPageBreak/>
              <w:t>młodzieży, przez dopuszczenie możliwości rozliczenia tych świadczeń udzielonych osobom pełnoletnim (za wyjątkiem świadczeń dziennych psychiatrycznych rehabilitacyjnych dla dzieci i młodzieży) jednakże do ukończenia przez nich 21. roku życia mają na celu wyeliminowanie rozbieżności interpretacyjnych.</w:t>
            </w:r>
          </w:p>
          <w:p w14:paraId="263AF4B4" w14:textId="77777777" w:rsidR="00450289" w:rsidRPr="006074E5" w:rsidRDefault="00450289" w:rsidP="006074E5">
            <w:pPr>
              <w:spacing w:line="276" w:lineRule="auto"/>
              <w:ind w:firstLine="708"/>
              <w:jc w:val="both"/>
              <w:rPr>
                <w:rFonts w:ascii="Times New Roman" w:hAnsi="Times New Roman" w:cs="Times New Roman"/>
                <w:i/>
                <w:sz w:val="24"/>
                <w:szCs w:val="24"/>
              </w:rPr>
            </w:pPr>
            <w:r w:rsidRPr="006074E5">
              <w:rPr>
                <w:rFonts w:ascii="Times New Roman" w:hAnsi="Times New Roman" w:cs="Times New Roman"/>
                <w:i/>
                <w:sz w:val="24"/>
                <w:szCs w:val="24"/>
              </w:rPr>
              <w:t>Rozliczenie w zakresie świadczeń psychiatrycznych dla dzieci i młodzieży udzielonych osobom pełnoletnim następuje na podstawie odnotowania w dokumentacji medycznej pacjenta informacji o kontynuowaniu nauki w szkole ponadpodstawowej;</w:t>
            </w:r>
          </w:p>
          <w:p w14:paraId="3ECA6C71" w14:textId="77777777" w:rsidR="00450289" w:rsidRPr="006074E5" w:rsidRDefault="00450289" w:rsidP="006074E5">
            <w:pPr>
              <w:spacing w:line="276" w:lineRule="auto"/>
              <w:jc w:val="both"/>
              <w:rPr>
                <w:rFonts w:ascii="Times New Roman" w:hAnsi="Times New Roman" w:cs="Times New Roman"/>
                <w:i/>
                <w:sz w:val="24"/>
                <w:szCs w:val="24"/>
              </w:rPr>
            </w:pPr>
            <w:r w:rsidRPr="006074E5">
              <w:rPr>
                <w:rFonts w:ascii="Times New Roman" w:hAnsi="Times New Roman" w:cs="Times New Roman"/>
                <w:i/>
                <w:sz w:val="24"/>
                <w:szCs w:val="24"/>
              </w:rPr>
              <w:t>2) w zakresie § 18 ust. 4 – nowe brzmienie przepisu uchyla obowiązek potwierdzania przez uczestnika udziału w sesji psychoterapii indywidualnej, sesji psychoterapii rodzinnej, sesji psychoterapii grupowej oraz sesji wsparcia psychospołecznego i jednocześnie zobowiązuje jedynie personel do odnotowania w dokumentacji medycznej indywidualnej wewnętrznej pacjenta czas rozpoczęcia i zakończenia sesji;</w:t>
            </w:r>
          </w:p>
          <w:p w14:paraId="76AEF6BA" w14:textId="77777777" w:rsidR="00450289" w:rsidRPr="006074E5" w:rsidRDefault="00450289" w:rsidP="006074E5">
            <w:pPr>
              <w:spacing w:line="276" w:lineRule="auto"/>
              <w:jc w:val="both"/>
              <w:rPr>
                <w:rFonts w:ascii="Times New Roman" w:hAnsi="Times New Roman" w:cs="Times New Roman"/>
                <w:i/>
                <w:sz w:val="24"/>
                <w:szCs w:val="24"/>
              </w:rPr>
            </w:pPr>
            <w:r w:rsidRPr="006074E5">
              <w:rPr>
                <w:rFonts w:ascii="Times New Roman" w:hAnsi="Times New Roman" w:cs="Times New Roman"/>
                <w:i/>
                <w:sz w:val="24"/>
                <w:szCs w:val="24"/>
              </w:rPr>
              <w:t>3) w zakresie § 18 ust. 5 – dodany przepis ma na celu prowadzenie dokumentacji związanej z pobytem pacjenta podczas realizacji świadczenia w zakresie leczenia środowiskowego. Przedmiotowe zmiany związane są z obowiązkiem Funduszu do finansowania udzielonych świadczeń;</w:t>
            </w:r>
          </w:p>
          <w:p w14:paraId="313C28F2" w14:textId="77777777" w:rsidR="00450289" w:rsidRPr="006074E5" w:rsidRDefault="00450289" w:rsidP="006074E5">
            <w:pPr>
              <w:spacing w:line="276" w:lineRule="auto"/>
              <w:jc w:val="both"/>
              <w:rPr>
                <w:rFonts w:ascii="Times New Roman" w:hAnsi="Times New Roman" w:cs="Times New Roman"/>
                <w:i/>
                <w:sz w:val="24"/>
                <w:szCs w:val="24"/>
              </w:rPr>
            </w:pPr>
            <w:r w:rsidRPr="006074E5">
              <w:rPr>
                <w:rFonts w:ascii="Times New Roman" w:hAnsi="Times New Roman" w:cs="Times New Roman"/>
                <w:i/>
                <w:sz w:val="24"/>
                <w:szCs w:val="24"/>
              </w:rPr>
              <w:t xml:space="preserve">3) w zakresie załącznika nr 1 do zarządzenia (któremu nadano nowe brzmienie) – wprowadzone zmiany dotyczą poszerzenia wykazu </w:t>
            </w:r>
            <w:proofErr w:type="spellStart"/>
            <w:r w:rsidRPr="006074E5">
              <w:rPr>
                <w:rFonts w:ascii="Times New Roman" w:hAnsi="Times New Roman" w:cs="Times New Roman"/>
                <w:i/>
                <w:sz w:val="24"/>
                <w:szCs w:val="24"/>
              </w:rPr>
              <w:t>rozpoznań</w:t>
            </w:r>
            <w:proofErr w:type="spellEnd"/>
            <w:r w:rsidRPr="006074E5">
              <w:rPr>
                <w:rFonts w:ascii="Times New Roman" w:hAnsi="Times New Roman" w:cs="Times New Roman"/>
                <w:i/>
                <w:sz w:val="24"/>
                <w:szCs w:val="24"/>
              </w:rPr>
              <w:t xml:space="preserve"> o rozpoznanie Z03 lub Z03 z rozszerzeniami dla </w:t>
            </w:r>
            <w:proofErr w:type="spellStart"/>
            <w:r w:rsidRPr="006074E5">
              <w:rPr>
                <w:rFonts w:ascii="Times New Roman" w:hAnsi="Times New Roman" w:cs="Times New Roman"/>
                <w:i/>
                <w:sz w:val="24"/>
                <w:szCs w:val="24"/>
              </w:rPr>
              <w:t>rozpoznań</w:t>
            </w:r>
            <w:proofErr w:type="spellEnd"/>
            <w:r w:rsidRPr="006074E5">
              <w:rPr>
                <w:rFonts w:ascii="Times New Roman" w:hAnsi="Times New Roman" w:cs="Times New Roman"/>
                <w:i/>
                <w:sz w:val="24"/>
                <w:szCs w:val="24"/>
              </w:rPr>
              <w:t xml:space="preserve"> wstępnych w ramach Ośrodka Środowiskowej Opieki Psychologicznej i Psychoterapeutycznej dla dzieci i młodzieży – I poziom referencyjny oraz Środowiskowego Centrum Zdrowia Psychicznego dla dzieci i młodzieży – II poziom referencyjny, doprecyzowania standardu leczenia w ramach świadczeń psychiatrycznych dla dorosłych dla </w:t>
            </w:r>
            <w:proofErr w:type="spellStart"/>
            <w:r w:rsidRPr="006074E5">
              <w:rPr>
                <w:rFonts w:ascii="Times New Roman" w:hAnsi="Times New Roman" w:cs="Times New Roman"/>
                <w:i/>
                <w:sz w:val="24"/>
                <w:szCs w:val="24"/>
              </w:rPr>
              <w:t>rozpoznań</w:t>
            </w:r>
            <w:proofErr w:type="spellEnd"/>
            <w:r w:rsidRPr="006074E5">
              <w:rPr>
                <w:rFonts w:ascii="Times New Roman" w:hAnsi="Times New Roman" w:cs="Times New Roman"/>
                <w:i/>
                <w:sz w:val="24"/>
                <w:szCs w:val="24"/>
              </w:rPr>
              <w:t xml:space="preserve"> wg Międzynarodowej Klasyfikacji Chorób ICD-10, F40-F48, F51-F99 (bez F84), jednoznacznego wskazania czasu trwania programu terapeutyczno-rehabilitacyjnego dla osób z autyzmem dziecięcym mają charakter redakcyjno-doprecyzowujący.</w:t>
            </w:r>
          </w:p>
          <w:p w14:paraId="6BFB8AA0" w14:textId="77777777" w:rsidR="00450289" w:rsidRPr="006074E5" w:rsidRDefault="00450289" w:rsidP="006074E5">
            <w:pPr>
              <w:spacing w:line="276" w:lineRule="auto"/>
              <w:jc w:val="both"/>
              <w:rPr>
                <w:rFonts w:ascii="Times New Roman" w:hAnsi="Times New Roman" w:cs="Times New Roman"/>
                <w:i/>
                <w:sz w:val="24"/>
                <w:szCs w:val="24"/>
              </w:rPr>
            </w:pPr>
            <w:r w:rsidRPr="006074E5">
              <w:rPr>
                <w:rFonts w:ascii="Times New Roman" w:hAnsi="Times New Roman" w:cs="Times New Roman"/>
                <w:i/>
                <w:sz w:val="24"/>
                <w:szCs w:val="24"/>
              </w:rPr>
              <w:t xml:space="preserve"> Zmiana sposobu rozliczenia programu </w:t>
            </w:r>
            <w:proofErr w:type="spellStart"/>
            <w:r w:rsidRPr="006074E5">
              <w:rPr>
                <w:rFonts w:ascii="Times New Roman" w:hAnsi="Times New Roman" w:cs="Times New Roman"/>
                <w:i/>
                <w:sz w:val="24"/>
                <w:szCs w:val="24"/>
              </w:rPr>
              <w:t>terapeutyczno</w:t>
            </w:r>
            <w:proofErr w:type="spellEnd"/>
            <w:r w:rsidRPr="006074E5">
              <w:rPr>
                <w:rFonts w:ascii="Times New Roman" w:hAnsi="Times New Roman" w:cs="Times New Roman"/>
                <w:i/>
                <w:sz w:val="24"/>
                <w:szCs w:val="24"/>
              </w:rPr>
              <w:t xml:space="preserve"> – rehabilitacyjnego dla osób z autyzmem dziecięcym poprzez wyodrębnienie produktów sprawozdawczych z </w:t>
            </w:r>
            <w:r w:rsidRPr="006074E5">
              <w:rPr>
                <w:rFonts w:ascii="Times New Roman" w:hAnsi="Times New Roman" w:cs="Times New Roman"/>
                <w:i/>
                <w:sz w:val="24"/>
                <w:szCs w:val="24"/>
              </w:rPr>
              <w:lastRenderedPageBreak/>
              <w:t>produktu rozliczeniowego ma na celu dostosowanie sprawozdawczości do rzeczywistych potrzeb świadczeniobiorców korzystających z poszczególnych elementów programu. Powyższe zmiany wynikają z potrzeby wyeliminowania rozbieżności interpretacyjnych. Ponadto dodano produkt rozliczeniowy: turnus rehabilitacyjny dla dzieci i młodzieży uzależnionych od substancji psychoaktywnych w ramach: świadczenia rehabilitacyjne dla dzieci i młodzieży uzależnionych od substancji psychoaktywnych;</w:t>
            </w:r>
          </w:p>
          <w:p w14:paraId="2C021D9A" w14:textId="77777777" w:rsidR="00450289" w:rsidRPr="006074E5" w:rsidRDefault="00450289" w:rsidP="006074E5">
            <w:pPr>
              <w:spacing w:line="276" w:lineRule="auto"/>
              <w:jc w:val="both"/>
              <w:rPr>
                <w:rFonts w:ascii="Times New Roman" w:hAnsi="Times New Roman" w:cs="Times New Roman"/>
                <w:i/>
                <w:sz w:val="24"/>
                <w:szCs w:val="24"/>
              </w:rPr>
            </w:pPr>
            <w:r w:rsidRPr="006074E5">
              <w:rPr>
                <w:rFonts w:ascii="Times New Roman" w:hAnsi="Times New Roman" w:cs="Times New Roman"/>
                <w:i/>
                <w:sz w:val="24"/>
                <w:szCs w:val="24"/>
              </w:rPr>
              <w:t xml:space="preserve">4) w zakresie załącznika nr 2 „Harmonogram-zasoby” do umowy w zakresie: harmonogram podstawowy oraz harmonogram dodatkowy - wprowadzone zmiany umożliwiają sprawozdanie do Funduszu czasu pracy personelu realizującego świadczenia zarówno w miejscu udzielania świadczeń jak i w miejscu zamieszkania świadczeniobiorcy. </w:t>
            </w:r>
          </w:p>
          <w:p w14:paraId="683671FD" w14:textId="77777777" w:rsidR="00450289" w:rsidRPr="006074E5" w:rsidRDefault="00450289" w:rsidP="006074E5">
            <w:pPr>
              <w:spacing w:line="276" w:lineRule="auto"/>
              <w:rPr>
                <w:rFonts w:ascii="Times New Roman" w:eastAsia="Times New Roman" w:hAnsi="Times New Roman" w:cs="Times New Roman"/>
                <w:b/>
                <w:sz w:val="24"/>
                <w:szCs w:val="24"/>
                <w:u w:val="single"/>
                <w:lang w:eastAsia="pl-PL"/>
              </w:rPr>
            </w:pPr>
          </w:p>
          <w:p w14:paraId="0BBFD6F9" w14:textId="77777777" w:rsidR="00450289" w:rsidRPr="006074E5" w:rsidRDefault="00450289" w:rsidP="006074E5">
            <w:pPr>
              <w:spacing w:line="276" w:lineRule="auto"/>
              <w:rPr>
                <w:rFonts w:ascii="Times New Roman" w:eastAsia="Times New Roman" w:hAnsi="Times New Roman" w:cs="Times New Roman"/>
                <w:b/>
                <w:sz w:val="24"/>
                <w:szCs w:val="24"/>
                <w:u w:val="single"/>
                <w:lang w:eastAsia="pl-PL"/>
              </w:rPr>
            </w:pPr>
            <w:r w:rsidRPr="006074E5">
              <w:rPr>
                <w:rFonts w:ascii="Times New Roman" w:eastAsia="Times New Roman" w:hAnsi="Times New Roman" w:cs="Times New Roman"/>
                <w:b/>
                <w:sz w:val="24"/>
                <w:szCs w:val="24"/>
                <w:u w:val="single"/>
                <w:lang w:eastAsia="pl-PL"/>
              </w:rPr>
              <w:t>Pełny tekst aktu i uzasadnienia:</w:t>
            </w:r>
          </w:p>
          <w:p w14:paraId="59A6BCB0" w14:textId="77777777" w:rsidR="00450289" w:rsidRPr="006074E5" w:rsidRDefault="006645A5" w:rsidP="006074E5">
            <w:pPr>
              <w:spacing w:line="276" w:lineRule="auto"/>
              <w:rPr>
                <w:rFonts w:ascii="Times New Roman" w:eastAsia="Times New Roman" w:hAnsi="Times New Roman" w:cs="Times New Roman"/>
                <w:b/>
                <w:sz w:val="24"/>
                <w:szCs w:val="24"/>
                <w:u w:val="single"/>
                <w:lang w:eastAsia="pl-PL"/>
              </w:rPr>
            </w:pPr>
            <w:hyperlink r:id="rId8" w:history="1">
              <w:r w:rsidR="00450289" w:rsidRPr="006074E5">
                <w:rPr>
                  <w:rFonts w:ascii="Times New Roman" w:hAnsi="Times New Roman" w:cs="Times New Roman"/>
                  <w:color w:val="0000FF"/>
                  <w:sz w:val="24"/>
                  <w:szCs w:val="24"/>
                  <w:u w:val="single"/>
                </w:rPr>
                <w:t>https://www.nfz.gov.pl/zarzadzenia-prezesa/zarzadzenia-prezesa-nfz/zarzadzenie-nr-782020dsoz,7186.html</w:t>
              </w:r>
            </w:hyperlink>
          </w:p>
        </w:tc>
      </w:tr>
      <w:tr w:rsidR="00450289" w:rsidRPr="00EB555B" w14:paraId="7B7904FA" w14:textId="77777777" w:rsidTr="00A90BB5">
        <w:tc>
          <w:tcPr>
            <w:tcW w:w="992" w:type="dxa"/>
          </w:tcPr>
          <w:p w14:paraId="0C00502F" w14:textId="77777777" w:rsidR="00450289" w:rsidRDefault="00450289" w:rsidP="000B3B22">
            <w:pPr>
              <w:spacing w:line="276" w:lineRule="auto"/>
              <w:jc w:val="center"/>
              <w:rPr>
                <w:rFonts w:ascii="Times New Roman" w:eastAsia="Times New Roman" w:hAnsi="Times New Roman" w:cs="Times New Roman"/>
                <w:b/>
                <w:sz w:val="24"/>
                <w:szCs w:val="24"/>
                <w:lang w:eastAsia="pl-PL"/>
              </w:rPr>
            </w:pPr>
          </w:p>
        </w:tc>
        <w:tc>
          <w:tcPr>
            <w:tcW w:w="3119" w:type="dxa"/>
          </w:tcPr>
          <w:p w14:paraId="0310CF27" w14:textId="77777777" w:rsidR="00450289" w:rsidRPr="00450289" w:rsidRDefault="00450289" w:rsidP="00450289">
            <w:pPr>
              <w:shd w:val="clear" w:color="auto" w:fill="FFFFFF"/>
              <w:outlineLvl w:val="1"/>
              <w:rPr>
                <w:rFonts w:ascii="Times New Roman" w:eastAsia="Times New Roman" w:hAnsi="Times New Roman" w:cs="Times New Roman"/>
                <w:sz w:val="24"/>
                <w:szCs w:val="24"/>
                <w:lang w:eastAsia="pl-PL"/>
              </w:rPr>
            </w:pPr>
          </w:p>
        </w:tc>
        <w:tc>
          <w:tcPr>
            <w:tcW w:w="1134" w:type="dxa"/>
          </w:tcPr>
          <w:p w14:paraId="36E7C7DC" w14:textId="77777777" w:rsidR="00450289" w:rsidRPr="00450289" w:rsidRDefault="00450289" w:rsidP="000B3B22">
            <w:pPr>
              <w:spacing w:line="276" w:lineRule="auto"/>
              <w:jc w:val="center"/>
              <w:rPr>
                <w:rFonts w:ascii="Times New Roman" w:eastAsia="Times New Roman" w:hAnsi="Times New Roman" w:cs="Times New Roman"/>
                <w:sz w:val="24"/>
                <w:szCs w:val="24"/>
                <w:lang w:eastAsia="pl-PL"/>
              </w:rPr>
            </w:pPr>
          </w:p>
        </w:tc>
        <w:tc>
          <w:tcPr>
            <w:tcW w:w="5670" w:type="dxa"/>
          </w:tcPr>
          <w:p w14:paraId="74EB21B5" w14:textId="77777777" w:rsidR="00450289" w:rsidRPr="00450289" w:rsidRDefault="00450289" w:rsidP="00450289">
            <w:pPr>
              <w:spacing w:line="276" w:lineRule="auto"/>
              <w:rPr>
                <w:rFonts w:ascii="Times New Roman" w:eastAsia="Times New Roman" w:hAnsi="Times New Roman" w:cs="Times New Roman"/>
                <w:b/>
                <w:i/>
                <w:sz w:val="24"/>
                <w:szCs w:val="24"/>
                <w:u w:val="single"/>
                <w:lang w:eastAsia="pl-PL"/>
              </w:rPr>
            </w:pPr>
          </w:p>
        </w:tc>
      </w:tr>
      <w:tr w:rsidR="006B18EF" w:rsidRPr="006B18EF" w14:paraId="628FA011" w14:textId="77777777" w:rsidTr="00A90BB5">
        <w:tc>
          <w:tcPr>
            <w:tcW w:w="992" w:type="dxa"/>
          </w:tcPr>
          <w:p w14:paraId="6CC0DE22" w14:textId="77777777" w:rsidR="006B18EF" w:rsidRPr="00F32B56" w:rsidRDefault="00F32B56" w:rsidP="00F32B56">
            <w:pPr>
              <w:spacing w:line="276" w:lineRule="auto"/>
              <w:jc w:val="center"/>
              <w:rPr>
                <w:rFonts w:ascii="Times New Roman" w:hAnsi="Times New Roman" w:cs="Times New Roman"/>
                <w:sz w:val="24"/>
                <w:szCs w:val="24"/>
              </w:rPr>
            </w:pPr>
            <w:r w:rsidRPr="00F32B56">
              <w:rPr>
                <w:rFonts w:ascii="Times New Roman" w:hAnsi="Times New Roman" w:cs="Times New Roman"/>
                <w:sz w:val="24"/>
                <w:szCs w:val="24"/>
              </w:rPr>
              <w:t>1.</w:t>
            </w:r>
          </w:p>
        </w:tc>
        <w:tc>
          <w:tcPr>
            <w:tcW w:w="3119" w:type="dxa"/>
          </w:tcPr>
          <w:p w14:paraId="3E16AD2C" w14:textId="77777777" w:rsidR="006B18EF" w:rsidRPr="006B18EF" w:rsidRDefault="006B18EF" w:rsidP="006B18EF">
            <w:pPr>
              <w:pStyle w:val="lead"/>
              <w:shd w:val="clear" w:color="auto" w:fill="FFFFFF"/>
              <w:spacing w:before="0" w:beforeAutospacing="0" w:after="285" w:afterAutospacing="0" w:line="276" w:lineRule="auto"/>
              <w:rPr>
                <w:spacing w:val="3"/>
              </w:rPr>
            </w:pPr>
            <w:r w:rsidRPr="006B18EF">
              <w:rPr>
                <w:rStyle w:val="ng-binding"/>
                <w:spacing w:val="3"/>
              </w:rPr>
              <w:t>Zarządzenie Ministra Zdrowia z dnia 29 maja 2020 r. zmieniające zarządzenie w sprawie powołania Zespołu do spraw opracowania szczegółowych rozwiązań istotnych w obszarze chorób rzadkich</w:t>
            </w:r>
          </w:p>
          <w:p w14:paraId="06FE3D57" w14:textId="77777777" w:rsidR="006B18EF" w:rsidRPr="006B18EF" w:rsidRDefault="006B18EF" w:rsidP="006B18EF">
            <w:pPr>
              <w:spacing w:line="276" w:lineRule="auto"/>
              <w:rPr>
                <w:rFonts w:ascii="Times New Roman" w:hAnsi="Times New Roman" w:cs="Times New Roman"/>
                <w:sz w:val="24"/>
                <w:szCs w:val="24"/>
              </w:rPr>
            </w:pPr>
          </w:p>
        </w:tc>
        <w:tc>
          <w:tcPr>
            <w:tcW w:w="1134" w:type="dxa"/>
          </w:tcPr>
          <w:p w14:paraId="6283E99A" w14:textId="77777777" w:rsidR="006B18EF" w:rsidRPr="006B18EF" w:rsidRDefault="006B18EF" w:rsidP="006B18EF">
            <w:pPr>
              <w:spacing w:line="276" w:lineRule="auto"/>
              <w:jc w:val="center"/>
              <w:rPr>
                <w:rFonts w:ascii="Times New Roman" w:eastAsia="Times New Roman" w:hAnsi="Times New Roman" w:cs="Times New Roman"/>
                <w:sz w:val="24"/>
                <w:szCs w:val="24"/>
                <w:lang w:eastAsia="pl-PL"/>
              </w:rPr>
            </w:pPr>
            <w:r w:rsidRPr="006B18EF">
              <w:rPr>
                <w:rFonts w:ascii="Times New Roman" w:eastAsia="Times New Roman" w:hAnsi="Times New Roman" w:cs="Times New Roman"/>
                <w:sz w:val="24"/>
                <w:szCs w:val="24"/>
                <w:lang w:eastAsia="pl-PL"/>
              </w:rPr>
              <w:t>2.06.</w:t>
            </w:r>
          </w:p>
          <w:p w14:paraId="79A59F38" w14:textId="77777777" w:rsidR="006B18EF" w:rsidRPr="006B18EF" w:rsidRDefault="006B18EF" w:rsidP="006B18EF">
            <w:pPr>
              <w:spacing w:line="276" w:lineRule="auto"/>
              <w:jc w:val="center"/>
              <w:rPr>
                <w:rFonts w:ascii="Times New Roman" w:eastAsia="Times New Roman" w:hAnsi="Times New Roman" w:cs="Times New Roman"/>
                <w:sz w:val="24"/>
                <w:szCs w:val="24"/>
                <w:lang w:eastAsia="pl-PL"/>
              </w:rPr>
            </w:pPr>
            <w:r w:rsidRPr="006B18EF">
              <w:rPr>
                <w:rFonts w:ascii="Times New Roman" w:eastAsia="Times New Roman" w:hAnsi="Times New Roman" w:cs="Times New Roman"/>
                <w:sz w:val="24"/>
                <w:szCs w:val="24"/>
                <w:lang w:eastAsia="pl-PL"/>
              </w:rPr>
              <w:t>2020 r.</w:t>
            </w:r>
          </w:p>
        </w:tc>
        <w:tc>
          <w:tcPr>
            <w:tcW w:w="5670" w:type="dxa"/>
          </w:tcPr>
          <w:p w14:paraId="61DA2539" w14:textId="77777777" w:rsidR="006B18EF" w:rsidRPr="006B18EF" w:rsidRDefault="006B18EF" w:rsidP="006B18EF">
            <w:pPr>
              <w:shd w:val="clear" w:color="auto" w:fill="FFFFFF"/>
              <w:spacing w:before="225" w:after="225" w:line="276" w:lineRule="auto"/>
              <w:jc w:val="both"/>
              <w:outlineLvl w:val="2"/>
              <w:rPr>
                <w:rFonts w:ascii="Times New Roman" w:hAnsi="Times New Roman" w:cs="Times New Roman"/>
                <w:b/>
                <w:sz w:val="24"/>
                <w:szCs w:val="24"/>
                <w:u w:val="single"/>
              </w:rPr>
            </w:pPr>
            <w:r w:rsidRPr="006B18EF">
              <w:rPr>
                <w:rFonts w:ascii="Times New Roman" w:hAnsi="Times New Roman" w:cs="Times New Roman"/>
                <w:b/>
                <w:sz w:val="24"/>
                <w:szCs w:val="24"/>
                <w:u w:val="single"/>
              </w:rPr>
              <w:t>Wyciąg z treści zarządzenia:</w:t>
            </w:r>
          </w:p>
          <w:p w14:paraId="08D2DB8B" w14:textId="77777777" w:rsidR="006B18EF" w:rsidRPr="006B18EF" w:rsidRDefault="006B18EF" w:rsidP="006B18EF">
            <w:pPr>
              <w:shd w:val="clear" w:color="auto" w:fill="FFFFFF"/>
              <w:spacing w:before="225" w:after="225" w:line="276" w:lineRule="auto"/>
              <w:jc w:val="both"/>
              <w:outlineLvl w:val="2"/>
              <w:rPr>
                <w:rFonts w:ascii="Times New Roman" w:hAnsi="Times New Roman" w:cs="Times New Roman"/>
                <w:sz w:val="24"/>
                <w:szCs w:val="24"/>
              </w:rPr>
            </w:pPr>
            <w:r w:rsidRPr="006B18EF">
              <w:rPr>
                <w:rFonts w:ascii="Times New Roman" w:hAnsi="Times New Roman" w:cs="Times New Roman"/>
                <w:sz w:val="24"/>
                <w:szCs w:val="24"/>
              </w:rPr>
              <w:t xml:space="preserve">§ 1. W zarządzeniu Ministra Zdrowia z dnia 2 marca 2020 r. w sprawie utworzenia Zespołu do spraw opracowania szczegółowych rozwiązań istotnych w obszarze chorób rzadkich (Dz. Urz. Min. </w:t>
            </w:r>
            <w:proofErr w:type="spellStart"/>
            <w:r w:rsidRPr="006B18EF">
              <w:rPr>
                <w:rFonts w:ascii="Times New Roman" w:hAnsi="Times New Roman" w:cs="Times New Roman"/>
                <w:sz w:val="24"/>
                <w:szCs w:val="24"/>
              </w:rPr>
              <w:t>Zdrow</w:t>
            </w:r>
            <w:proofErr w:type="spellEnd"/>
            <w:r w:rsidRPr="006B18EF">
              <w:rPr>
                <w:rFonts w:ascii="Times New Roman" w:hAnsi="Times New Roman" w:cs="Times New Roman"/>
                <w:sz w:val="24"/>
                <w:szCs w:val="24"/>
              </w:rPr>
              <w:t xml:space="preserve">. poz. 15) wprowadza się następujące zmiany: </w:t>
            </w:r>
          </w:p>
          <w:p w14:paraId="1C3D2330" w14:textId="77777777" w:rsidR="006B18EF" w:rsidRPr="006B18EF" w:rsidRDefault="006B18EF" w:rsidP="006B18EF">
            <w:pPr>
              <w:pStyle w:val="Akapitzlist"/>
              <w:numPr>
                <w:ilvl w:val="0"/>
                <w:numId w:val="26"/>
              </w:numPr>
              <w:shd w:val="clear" w:color="auto" w:fill="FFFFFF"/>
              <w:spacing w:before="225" w:after="225" w:line="276" w:lineRule="auto"/>
              <w:ind w:left="360"/>
              <w:jc w:val="both"/>
              <w:outlineLvl w:val="2"/>
              <w:rPr>
                <w:rFonts w:ascii="Times New Roman" w:hAnsi="Times New Roman" w:cs="Times New Roman"/>
                <w:sz w:val="24"/>
                <w:szCs w:val="24"/>
              </w:rPr>
            </w:pPr>
            <w:r w:rsidRPr="006B18EF">
              <w:rPr>
                <w:rFonts w:ascii="Times New Roman" w:hAnsi="Times New Roman" w:cs="Times New Roman"/>
                <w:sz w:val="24"/>
                <w:szCs w:val="24"/>
              </w:rPr>
              <w:t xml:space="preserve">w § 2 w ust. 1 w pkt 3 w lit. i kropkę zastępuje się przecinkiem i dodaje się lit. j-l w brzmieniu: </w:t>
            </w:r>
          </w:p>
          <w:p w14:paraId="707BAB0C" w14:textId="77777777" w:rsidR="006B18EF" w:rsidRPr="006B18EF" w:rsidRDefault="006B18EF" w:rsidP="006B18EF">
            <w:pPr>
              <w:pStyle w:val="Akapitzlist"/>
              <w:shd w:val="clear" w:color="auto" w:fill="FFFFFF"/>
              <w:spacing w:before="225" w:after="225" w:line="276" w:lineRule="auto"/>
              <w:ind w:left="360"/>
              <w:jc w:val="both"/>
              <w:outlineLvl w:val="2"/>
              <w:rPr>
                <w:rFonts w:ascii="Times New Roman" w:hAnsi="Times New Roman" w:cs="Times New Roman"/>
                <w:sz w:val="24"/>
                <w:szCs w:val="24"/>
              </w:rPr>
            </w:pPr>
            <w:r w:rsidRPr="006B18EF">
              <w:rPr>
                <w:rFonts w:ascii="Times New Roman" w:hAnsi="Times New Roman" w:cs="Times New Roman"/>
                <w:sz w:val="24"/>
                <w:szCs w:val="24"/>
              </w:rPr>
              <w:t xml:space="preserve">„j) prof. dr hab. n. med. Olga </w:t>
            </w:r>
            <w:proofErr w:type="spellStart"/>
            <w:r w:rsidRPr="006B18EF">
              <w:rPr>
                <w:rFonts w:ascii="Times New Roman" w:hAnsi="Times New Roman" w:cs="Times New Roman"/>
                <w:sz w:val="24"/>
                <w:szCs w:val="24"/>
              </w:rPr>
              <w:t>Haus</w:t>
            </w:r>
            <w:proofErr w:type="spellEnd"/>
            <w:r w:rsidRPr="006B18EF">
              <w:rPr>
                <w:rFonts w:ascii="Times New Roman" w:hAnsi="Times New Roman" w:cs="Times New Roman"/>
                <w:sz w:val="24"/>
                <w:szCs w:val="24"/>
              </w:rPr>
              <w:t xml:space="preserve">, Kierownik Katedry Genetyki Klinicznej Collegium </w:t>
            </w:r>
            <w:proofErr w:type="spellStart"/>
            <w:r w:rsidRPr="006B18EF">
              <w:rPr>
                <w:rFonts w:ascii="Times New Roman" w:hAnsi="Times New Roman" w:cs="Times New Roman"/>
                <w:sz w:val="24"/>
                <w:szCs w:val="24"/>
              </w:rPr>
              <w:t>Medicum</w:t>
            </w:r>
            <w:proofErr w:type="spellEnd"/>
            <w:r w:rsidRPr="006B18EF">
              <w:rPr>
                <w:rFonts w:ascii="Times New Roman" w:hAnsi="Times New Roman" w:cs="Times New Roman"/>
                <w:sz w:val="24"/>
                <w:szCs w:val="24"/>
              </w:rPr>
              <w:t xml:space="preserve"> Uniwersytetu Mikołaja Kopernika w Bydgoszczy, </w:t>
            </w:r>
          </w:p>
          <w:p w14:paraId="535DD78E" w14:textId="77777777" w:rsidR="006B18EF" w:rsidRPr="006B18EF" w:rsidRDefault="006B18EF" w:rsidP="006B18EF">
            <w:pPr>
              <w:pStyle w:val="Akapitzlist"/>
              <w:shd w:val="clear" w:color="auto" w:fill="FFFFFF"/>
              <w:spacing w:before="225" w:after="225" w:line="276" w:lineRule="auto"/>
              <w:ind w:left="360"/>
              <w:jc w:val="both"/>
              <w:outlineLvl w:val="2"/>
              <w:rPr>
                <w:rFonts w:ascii="Times New Roman" w:hAnsi="Times New Roman" w:cs="Times New Roman"/>
                <w:sz w:val="24"/>
                <w:szCs w:val="24"/>
              </w:rPr>
            </w:pPr>
            <w:r w:rsidRPr="006B18EF">
              <w:rPr>
                <w:rFonts w:ascii="Times New Roman" w:hAnsi="Times New Roman" w:cs="Times New Roman"/>
                <w:sz w:val="24"/>
                <w:szCs w:val="24"/>
              </w:rPr>
              <w:t xml:space="preserve">k) prof. dr hab. n. med. Anna Latos-Bieleńska, Kierownik Katedry i Zakładu Genetyki Medycznej Uniwersytetu Medycznego w Poznaniu, </w:t>
            </w:r>
          </w:p>
          <w:p w14:paraId="52234783" w14:textId="77777777" w:rsidR="006B18EF" w:rsidRPr="006B18EF" w:rsidRDefault="006B18EF" w:rsidP="006B18EF">
            <w:pPr>
              <w:pStyle w:val="Akapitzlist"/>
              <w:shd w:val="clear" w:color="auto" w:fill="FFFFFF"/>
              <w:spacing w:before="225" w:after="225" w:line="276" w:lineRule="auto"/>
              <w:ind w:left="360"/>
              <w:jc w:val="both"/>
              <w:outlineLvl w:val="2"/>
              <w:rPr>
                <w:rFonts w:ascii="Times New Roman" w:hAnsi="Times New Roman" w:cs="Times New Roman"/>
                <w:sz w:val="24"/>
                <w:szCs w:val="24"/>
              </w:rPr>
            </w:pPr>
            <w:r w:rsidRPr="006B18EF">
              <w:rPr>
                <w:rFonts w:ascii="Times New Roman" w:hAnsi="Times New Roman" w:cs="Times New Roman"/>
                <w:sz w:val="24"/>
                <w:szCs w:val="24"/>
              </w:rPr>
              <w:t xml:space="preserve">l) prof. dr hab. n. med. Mieczysław Walczak, Konsultant Krajowy w dziedzinie endokrynologii i </w:t>
            </w:r>
            <w:r w:rsidRPr="006B18EF">
              <w:rPr>
                <w:rFonts w:ascii="Times New Roman" w:hAnsi="Times New Roman" w:cs="Times New Roman"/>
                <w:sz w:val="24"/>
                <w:szCs w:val="24"/>
              </w:rPr>
              <w:lastRenderedPageBreak/>
              <w:t xml:space="preserve">diabetologii dziecięcej, Pomorski Uniwersytet Medyczny.”; </w:t>
            </w:r>
          </w:p>
          <w:p w14:paraId="2E7B6021" w14:textId="77777777" w:rsidR="006B18EF" w:rsidRPr="006B18EF" w:rsidRDefault="006B18EF" w:rsidP="006B18EF">
            <w:pPr>
              <w:shd w:val="clear" w:color="auto" w:fill="FFFFFF"/>
              <w:spacing w:before="225" w:after="225" w:line="276" w:lineRule="auto"/>
              <w:jc w:val="both"/>
              <w:outlineLvl w:val="2"/>
              <w:rPr>
                <w:rFonts w:ascii="Times New Roman" w:hAnsi="Times New Roman" w:cs="Times New Roman"/>
                <w:sz w:val="24"/>
                <w:szCs w:val="24"/>
              </w:rPr>
            </w:pPr>
            <w:r w:rsidRPr="006B18EF">
              <w:rPr>
                <w:rFonts w:ascii="Times New Roman" w:hAnsi="Times New Roman" w:cs="Times New Roman"/>
                <w:sz w:val="24"/>
                <w:szCs w:val="24"/>
              </w:rPr>
              <w:t xml:space="preserve">2) w § 4 w ust. 1 w pkt 4 kropkę zastępuje się średnikiem i dodaje się pkt 5 i 6 w brzmieniu: </w:t>
            </w:r>
          </w:p>
          <w:p w14:paraId="4E23AF46" w14:textId="77777777" w:rsidR="006B18EF" w:rsidRPr="006B18EF" w:rsidRDefault="006B18EF" w:rsidP="006B18EF">
            <w:pPr>
              <w:shd w:val="clear" w:color="auto" w:fill="FFFFFF"/>
              <w:spacing w:before="225" w:after="225" w:line="276" w:lineRule="auto"/>
              <w:jc w:val="both"/>
              <w:outlineLvl w:val="2"/>
              <w:rPr>
                <w:rFonts w:ascii="Times New Roman" w:hAnsi="Times New Roman" w:cs="Times New Roman"/>
                <w:sz w:val="24"/>
                <w:szCs w:val="24"/>
              </w:rPr>
            </w:pPr>
            <w:r w:rsidRPr="006B18EF">
              <w:rPr>
                <w:rFonts w:ascii="Times New Roman" w:hAnsi="Times New Roman" w:cs="Times New Roman"/>
                <w:sz w:val="24"/>
                <w:szCs w:val="24"/>
              </w:rPr>
              <w:t>„5)określenie kierunków poprawy diagnostyki chorób rzadkich, w tym dostępności do nowoczesnych metod diagnostycznych z wykorzystaniem technologii genomowych; 6) określenie dziedzin, w których powinny być rozwijane rejestry chorób rzadkich.”.</w:t>
            </w:r>
          </w:p>
          <w:p w14:paraId="4A07EFBD" w14:textId="77777777" w:rsidR="006B18EF" w:rsidRPr="006B18EF" w:rsidRDefault="006B18EF" w:rsidP="006B18EF">
            <w:pPr>
              <w:shd w:val="clear" w:color="auto" w:fill="FFFFFF"/>
              <w:spacing w:before="225" w:after="225" w:line="276" w:lineRule="auto"/>
              <w:jc w:val="both"/>
              <w:outlineLvl w:val="2"/>
              <w:rPr>
                <w:rFonts w:ascii="Times New Roman" w:hAnsi="Times New Roman" w:cs="Times New Roman"/>
                <w:b/>
                <w:sz w:val="24"/>
                <w:szCs w:val="24"/>
                <w:u w:val="single"/>
              </w:rPr>
            </w:pPr>
            <w:r w:rsidRPr="006B18EF">
              <w:rPr>
                <w:rFonts w:ascii="Times New Roman" w:hAnsi="Times New Roman" w:cs="Times New Roman"/>
                <w:b/>
                <w:sz w:val="24"/>
                <w:szCs w:val="24"/>
                <w:u w:val="single"/>
              </w:rPr>
              <w:t>Pełna treść zarządzenia:</w:t>
            </w:r>
          </w:p>
          <w:p w14:paraId="2D85014D" w14:textId="77777777" w:rsidR="006B18EF" w:rsidRPr="006B18EF" w:rsidRDefault="006645A5" w:rsidP="006B18EF">
            <w:pPr>
              <w:shd w:val="clear" w:color="auto" w:fill="FFFFFF"/>
              <w:spacing w:before="225" w:after="225" w:line="276" w:lineRule="auto"/>
              <w:jc w:val="both"/>
              <w:outlineLvl w:val="2"/>
              <w:rPr>
                <w:rFonts w:ascii="Times New Roman" w:eastAsia="Times New Roman" w:hAnsi="Times New Roman" w:cs="Times New Roman"/>
                <w:bCs/>
                <w:i/>
                <w:sz w:val="24"/>
                <w:szCs w:val="24"/>
                <w:lang w:eastAsia="pl-PL"/>
              </w:rPr>
            </w:pPr>
            <w:hyperlink r:id="rId9" w:history="1">
              <w:r w:rsidR="006B18EF" w:rsidRPr="006B18EF">
                <w:rPr>
                  <w:rFonts w:ascii="Times New Roman" w:hAnsi="Times New Roman" w:cs="Times New Roman"/>
                  <w:sz w:val="24"/>
                  <w:szCs w:val="24"/>
                  <w:u w:val="single"/>
                </w:rPr>
                <w:t>http://dziennikmz.mz.gov.pl/api/DUM_MZ/2020/38/journal/6114</w:t>
              </w:r>
            </w:hyperlink>
          </w:p>
        </w:tc>
      </w:tr>
      <w:tr w:rsidR="006B18EF" w:rsidRPr="00EB555B" w14:paraId="6278FF12" w14:textId="77777777" w:rsidTr="00A90BB5">
        <w:tc>
          <w:tcPr>
            <w:tcW w:w="992" w:type="dxa"/>
          </w:tcPr>
          <w:p w14:paraId="3AFC95C0" w14:textId="77777777" w:rsidR="006B18EF" w:rsidRPr="00F32B56" w:rsidRDefault="00F32B56" w:rsidP="00F32B56">
            <w:pPr>
              <w:spacing w:line="276" w:lineRule="auto"/>
              <w:jc w:val="center"/>
              <w:rPr>
                <w:rFonts w:ascii="Times New Roman" w:hAnsi="Times New Roman" w:cs="Times New Roman"/>
                <w:sz w:val="24"/>
                <w:szCs w:val="24"/>
              </w:rPr>
            </w:pPr>
            <w:r w:rsidRPr="00F32B56">
              <w:rPr>
                <w:rFonts w:ascii="Times New Roman" w:hAnsi="Times New Roman" w:cs="Times New Roman"/>
                <w:sz w:val="24"/>
                <w:szCs w:val="24"/>
              </w:rPr>
              <w:lastRenderedPageBreak/>
              <w:t>2.</w:t>
            </w:r>
          </w:p>
        </w:tc>
        <w:tc>
          <w:tcPr>
            <w:tcW w:w="3119" w:type="dxa"/>
          </w:tcPr>
          <w:p w14:paraId="0709BDF8" w14:textId="77777777" w:rsidR="006B18EF" w:rsidRPr="006B18EF" w:rsidRDefault="006B18EF" w:rsidP="006B18EF">
            <w:pPr>
              <w:spacing w:line="276" w:lineRule="auto"/>
              <w:rPr>
                <w:rFonts w:ascii="Times New Roman" w:hAnsi="Times New Roman" w:cs="Times New Roman"/>
                <w:b/>
                <w:sz w:val="24"/>
                <w:szCs w:val="24"/>
              </w:rPr>
            </w:pPr>
            <w:r w:rsidRPr="006B18EF">
              <w:rPr>
                <w:rFonts w:ascii="Times New Roman" w:hAnsi="Times New Roman" w:cs="Times New Roman"/>
                <w:spacing w:val="3"/>
                <w:sz w:val="24"/>
                <w:szCs w:val="24"/>
                <w:shd w:val="clear" w:color="auto" w:fill="FFFFFF"/>
              </w:rPr>
              <w:t>Zarządzenie Ministra Zdrowia z dnia 30 maja 2020 r. zmieniające zarządzenie w sprawie powołania Krajowej Rady do spraw Onkologii</w:t>
            </w:r>
          </w:p>
        </w:tc>
        <w:tc>
          <w:tcPr>
            <w:tcW w:w="1134" w:type="dxa"/>
          </w:tcPr>
          <w:p w14:paraId="1BC9970E" w14:textId="77777777" w:rsidR="006B18EF" w:rsidRPr="00F32B56" w:rsidRDefault="006B18EF" w:rsidP="006B18EF">
            <w:pPr>
              <w:spacing w:line="276" w:lineRule="auto"/>
              <w:jc w:val="center"/>
              <w:rPr>
                <w:rFonts w:ascii="Times New Roman" w:eastAsia="Times New Roman" w:hAnsi="Times New Roman" w:cs="Times New Roman"/>
                <w:sz w:val="24"/>
                <w:szCs w:val="24"/>
                <w:lang w:eastAsia="pl-PL"/>
              </w:rPr>
            </w:pPr>
            <w:r w:rsidRPr="00F32B56">
              <w:rPr>
                <w:rFonts w:ascii="Times New Roman" w:eastAsia="Times New Roman" w:hAnsi="Times New Roman" w:cs="Times New Roman"/>
                <w:sz w:val="24"/>
                <w:szCs w:val="24"/>
                <w:lang w:eastAsia="pl-PL"/>
              </w:rPr>
              <w:t>2.06.</w:t>
            </w:r>
          </w:p>
          <w:p w14:paraId="1FB4C443" w14:textId="77777777" w:rsidR="006B18EF" w:rsidRPr="006B18EF" w:rsidRDefault="006B18EF" w:rsidP="006B18EF">
            <w:pPr>
              <w:spacing w:line="276" w:lineRule="auto"/>
              <w:jc w:val="center"/>
              <w:rPr>
                <w:rFonts w:ascii="Times New Roman" w:eastAsia="Times New Roman" w:hAnsi="Times New Roman" w:cs="Times New Roman"/>
                <w:b/>
                <w:sz w:val="24"/>
                <w:szCs w:val="24"/>
                <w:lang w:eastAsia="pl-PL"/>
              </w:rPr>
            </w:pPr>
            <w:r w:rsidRPr="00F32B56">
              <w:rPr>
                <w:rFonts w:ascii="Times New Roman" w:eastAsia="Times New Roman" w:hAnsi="Times New Roman" w:cs="Times New Roman"/>
                <w:sz w:val="24"/>
                <w:szCs w:val="24"/>
                <w:lang w:eastAsia="pl-PL"/>
              </w:rPr>
              <w:t>2020 r.</w:t>
            </w:r>
            <w:r w:rsidRPr="006B18EF">
              <w:rPr>
                <w:rFonts w:ascii="Times New Roman" w:eastAsia="Times New Roman" w:hAnsi="Times New Roman" w:cs="Times New Roman"/>
                <w:b/>
                <w:sz w:val="24"/>
                <w:szCs w:val="24"/>
                <w:lang w:eastAsia="pl-PL"/>
              </w:rPr>
              <w:t xml:space="preserve"> </w:t>
            </w:r>
          </w:p>
        </w:tc>
        <w:tc>
          <w:tcPr>
            <w:tcW w:w="5670" w:type="dxa"/>
          </w:tcPr>
          <w:p w14:paraId="74D9FF73" w14:textId="77777777" w:rsidR="006B18EF" w:rsidRPr="006B18EF" w:rsidRDefault="006B18EF" w:rsidP="006B18EF">
            <w:pPr>
              <w:spacing w:line="276" w:lineRule="auto"/>
              <w:jc w:val="both"/>
              <w:rPr>
                <w:rFonts w:ascii="Times New Roman" w:hAnsi="Times New Roman" w:cs="Times New Roman"/>
                <w:sz w:val="24"/>
                <w:szCs w:val="24"/>
              </w:rPr>
            </w:pPr>
            <w:r w:rsidRPr="006B18EF">
              <w:rPr>
                <w:rFonts w:ascii="Times New Roman" w:hAnsi="Times New Roman" w:cs="Times New Roman"/>
                <w:sz w:val="24"/>
                <w:szCs w:val="24"/>
              </w:rPr>
              <w:t>Treść zarządzenia:</w:t>
            </w:r>
          </w:p>
          <w:p w14:paraId="6A29D90F" w14:textId="77777777" w:rsidR="006B18EF" w:rsidRPr="006B18EF" w:rsidRDefault="006645A5" w:rsidP="006B18EF">
            <w:pPr>
              <w:spacing w:line="276" w:lineRule="auto"/>
              <w:jc w:val="both"/>
              <w:rPr>
                <w:rFonts w:ascii="Times New Roman" w:eastAsia="Times New Roman" w:hAnsi="Times New Roman" w:cs="Times New Roman"/>
                <w:b/>
                <w:sz w:val="24"/>
                <w:szCs w:val="24"/>
                <w:lang w:eastAsia="pl-PL"/>
              </w:rPr>
            </w:pPr>
            <w:hyperlink r:id="rId10" w:history="1">
              <w:r w:rsidR="006B18EF" w:rsidRPr="006B18EF">
                <w:rPr>
                  <w:rFonts w:ascii="Times New Roman" w:hAnsi="Times New Roman" w:cs="Times New Roman"/>
                  <w:sz w:val="24"/>
                  <w:szCs w:val="24"/>
                  <w:u w:val="single"/>
                </w:rPr>
                <w:t>http://dziennikmz.mz.gov.pl/api/DUM_MZ/2020/39/journal/6120</w:t>
              </w:r>
            </w:hyperlink>
          </w:p>
        </w:tc>
      </w:tr>
      <w:tr w:rsidR="00F32B56" w:rsidRPr="00EB555B" w14:paraId="01DB6FF2" w14:textId="77777777" w:rsidTr="00A90BB5">
        <w:tc>
          <w:tcPr>
            <w:tcW w:w="992" w:type="dxa"/>
          </w:tcPr>
          <w:p w14:paraId="56DE4196" w14:textId="77777777" w:rsidR="00F32B56" w:rsidRPr="00F32B56" w:rsidRDefault="00F32B56" w:rsidP="00F32B56">
            <w:pPr>
              <w:spacing w:line="276" w:lineRule="auto"/>
              <w:jc w:val="center"/>
              <w:rPr>
                <w:rFonts w:ascii="Times New Roman" w:hAnsi="Times New Roman" w:cs="Times New Roman"/>
                <w:sz w:val="24"/>
                <w:szCs w:val="24"/>
              </w:rPr>
            </w:pPr>
            <w:r w:rsidRPr="00F32B56">
              <w:rPr>
                <w:rFonts w:ascii="Times New Roman" w:hAnsi="Times New Roman" w:cs="Times New Roman"/>
                <w:sz w:val="24"/>
                <w:szCs w:val="24"/>
              </w:rPr>
              <w:t>3.</w:t>
            </w:r>
          </w:p>
        </w:tc>
        <w:tc>
          <w:tcPr>
            <w:tcW w:w="3119" w:type="dxa"/>
          </w:tcPr>
          <w:p w14:paraId="2786EE7C" w14:textId="77777777" w:rsidR="00F32B56" w:rsidRPr="006B18EF" w:rsidRDefault="00F32B56" w:rsidP="00F32B56">
            <w:pPr>
              <w:spacing w:line="276" w:lineRule="auto"/>
              <w:rPr>
                <w:rFonts w:ascii="Times New Roman" w:hAnsi="Times New Roman" w:cs="Times New Roman"/>
                <w:spacing w:val="3"/>
                <w:sz w:val="24"/>
                <w:szCs w:val="24"/>
                <w:shd w:val="clear" w:color="auto" w:fill="FFFFFF"/>
              </w:rPr>
            </w:pPr>
            <w:r>
              <w:rPr>
                <w:rFonts w:ascii="Times New Roman" w:hAnsi="Times New Roman" w:cs="Times New Roman"/>
                <w:spacing w:val="3"/>
                <w:sz w:val="24"/>
                <w:szCs w:val="24"/>
                <w:shd w:val="clear" w:color="auto" w:fill="FFFFFF"/>
              </w:rPr>
              <w:t xml:space="preserve">Komunikat GIS - </w:t>
            </w:r>
            <w:r w:rsidRPr="00F32B56">
              <w:rPr>
                <w:rFonts w:ascii="Times New Roman" w:hAnsi="Times New Roman" w:cs="Times New Roman"/>
                <w:color w:val="212121"/>
                <w:sz w:val="24"/>
                <w:szCs w:val="24"/>
                <w:shd w:val="clear" w:color="auto" w:fill="FFFFFF"/>
              </w:rPr>
              <w:t>wytyczne zamieszczone na stronach poszczególnych ministerstw we współpracy z GIS</w:t>
            </w:r>
          </w:p>
        </w:tc>
        <w:tc>
          <w:tcPr>
            <w:tcW w:w="1134" w:type="dxa"/>
          </w:tcPr>
          <w:p w14:paraId="7E77E076" w14:textId="77777777" w:rsidR="00F32B56" w:rsidRPr="00F32B56" w:rsidRDefault="00F32B56" w:rsidP="00F32B56">
            <w:pPr>
              <w:spacing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r w:rsidRPr="00F32B56">
              <w:rPr>
                <w:rFonts w:ascii="Times New Roman" w:eastAsia="Times New Roman" w:hAnsi="Times New Roman" w:cs="Times New Roman"/>
                <w:sz w:val="24"/>
                <w:szCs w:val="24"/>
                <w:lang w:eastAsia="pl-PL"/>
              </w:rPr>
              <w:t>.06.</w:t>
            </w:r>
          </w:p>
          <w:p w14:paraId="57EB11C4" w14:textId="77777777" w:rsidR="00F32B56" w:rsidRPr="00F32B56" w:rsidRDefault="00F32B56" w:rsidP="00F32B56">
            <w:pPr>
              <w:spacing w:line="276" w:lineRule="auto"/>
              <w:jc w:val="center"/>
              <w:rPr>
                <w:rFonts w:ascii="Times New Roman" w:eastAsia="Times New Roman" w:hAnsi="Times New Roman" w:cs="Times New Roman"/>
                <w:sz w:val="24"/>
                <w:szCs w:val="24"/>
                <w:lang w:eastAsia="pl-PL"/>
              </w:rPr>
            </w:pPr>
            <w:r w:rsidRPr="00F32B56">
              <w:rPr>
                <w:rFonts w:ascii="Times New Roman" w:eastAsia="Times New Roman" w:hAnsi="Times New Roman" w:cs="Times New Roman"/>
                <w:sz w:val="24"/>
                <w:szCs w:val="24"/>
                <w:lang w:eastAsia="pl-PL"/>
              </w:rPr>
              <w:t>2020 r.</w:t>
            </w:r>
          </w:p>
        </w:tc>
        <w:tc>
          <w:tcPr>
            <w:tcW w:w="5670" w:type="dxa"/>
          </w:tcPr>
          <w:p w14:paraId="701572A1" w14:textId="77777777" w:rsidR="00F32B56" w:rsidRPr="006B18EF" w:rsidRDefault="006645A5" w:rsidP="006B18EF">
            <w:pPr>
              <w:spacing w:line="276" w:lineRule="auto"/>
              <w:jc w:val="both"/>
              <w:rPr>
                <w:rFonts w:ascii="Times New Roman" w:hAnsi="Times New Roman" w:cs="Times New Roman"/>
                <w:sz w:val="24"/>
                <w:szCs w:val="24"/>
              </w:rPr>
            </w:pPr>
            <w:hyperlink r:id="rId11" w:history="1">
              <w:r w:rsidR="00F32B56" w:rsidRPr="00F32B56">
                <w:rPr>
                  <w:color w:val="0000FF"/>
                  <w:u w:val="single"/>
                </w:rPr>
                <w:t>https://gis.gov.pl/aktualnosci/wytyczne-zamieszczone-na-stronach-poszczegolnych-ministerstw-we-wspolpracy-z-gis/</w:t>
              </w:r>
            </w:hyperlink>
          </w:p>
        </w:tc>
      </w:tr>
      <w:tr w:rsidR="007A1EA8" w:rsidRPr="00EB555B" w14:paraId="3339B748" w14:textId="77777777" w:rsidTr="00A90BB5">
        <w:tc>
          <w:tcPr>
            <w:tcW w:w="992" w:type="dxa"/>
          </w:tcPr>
          <w:p w14:paraId="5A62484A" w14:textId="77777777" w:rsidR="007A1EA8" w:rsidRPr="000B3B22" w:rsidRDefault="000B3B22" w:rsidP="000B3B22">
            <w:pPr>
              <w:spacing w:line="276" w:lineRule="auto"/>
              <w:jc w:val="center"/>
              <w:rPr>
                <w:rFonts w:ascii="Times New Roman" w:hAnsi="Times New Roman" w:cs="Times New Roman"/>
                <w:sz w:val="24"/>
                <w:szCs w:val="24"/>
              </w:rPr>
            </w:pPr>
            <w:r w:rsidRPr="000B3B22">
              <w:rPr>
                <w:rFonts w:ascii="Times New Roman" w:hAnsi="Times New Roman" w:cs="Times New Roman"/>
                <w:sz w:val="24"/>
                <w:szCs w:val="24"/>
              </w:rPr>
              <w:t>4.</w:t>
            </w:r>
          </w:p>
        </w:tc>
        <w:tc>
          <w:tcPr>
            <w:tcW w:w="3119" w:type="dxa"/>
          </w:tcPr>
          <w:p w14:paraId="077C33A1" w14:textId="77777777" w:rsidR="007A1EA8" w:rsidRPr="007A1EA8" w:rsidRDefault="007A1EA8" w:rsidP="006B18EF">
            <w:pPr>
              <w:shd w:val="clear" w:color="auto" w:fill="FFFFFF"/>
              <w:spacing w:line="276" w:lineRule="auto"/>
              <w:outlineLvl w:val="1"/>
              <w:rPr>
                <w:rFonts w:ascii="Times New Roman" w:eastAsia="Times New Roman" w:hAnsi="Times New Roman" w:cs="Times New Roman"/>
                <w:sz w:val="24"/>
                <w:szCs w:val="24"/>
                <w:lang w:eastAsia="pl-PL"/>
              </w:rPr>
            </w:pPr>
            <w:r w:rsidRPr="007A1EA8">
              <w:rPr>
                <w:rFonts w:ascii="Times New Roman" w:eastAsia="Times New Roman" w:hAnsi="Times New Roman" w:cs="Times New Roman"/>
                <w:sz w:val="24"/>
                <w:szCs w:val="24"/>
                <w:lang w:eastAsia="pl-PL"/>
              </w:rPr>
              <w:t>Zarządzenia Prezesa NFZ</w:t>
            </w:r>
            <w:r w:rsidRPr="006B18EF">
              <w:rPr>
                <w:rFonts w:ascii="Times New Roman" w:eastAsia="Times New Roman" w:hAnsi="Times New Roman" w:cs="Times New Roman"/>
                <w:sz w:val="24"/>
                <w:szCs w:val="24"/>
                <w:lang w:eastAsia="pl-PL"/>
              </w:rPr>
              <w:t xml:space="preserve"> z 1 czerwca 2020 r. n</w:t>
            </w:r>
            <w:r w:rsidRPr="007A1EA8">
              <w:rPr>
                <w:rFonts w:ascii="Times New Roman" w:eastAsia="Times New Roman" w:hAnsi="Times New Roman" w:cs="Times New Roman"/>
                <w:sz w:val="24"/>
                <w:szCs w:val="24"/>
                <w:lang w:eastAsia="pl-PL"/>
              </w:rPr>
              <w:t>r 77/2020/DSM</w:t>
            </w:r>
            <w:r w:rsidRPr="006B18EF">
              <w:rPr>
                <w:rFonts w:ascii="Times New Roman" w:eastAsia="Times New Roman" w:hAnsi="Times New Roman" w:cs="Times New Roman"/>
                <w:sz w:val="24"/>
                <w:szCs w:val="24"/>
                <w:lang w:eastAsia="pl-PL"/>
              </w:rPr>
              <w:t xml:space="preserve"> </w:t>
            </w:r>
            <w:r w:rsidRPr="007A1EA8">
              <w:rPr>
                <w:rFonts w:ascii="Times New Roman" w:eastAsia="Times New Roman" w:hAnsi="Times New Roman" w:cs="Times New Roman"/>
                <w:sz w:val="24"/>
                <w:szCs w:val="24"/>
                <w:lang w:eastAsia="pl-PL"/>
              </w:rPr>
              <w:t>zmieniające zarządzenie w sprawie określenia warunków zawierania i realizacji umów o udzielanie świadczeń opieki zdrowotnej w rodzaju lecznictwo uzdrowiskowe.</w:t>
            </w:r>
          </w:p>
          <w:p w14:paraId="42D54B74" w14:textId="77777777" w:rsidR="007A1EA8" w:rsidRPr="006B18EF" w:rsidRDefault="007A1EA8" w:rsidP="006B18EF">
            <w:pPr>
              <w:spacing w:line="276" w:lineRule="auto"/>
              <w:rPr>
                <w:rFonts w:ascii="Times New Roman" w:hAnsi="Times New Roman" w:cs="Times New Roman"/>
                <w:b/>
                <w:sz w:val="24"/>
                <w:szCs w:val="24"/>
              </w:rPr>
            </w:pPr>
          </w:p>
        </w:tc>
        <w:tc>
          <w:tcPr>
            <w:tcW w:w="1134" w:type="dxa"/>
          </w:tcPr>
          <w:p w14:paraId="0BBC822D" w14:textId="77777777" w:rsidR="007A1EA8" w:rsidRPr="006B18EF" w:rsidRDefault="007A1EA8" w:rsidP="006B18EF">
            <w:pPr>
              <w:spacing w:line="276" w:lineRule="auto"/>
              <w:jc w:val="center"/>
              <w:rPr>
                <w:rFonts w:ascii="Times New Roman" w:eastAsia="Times New Roman" w:hAnsi="Times New Roman" w:cs="Times New Roman"/>
                <w:sz w:val="24"/>
                <w:szCs w:val="24"/>
                <w:lang w:eastAsia="pl-PL"/>
              </w:rPr>
            </w:pPr>
            <w:r w:rsidRPr="006B18EF">
              <w:rPr>
                <w:rFonts w:ascii="Times New Roman" w:eastAsia="Times New Roman" w:hAnsi="Times New Roman" w:cs="Times New Roman"/>
                <w:sz w:val="24"/>
                <w:szCs w:val="24"/>
                <w:lang w:eastAsia="pl-PL"/>
              </w:rPr>
              <w:t>1.06.</w:t>
            </w:r>
          </w:p>
          <w:p w14:paraId="59DAB470" w14:textId="77777777" w:rsidR="007A1EA8" w:rsidRPr="006B18EF" w:rsidRDefault="007A1EA8" w:rsidP="006B18EF">
            <w:pPr>
              <w:spacing w:line="276" w:lineRule="auto"/>
              <w:jc w:val="center"/>
              <w:rPr>
                <w:rFonts w:ascii="Times New Roman" w:eastAsia="Times New Roman" w:hAnsi="Times New Roman" w:cs="Times New Roman"/>
                <w:b/>
                <w:sz w:val="24"/>
                <w:szCs w:val="24"/>
                <w:lang w:eastAsia="pl-PL"/>
              </w:rPr>
            </w:pPr>
            <w:r w:rsidRPr="006B18EF">
              <w:rPr>
                <w:rFonts w:ascii="Times New Roman" w:eastAsia="Times New Roman" w:hAnsi="Times New Roman" w:cs="Times New Roman"/>
                <w:sz w:val="24"/>
                <w:szCs w:val="24"/>
                <w:lang w:eastAsia="pl-PL"/>
              </w:rPr>
              <w:t>2020 r.</w:t>
            </w:r>
          </w:p>
        </w:tc>
        <w:tc>
          <w:tcPr>
            <w:tcW w:w="5670" w:type="dxa"/>
          </w:tcPr>
          <w:p w14:paraId="36492074" w14:textId="77777777" w:rsidR="007A1EA8" w:rsidRPr="006B18EF" w:rsidRDefault="007A1EA8" w:rsidP="006B18EF">
            <w:pPr>
              <w:spacing w:line="276" w:lineRule="auto"/>
              <w:jc w:val="both"/>
              <w:rPr>
                <w:rFonts w:ascii="Times New Roman" w:eastAsia="Times New Roman" w:hAnsi="Times New Roman" w:cs="Times New Roman"/>
                <w:b/>
                <w:sz w:val="24"/>
                <w:szCs w:val="24"/>
                <w:lang w:eastAsia="pl-PL"/>
              </w:rPr>
            </w:pPr>
            <w:r w:rsidRPr="006B18EF">
              <w:rPr>
                <w:rFonts w:ascii="Times New Roman" w:eastAsia="Times New Roman" w:hAnsi="Times New Roman" w:cs="Times New Roman"/>
                <w:b/>
                <w:sz w:val="24"/>
                <w:szCs w:val="24"/>
                <w:lang w:eastAsia="pl-PL"/>
              </w:rPr>
              <w:t>Dotyczy: sposobu przeprowadzenia testów u osób skierowanych na leczenie uzdrowiskowe</w:t>
            </w:r>
          </w:p>
          <w:p w14:paraId="2E6ECDF8" w14:textId="77777777" w:rsidR="007A1EA8" w:rsidRPr="006B18EF" w:rsidRDefault="007A1EA8" w:rsidP="006B18EF">
            <w:pPr>
              <w:spacing w:line="276" w:lineRule="auto"/>
              <w:jc w:val="both"/>
              <w:rPr>
                <w:rFonts w:ascii="Times New Roman" w:eastAsia="Times New Roman" w:hAnsi="Times New Roman" w:cs="Times New Roman"/>
                <w:b/>
                <w:sz w:val="24"/>
                <w:szCs w:val="24"/>
                <w:lang w:eastAsia="pl-PL"/>
              </w:rPr>
            </w:pPr>
          </w:p>
          <w:p w14:paraId="6BE07609" w14:textId="77777777" w:rsidR="007A1EA8" w:rsidRPr="006B18EF" w:rsidRDefault="007A1EA8" w:rsidP="006B18EF">
            <w:pPr>
              <w:spacing w:line="276" w:lineRule="auto"/>
              <w:jc w:val="both"/>
              <w:rPr>
                <w:rFonts w:ascii="Times New Roman" w:eastAsia="Times New Roman" w:hAnsi="Times New Roman" w:cs="Times New Roman"/>
                <w:b/>
                <w:sz w:val="24"/>
                <w:szCs w:val="24"/>
                <w:u w:val="single"/>
                <w:lang w:eastAsia="pl-PL"/>
              </w:rPr>
            </w:pPr>
            <w:r w:rsidRPr="006B18EF">
              <w:rPr>
                <w:rFonts w:ascii="Times New Roman" w:eastAsia="Times New Roman" w:hAnsi="Times New Roman" w:cs="Times New Roman"/>
                <w:b/>
                <w:sz w:val="24"/>
                <w:szCs w:val="24"/>
                <w:u w:val="single"/>
                <w:lang w:eastAsia="pl-PL"/>
              </w:rPr>
              <w:t>Wyciąg z uzasadnienia:</w:t>
            </w:r>
          </w:p>
          <w:p w14:paraId="1D1D3A66" w14:textId="77777777" w:rsidR="007A1EA8" w:rsidRPr="006B18EF" w:rsidRDefault="007A1EA8" w:rsidP="006B18EF">
            <w:pPr>
              <w:spacing w:line="276" w:lineRule="auto"/>
              <w:ind w:firstLine="567"/>
              <w:jc w:val="both"/>
              <w:rPr>
                <w:rFonts w:ascii="Times New Roman" w:hAnsi="Times New Roman" w:cs="Times New Roman"/>
                <w:bCs/>
                <w:i/>
                <w:sz w:val="24"/>
                <w:szCs w:val="24"/>
              </w:rPr>
            </w:pPr>
            <w:r w:rsidRPr="006B18EF">
              <w:rPr>
                <w:rFonts w:ascii="Times New Roman" w:hAnsi="Times New Roman" w:cs="Times New Roman"/>
                <w:bCs/>
                <w:i/>
                <w:sz w:val="24"/>
                <w:szCs w:val="24"/>
              </w:rPr>
              <w:t xml:space="preserve">Zarządzeniem doprecyzowano postanowienia zarządzenia Prezesa Narodowego Funduszu Zdrowia w sprawie zasad sprawozdawania oraz warunków rozliczania świadczeń opieki zdrowotnej związanych z zapobieganiem, przeciwdziałaniem i zwalczaniem COVID-19, określając, że pobranie materiału biologicznego do przeprowadzenia testu na obecność wirusa SARS-CoV-2 następuje na podstawie zlecenia wymazu wystawionego przez świadczeniodawcę, u którego świadczeniobiorca będzie realizował leczenie uzdrowiskowe. Jednocześnie zarządzenie reguluje, że świadczeniodawca zlecający wymaz, powiadamia osoby, które będą realizowały leczenie uzdrowiskowe po dniu 15 czerwca 2020 roku, o wyniku testu na obecność wirusa </w:t>
            </w:r>
            <w:r w:rsidRPr="006B18EF">
              <w:rPr>
                <w:rFonts w:ascii="Times New Roman" w:hAnsi="Times New Roman" w:cs="Times New Roman"/>
                <w:bCs/>
                <w:i/>
                <w:sz w:val="24"/>
                <w:szCs w:val="24"/>
              </w:rPr>
              <w:lastRenderedPageBreak/>
              <w:t>SARS-CoV-2, nie później niż 48 godzin przed planowanym rozpoczęciem leczenia uzdrowiskowego.</w:t>
            </w:r>
          </w:p>
          <w:p w14:paraId="055609BD" w14:textId="77777777" w:rsidR="007A1EA8" w:rsidRPr="006B18EF" w:rsidRDefault="007A1EA8" w:rsidP="006B18EF">
            <w:pPr>
              <w:spacing w:line="276" w:lineRule="auto"/>
              <w:jc w:val="both"/>
              <w:rPr>
                <w:rFonts w:ascii="Times New Roman" w:eastAsia="Times New Roman" w:hAnsi="Times New Roman" w:cs="Times New Roman"/>
                <w:b/>
                <w:sz w:val="24"/>
                <w:szCs w:val="24"/>
                <w:lang w:eastAsia="pl-PL"/>
              </w:rPr>
            </w:pPr>
          </w:p>
          <w:p w14:paraId="50C0515B" w14:textId="77777777" w:rsidR="007A1EA8" w:rsidRPr="006B18EF" w:rsidRDefault="007A1EA8" w:rsidP="006B18EF">
            <w:pPr>
              <w:spacing w:line="276" w:lineRule="auto"/>
              <w:jc w:val="both"/>
              <w:rPr>
                <w:rFonts w:ascii="Times New Roman" w:eastAsia="Times New Roman" w:hAnsi="Times New Roman" w:cs="Times New Roman"/>
                <w:b/>
                <w:sz w:val="24"/>
                <w:szCs w:val="24"/>
                <w:u w:val="single"/>
                <w:lang w:eastAsia="pl-PL"/>
              </w:rPr>
            </w:pPr>
            <w:r w:rsidRPr="006B18EF">
              <w:rPr>
                <w:rFonts w:ascii="Times New Roman" w:eastAsia="Times New Roman" w:hAnsi="Times New Roman" w:cs="Times New Roman"/>
                <w:b/>
                <w:sz w:val="24"/>
                <w:szCs w:val="24"/>
                <w:u w:val="single"/>
                <w:lang w:eastAsia="pl-PL"/>
              </w:rPr>
              <w:t>Pełna treść uzasadnienia i aktu:</w:t>
            </w:r>
          </w:p>
          <w:p w14:paraId="7CFDE4A6" w14:textId="77777777" w:rsidR="007A1EA8" w:rsidRPr="006B18EF" w:rsidRDefault="006645A5" w:rsidP="006B18EF">
            <w:pPr>
              <w:spacing w:line="276" w:lineRule="auto"/>
              <w:jc w:val="both"/>
              <w:rPr>
                <w:rFonts w:ascii="Times New Roman" w:eastAsia="Times New Roman" w:hAnsi="Times New Roman" w:cs="Times New Roman"/>
                <w:b/>
                <w:sz w:val="24"/>
                <w:szCs w:val="24"/>
                <w:lang w:eastAsia="pl-PL"/>
              </w:rPr>
            </w:pPr>
            <w:hyperlink r:id="rId12" w:history="1">
              <w:r w:rsidR="007A1EA8" w:rsidRPr="006B18EF">
                <w:rPr>
                  <w:rFonts w:ascii="Times New Roman" w:hAnsi="Times New Roman" w:cs="Times New Roman"/>
                  <w:sz w:val="24"/>
                  <w:szCs w:val="24"/>
                  <w:u w:val="single"/>
                </w:rPr>
                <w:t>https://www.nfz.gov.pl/zarzadzenia-prezesa/zarzadzenia-prezesa-nfz/zarzadzenie-nr-772020dsm,7185.html</w:t>
              </w:r>
            </w:hyperlink>
          </w:p>
        </w:tc>
      </w:tr>
      <w:tr w:rsidR="00793EB1" w:rsidRPr="00EB555B" w14:paraId="7A9F35D7" w14:textId="77777777" w:rsidTr="00A90BB5">
        <w:tc>
          <w:tcPr>
            <w:tcW w:w="992" w:type="dxa"/>
          </w:tcPr>
          <w:p w14:paraId="48390C1D" w14:textId="77777777" w:rsidR="00793EB1" w:rsidRPr="000B3B22" w:rsidRDefault="000B3B22" w:rsidP="000B3B22">
            <w:pPr>
              <w:spacing w:line="276" w:lineRule="auto"/>
              <w:jc w:val="center"/>
              <w:rPr>
                <w:rFonts w:ascii="Times New Roman" w:hAnsi="Times New Roman" w:cs="Times New Roman"/>
                <w:sz w:val="24"/>
                <w:szCs w:val="24"/>
              </w:rPr>
            </w:pPr>
            <w:r w:rsidRPr="000B3B22">
              <w:rPr>
                <w:rFonts w:ascii="Times New Roman" w:hAnsi="Times New Roman" w:cs="Times New Roman"/>
                <w:sz w:val="24"/>
                <w:szCs w:val="24"/>
              </w:rPr>
              <w:lastRenderedPageBreak/>
              <w:t>5.</w:t>
            </w:r>
          </w:p>
        </w:tc>
        <w:tc>
          <w:tcPr>
            <w:tcW w:w="3119" w:type="dxa"/>
          </w:tcPr>
          <w:p w14:paraId="4F928EE6" w14:textId="77777777" w:rsidR="00793EB1" w:rsidRPr="006B18EF" w:rsidRDefault="00793EB1" w:rsidP="00793EB1">
            <w:pPr>
              <w:rPr>
                <w:rFonts w:ascii="Times New Roman" w:hAnsi="Times New Roman" w:cs="Times New Roman"/>
                <w:sz w:val="24"/>
                <w:szCs w:val="24"/>
              </w:rPr>
            </w:pPr>
            <w:r w:rsidRPr="006B18EF">
              <w:rPr>
                <w:rFonts w:ascii="Times New Roman" w:hAnsi="Times New Roman" w:cs="Times New Roman"/>
                <w:sz w:val="24"/>
                <w:szCs w:val="24"/>
              </w:rPr>
              <w:t>Zarządzenia Prezesa NFZ</w:t>
            </w:r>
          </w:p>
          <w:p w14:paraId="4480E9A4" w14:textId="77777777" w:rsidR="00793EB1" w:rsidRPr="006B18EF" w:rsidRDefault="007A1EA8" w:rsidP="00793EB1">
            <w:pPr>
              <w:rPr>
                <w:rFonts w:ascii="Times New Roman" w:hAnsi="Times New Roman" w:cs="Times New Roman"/>
                <w:sz w:val="24"/>
                <w:szCs w:val="24"/>
              </w:rPr>
            </w:pPr>
            <w:r w:rsidRPr="006B18EF">
              <w:rPr>
                <w:rFonts w:ascii="Times New Roman" w:hAnsi="Times New Roman" w:cs="Times New Roman"/>
                <w:sz w:val="24"/>
                <w:szCs w:val="24"/>
              </w:rPr>
              <w:t>z</w:t>
            </w:r>
            <w:r w:rsidR="00793EB1" w:rsidRPr="006B18EF">
              <w:rPr>
                <w:rFonts w:ascii="Times New Roman" w:hAnsi="Times New Roman" w:cs="Times New Roman"/>
                <w:sz w:val="24"/>
                <w:szCs w:val="24"/>
              </w:rPr>
              <w:t xml:space="preserve"> 1 czerwca 2020 r. nr 76/2020/DSOZ</w:t>
            </w:r>
          </w:p>
          <w:p w14:paraId="20901B7C" w14:textId="77777777" w:rsidR="00793EB1" w:rsidRPr="006B18EF" w:rsidRDefault="00793EB1" w:rsidP="00793EB1">
            <w:pPr>
              <w:rPr>
                <w:rFonts w:ascii="Times New Roman" w:hAnsi="Times New Roman" w:cs="Times New Roman"/>
                <w:sz w:val="24"/>
                <w:szCs w:val="24"/>
              </w:rPr>
            </w:pPr>
            <w:r w:rsidRPr="006B18EF">
              <w:rPr>
                <w:rFonts w:ascii="Times New Roman" w:hAnsi="Times New Roman" w:cs="Times New Roman"/>
                <w:sz w:val="24"/>
                <w:szCs w:val="24"/>
              </w:rPr>
              <w:t>zmieniające zarządzenie w sprawie zasad sprawozdawania oraz warunków rozliczania świadczeń opieki zdrowotnej związanych z zapobieganiem, przeciwdziałaniem i zwalczaniem COVID-19.</w:t>
            </w:r>
          </w:p>
          <w:p w14:paraId="537B34E5" w14:textId="77777777" w:rsidR="00793EB1" w:rsidRPr="006B18EF" w:rsidRDefault="00793EB1" w:rsidP="00EB555B">
            <w:pPr>
              <w:spacing w:line="276" w:lineRule="auto"/>
              <w:rPr>
                <w:rFonts w:ascii="Times New Roman" w:hAnsi="Times New Roman" w:cs="Times New Roman"/>
                <w:b/>
                <w:sz w:val="24"/>
                <w:szCs w:val="24"/>
              </w:rPr>
            </w:pPr>
          </w:p>
        </w:tc>
        <w:tc>
          <w:tcPr>
            <w:tcW w:w="1134" w:type="dxa"/>
          </w:tcPr>
          <w:p w14:paraId="38A90EA8" w14:textId="77777777" w:rsidR="00793EB1" w:rsidRPr="006B18EF" w:rsidRDefault="00793EB1" w:rsidP="00793EB1">
            <w:pPr>
              <w:spacing w:line="276" w:lineRule="auto"/>
              <w:jc w:val="center"/>
              <w:rPr>
                <w:rFonts w:ascii="Times New Roman" w:eastAsia="Times New Roman" w:hAnsi="Times New Roman" w:cs="Times New Roman"/>
                <w:sz w:val="24"/>
                <w:szCs w:val="24"/>
                <w:lang w:eastAsia="pl-PL"/>
              </w:rPr>
            </w:pPr>
            <w:r w:rsidRPr="006B18EF">
              <w:rPr>
                <w:rFonts w:ascii="Times New Roman" w:eastAsia="Times New Roman" w:hAnsi="Times New Roman" w:cs="Times New Roman"/>
                <w:sz w:val="24"/>
                <w:szCs w:val="24"/>
                <w:lang w:eastAsia="pl-PL"/>
              </w:rPr>
              <w:t>1.06.</w:t>
            </w:r>
          </w:p>
          <w:p w14:paraId="48A41839" w14:textId="77777777" w:rsidR="00793EB1" w:rsidRPr="006B18EF" w:rsidRDefault="00793EB1" w:rsidP="00793EB1">
            <w:pPr>
              <w:spacing w:line="276" w:lineRule="auto"/>
              <w:jc w:val="center"/>
              <w:rPr>
                <w:rFonts w:ascii="Times New Roman" w:eastAsia="Times New Roman" w:hAnsi="Times New Roman" w:cs="Times New Roman"/>
                <w:b/>
                <w:sz w:val="24"/>
                <w:szCs w:val="24"/>
                <w:lang w:eastAsia="pl-PL"/>
              </w:rPr>
            </w:pPr>
            <w:r w:rsidRPr="006B18EF">
              <w:rPr>
                <w:rFonts w:ascii="Times New Roman" w:eastAsia="Times New Roman" w:hAnsi="Times New Roman" w:cs="Times New Roman"/>
                <w:sz w:val="24"/>
                <w:szCs w:val="24"/>
                <w:lang w:eastAsia="pl-PL"/>
              </w:rPr>
              <w:t>2020 r.</w:t>
            </w:r>
          </w:p>
        </w:tc>
        <w:tc>
          <w:tcPr>
            <w:tcW w:w="5670" w:type="dxa"/>
          </w:tcPr>
          <w:p w14:paraId="5A4230B3" w14:textId="77777777" w:rsidR="00793EB1" w:rsidRPr="006B18EF" w:rsidRDefault="00793EB1" w:rsidP="007A1EA8">
            <w:pPr>
              <w:spacing w:line="276" w:lineRule="auto"/>
              <w:jc w:val="both"/>
              <w:rPr>
                <w:rFonts w:ascii="Times New Roman" w:eastAsia="Times New Roman" w:hAnsi="Times New Roman" w:cs="Times New Roman"/>
                <w:b/>
                <w:sz w:val="24"/>
                <w:szCs w:val="24"/>
                <w:lang w:eastAsia="pl-PL"/>
              </w:rPr>
            </w:pPr>
            <w:r w:rsidRPr="006B18EF">
              <w:rPr>
                <w:rFonts w:ascii="Times New Roman" w:eastAsia="Times New Roman" w:hAnsi="Times New Roman" w:cs="Times New Roman"/>
                <w:b/>
                <w:sz w:val="24"/>
                <w:szCs w:val="24"/>
                <w:lang w:eastAsia="pl-PL"/>
              </w:rPr>
              <w:t xml:space="preserve">Dotyczy: </w:t>
            </w:r>
            <w:r w:rsidR="007A1EA8" w:rsidRPr="006B18EF">
              <w:rPr>
                <w:rFonts w:ascii="Times New Roman" w:eastAsia="Times New Roman" w:hAnsi="Times New Roman" w:cs="Times New Roman"/>
                <w:b/>
                <w:sz w:val="24"/>
                <w:szCs w:val="24"/>
                <w:lang w:eastAsia="pl-PL"/>
              </w:rPr>
              <w:t>sposobu i wyceny przeprowadzania testów u osób skierowanych na leczenie uzdrowiskowe i ich opiekunów</w:t>
            </w:r>
          </w:p>
          <w:p w14:paraId="385335BE" w14:textId="77777777" w:rsidR="007A1EA8" w:rsidRPr="006B18EF" w:rsidRDefault="007A1EA8" w:rsidP="007A1EA8">
            <w:pPr>
              <w:spacing w:line="276" w:lineRule="auto"/>
              <w:jc w:val="both"/>
              <w:rPr>
                <w:rFonts w:ascii="Times New Roman" w:eastAsia="Times New Roman" w:hAnsi="Times New Roman" w:cs="Times New Roman"/>
                <w:b/>
                <w:sz w:val="24"/>
                <w:szCs w:val="24"/>
                <w:lang w:eastAsia="pl-PL"/>
              </w:rPr>
            </w:pPr>
          </w:p>
          <w:p w14:paraId="6B419762" w14:textId="77777777" w:rsidR="007A1EA8" w:rsidRPr="006B18EF" w:rsidRDefault="007A1EA8" w:rsidP="007A1EA8">
            <w:pPr>
              <w:spacing w:line="276" w:lineRule="auto"/>
              <w:jc w:val="both"/>
              <w:rPr>
                <w:rFonts w:ascii="Times New Roman" w:eastAsia="Times New Roman" w:hAnsi="Times New Roman" w:cs="Times New Roman"/>
                <w:b/>
                <w:sz w:val="24"/>
                <w:szCs w:val="24"/>
                <w:u w:val="single"/>
                <w:lang w:eastAsia="pl-PL"/>
              </w:rPr>
            </w:pPr>
            <w:r w:rsidRPr="006B18EF">
              <w:rPr>
                <w:rFonts w:ascii="Times New Roman" w:eastAsia="Times New Roman" w:hAnsi="Times New Roman" w:cs="Times New Roman"/>
                <w:b/>
                <w:sz w:val="24"/>
                <w:szCs w:val="24"/>
                <w:u w:val="single"/>
                <w:lang w:eastAsia="pl-PL"/>
              </w:rPr>
              <w:t>Wyciąg z uzasadnienia:</w:t>
            </w:r>
          </w:p>
          <w:p w14:paraId="4E5970E1" w14:textId="77777777" w:rsidR="007A1EA8" w:rsidRPr="006B18EF" w:rsidRDefault="007A1EA8" w:rsidP="007A1EA8">
            <w:pPr>
              <w:spacing w:line="370" w:lineRule="exact"/>
              <w:jc w:val="both"/>
              <w:rPr>
                <w:rFonts w:ascii="Times New Roman" w:hAnsi="Times New Roman" w:cs="Times New Roman"/>
                <w:bCs/>
                <w:i/>
                <w:sz w:val="24"/>
                <w:szCs w:val="24"/>
              </w:rPr>
            </w:pPr>
            <w:r w:rsidRPr="006B18EF">
              <w:rPr>
                <w:rFonts w:ascii="Times New Roman" w:hAnsi="Times New Roman" w:cs="Times New Roman"/>
                <w:bCs/>
                <w:i/>
                <w:sz w:val="24"/>
                <w:szCs w:val="24"/>
              </w:rPr>
              <w:t xml:space="preserve">Niniejszym zarządzeniem doprecyzowano postanowienia rozporządzenia Rady Ministrów z dnia 29 maja 2020 r. w sprawie określonych ograniczeń, nakazów i zakazów w związku z wystąpieniem stanu epidemii (Dz. U. poz. 964), określając iż materiał biologiczny do przeprowadzenia testu na obecność wirusa SARS-CoV-2 od osób posiadających potwierdzone skierowanie na leczenie uzdrowiskowe albo rehabilitację uzdrowiskową, będzie pobierany w punktach pobrań materiału biologicznego. </w:t>
            </w:r>
          </w:p>
          <w:p w14:paraId="584C3F54" w14:textId="77777777" w:rsidR="007A1EA8" w:rsidRPr="006B18EF" w:rsidRDefault="007A1EA8" w:rsidP="007A1EA8">
            <w:pPr>
              <w:spacing w:line="370" w:lineRule="exact"/>
              <w:jc w:val="both"/>
              <w:rPr>
                <w:rFonts w:ascii="Times New Roman" w:hAnsi="Times New Roman" w:cs="Times New Roman"/>
                <w:bCs/>
                <w:i/>
                <w:sz w:val="24"/>
                <w:szCs w:val="24"/>
              </w:rPr>
            </w:pPr>
            <w:r w:rsidRPr="006B18EF">
              <w:rPr>
                <w:rFonts w:ascii="Times New Roman" w:hAnsi="Times New Roman" w:cs="Times New Roman"/>
                <w:bCs/>
                <w:i/>
                <w:sz w:val="24"/>
                <w:szCs w:val="24"/>
              </w:rPr>
              <w:t xml:space="preserve">Niniejszym zarządzeniem określono również, iż podstawą do pobrania materiału biologicznego do przeprowadzenia testu na obecność wirusa SARS-CoV-2,  będzie zlecenie wymazu wystawione przez świadczeniodawcę, u którego świadczeniobiorca będzie realizował leczenie uzdrowiskowe albo rehabilitację uzdrowiskową. </w:t>
            </w:r>
          </w:p>
          <w:p w14:paraId="00266052" w14:textId="77777777" w:rsidR="007A1EA8" w:rsidRPr="006B18EF" w:rsidRDefault="007A1EA8" w:rsidP="007A1EA8">
            <w:pPr>
              <w:spacing w:line="276" w:lineRule="auto"/>
              <w:jc w:val="both"/>
              <w:rPr>
                <w:rFonts w:ascii="Times New Roman" w:eastAsia="Times New Roman" w:hAnsi="Times New Roman" w:cs="Times New Roman"/>
                <w:b/>
                <w:sz w:val="24"/>
                <w:szCs w:val="24"/>
                <w:lang w:eastAsia="pl-PL"/>
              </w:rPr>
            </w:pPr>
          </w:p>
          <w:p w14:paraId="5B49E55B" w14:textId="77777777" w:rsidR="007A1EA8" w:rsidRPr="006B18EF" w:rsidRDefault="007A1EA8" w:rsidP="007A1EA8">
            <w:pPr>
              <w:spacing w:line="276" w:lineRule="auto"/>
              <w:jc w:val="both"/>
              <w:rPr>
                <w:rFonts w:ascii="Times New Roman" w:eastAsia="Times New Roman" w:hAnsi="Times New Roman" w:cs="Times New Roman"/>
                <w:b/>
                <w:sz w:val="24"/>
                <w:szCs w:val="24"/>
                <w:u w:val="single"/>
                <w:lang w:eastAsia="pl-PL"/>
              </w:rPr>
            </w:pPr>
            <w:r w:rsidRPr="006B18EF">
              <w:rPr>
                <w:rFonts w:ascii="Times New Roman" w:eastAsia="Times New Roman" w:hAnsi="Times New Roman" w:cs="Times New Roman"/>
                <w:b/>
                <w:sz w:val="24"/>
                <w:szCs w:val="24"/>
                <w:u w:val="single"/>
                <w:lang w:eastAsia="pl-PL"/>
              </w:rPr>
              <w:t>Pełna treść uzasadnienia i aktu:</w:t>
            </w:r>
          </w:p>
          <w:p w14:paraId="3CF0BD69" w14:textId="77777777" w:rsidR="007A1EA8" w:rsidRPr="006B18EF" w:rsidRDefault="006645A5" w:rsidP="007A1EA8">
            <w:pPr>
              <w:spacing w:line="276" w:lineRule="auto"/>
              <w:jc w:val="both"/>
              <w:rPr>
                <w:rFonts w:ascii="Times New Roman" w:eastAsia="Times New Roman" w:hAnsi="Times New Roman" w:cs="Times New Roman"/>
                <w:b/>
                <w:sz w:val="24"/>
                <w:szCs w:val="24"/>
                <w:lang w:eastAsia="pl-PL"/>
              </w:rPr>
            </w:pPr>
            <w:hyperlink r:id="rId13" w:history="1">
              <w:r w:rsidR="007A1EA8" w:rsidRPr="006B18EF">
                <w:rPr>
                  <w:rFonts w:ascii="Times New Roman" w:hAnsi="Times New Roman" w:cs="Times New Roman"/>
                  <w:sz w:val="24"/>
                  <w:szCs w:val="24"/>
                  <w:u w:val="single"/>
                </w:rPr>
                <w:t>https://www.nfz.gov.pl/zarzadzenia-prezesa/zarzadzenia-prezesa-nfz/zarzadzenie-nr-762020dsoz,7184.html</w:t>
              </w:r>
            </w:hyperlink>
          </w:p>
        </w:tc>
      </w:tr>
      <w:tr w:rsidR="00793EB1" w:rsidRPr="00EB555B" w14:paraId="3173AD15" w14:textId="77777777" w:rsidTr="00A90BB5">
        <w:tc>
          <w:tcPr>
            <w:tcW w:w="992" w:type="dxa"/>
          </w:tcPr>
          <w:p w14:paraId="48E16AFF" w14:textId="77777777" w:rsidR="00793EB1" w:rsidRPr="000B3B22" w:rsidRDefault="000B3B22" w:rsidP="000B3B22">
            <w:pPr>
              <w:spacing w:line="276" w:lineRule="auto"/>
              <w:jc w:val="center"/>
              <w:rPr>
                <w:rFonts w:ascii="Times New Roman" w:hAnsi="Times New Roman" w:cs="Times New Roman"/>
                <w:sz w:val="24"/>
                <w:szCs w:val="24"/>
              </w:rPr>
            </w:pPr>
            <w:r w:rsidRPr="000B3B22">
              <w:rPr>
                <w:rFonts w:ascii="Times New Roman" w:hAnsi="Times New Roman" w:cs="Times New Roman"/>
                <w:sz w:val="24"/>
                <w:szCs w:val="24"/>
              </w:rPr>
              <w:t>6.</w:t>
            </w:r>
          </w:p>
        </w:tc>
        <w:tc>
          <w:tcPr>
            <w:tcW w:w="3119" w:type="dxa"/>
          </w:tcPr>
          <w:p w14:paraId="0AD29613" w14:textId="77777777" w:rsidR="00793EB1" w:rsidRPr="006B18EF" w:rsidRDefault="00793EB1" w:rsidP="00EB555B">
            <w:pPr>
              <w:spacing w:line="276" w:lineRule="auto"/>
              <w:rPr>
                <w:rFonts w:ascii="Times New Roman" w:hAnsi="Times New Roman" w:cs="Times New Roman"/>
                <w:sz w:val="24"/>
                <w:szCs w:val="24"/>
              </w:rPr>
            </w:pPr>
            <w:r w:rsidRPr="006B18EF">
              <w:rPr>
                <w:rFonts w:ascii="Times New Roman" w:hAnsi="Times New Roman" w:cs="Times New Roman"/>
                <w:sz w:val="24"/>
                <w:szCs w:val="24"/>
              </w:rPr>
              <w:t>Komunikat Centrali NFZ – uzdrowiska wznawiają swoją działalność</w:t>
            </w:r>
          </w:p>
        </w:tc>
        <w:tc>
          <w:tcPr>
            <w:tcW w:w="1134" w:type="dxa"/>
          </w:tcPr>
          <w:p w14:paraId="4BD41DC9" w14:textId="77777777" w:rsidR="00793EB1" w:rsidRPr="006B18EF" w:rsidRDefault="00793EB1" w:rsidP="00EB555B">
            <w:pPr>
              <w:spacing w:line="276" w:lineRule="auto"/>
              <w:jc w:val="center"/>
              <w:rPr>
                <w:rFonts w:ascii="Times New Roman" w:eastAsia="Times New Roman" w:hAnsi="Times New Roman" w:cs="Times New Roman"/>
                <w:sz w:val="24"/>
                <w:szCs w:val="24"/>
                <w:lang w:eastAsia="pl-PL"/>
              </w:rPr>
            </w:pPr>
            <w:r w:rsidRPr="006B18EF">
              <w:rPr>
                <w:rFonts w:ascii="Times New Roman" w:eastAsia="Times New Roman" w:hAnsi="Times New Roman" w:cs="Times New Roman"/>
                <w:sz w:val="24"/>
                <w:szCs w:val="24"/>
                <w:lang w:eastAsia="pl-PL"/>
              </w:rPr>
              <w:t>1.06.</w:t>
            </w:r>
          </w:p>
          <w:p w14:paraId="23877B6B" w14:textId="77777777" w:rsidR="00793EB1" w:rsidRPr="006B18EF" w:rsidRDefault="00793EB1" w:rsidP="00EB555B">
            <w:pPr>
              <w:spacing w:line="276" w:lineRule="auto"/>
              <w:jc w:val="center"/>
              <w:rPr>
                <w:rFonts w:ascii="Times New Roman" w:eastAsia="Times New Roman" w:hAnsi="Times New Roman" w:cs="Times New Roman"/>
                <w:sz w:val="24"/>
                <w:szCs w:val="24"/>
                <w:lang w:eastAsia="pl-PL"/>
              </w:rPr>
            </w:pPr>
            <w:r w:rsidRPr="006B18EF">
              <w:rPr>
                <w:rFonts w:ascii="Times New Roman" w:eastAsia="Times New Roman" w:hAnsi="Times New Roman" w:cs="Times New Roman"/>
                <w:sz w:val="24"/>
                <w:szCs w:val="24"/>
                <w:lang w:eastAsia="pl-PL"/>
              </w:rPr>
              <w:t xml:space="preserve">2020 r. </w:t>
            </w:r>
          </w:p>
        </w:tc>
        <w:tc>
          <w:tcPr>
            <w:tcW w:w="5670" w:type="dxa"/>
          </w:tcPr>
          <w:p w14:paraId="1F9671B8" w14:textId="77777777" w:rsidR="00793EB1" w:rsidRPr="006B18EF" w:rsidRDefault="00793EB1" w:rsidP="00793EB1">
            <w:pPr>
              <w:shd w:val="clear" w:color="auto" w:fill="FFFFFF"/>
              <w:spacing w:before="225" w:after="225"/>
              <w:jc w:val="both"/>
              <w:outlineLvl w:val="2"/>
              <w:rPr>
                <w:rFonts w:ascii="Times New Roman" w:eastAsia="Times New Roman" w:hAnsi="Times New Roman" w:cs="Times New Roman"/>
                <w:bCs/>
                <w:i/>
                <w:sz w:val="24"/>
                <w:szCs w:val="24"/>
                <w:lang w:eastAsia="pl-PL"/>
              </w:rPr>
            </w:pPr>
            <w:r w:rsidRPr="006B18EF">
              <w:rPr>
                <w:rFonts w:ascii="Times New Roman" w:eastAsia="Times New Roman" w:hAnsi="Times New Roman" w:cs="Times New Roman"/>
                <w:bCs/>
                <w:i/>
                <w:sz w:val="24"/>
                <w:szCs w:val="24"/>
                <w:lang w:eastAsia="pl-PL"/>
              </w:rPr>
              <w:t>Wyciąg z treści komunikatu:</w:t>
            </w:r>
          </w:p>
          <w:p w14:paraId="69955C02" w14:textId="77777777" w:rsidR="00793EB1" w:rsidRPr="006B18EF" w:rsidRDefault="00793EB1" w:rsidP="00793EB1">
            <w:pPr>
              <w:shd w:val="clear" w:color="auto" w:fill="FFFFFF"/>
              <w:spacing w:before="225" w:after="225"/>
              <w:jc w:val="both"/>
              <w:outlineLvl w:val="2"/>
              <w:rPr>
                <w:rFonts w:ascii="Times New Roman" w:eastAsia="Times New Roman" w:hAnsi="Times New Roman" w:cs="Times New Roman"/>
                <w:i/>
                <w:sz w:val="24"/>
                <w:szCs w:val="24"/>
                <w:lang w:eastAsia="pl-PL"/>
              </w:rPr>
            </w:pPr>
            <w:r w:rsidRPr="006B18EF">
              <w:rPr>
                <w:rFonts w:ascii="Times New Roman" w:eastAsia="Times New Roman" w:hAnsi="Times New Roman" w:cs="Times New Roman"/>
                <w:bCs/>
                <w:i/>
                <w:sz w:val="24"/>
                <w:szCs w:val="24"/>
                <w:lang w:eastAsia="pl-PL"/>
              </w:rPr>
              <w:t>Od 15 czerwca uzdrowiska wznawiają swoją działalność. Pacjenci, którzy oczekują na leczenie uzdrowiskowe będą mogli je rozpocząć lub kontynuować w przypadku, gdy byli zmuszeni przerwać leczenie z powodu pandemii.</w:t>
            </w:r>
          </w:p>
          <w:p w14:paraId="21F7B376" w14:textId="77777777" w:rsidR="00793EB1" w:rsidRPr="006B18EF" w:rsidRDefault="00793EB1" w:rsidP="00793EB1">
            <w:pPr>
              <w:shd w:val="clear" w:color="auto" w:fill="FFFFFF"/>
              <w:spacing w:before="100" w:beforeAutospacing="1" w:after="100" w:afterAutospacing="1"/>
              <w:jc w:val="both"/>
              <w:rPr>
                <w:rFonts w:ascii="Times New Roman" w:eastAsia="Times New Roman" w:hAnsi="Times New Roman" w:cs="Times New Roman"/>
                <w:i/>
                <w:sz w:val="24"/>
                <w:szCs w:val="24"/>
                <w:lang w:eastAsia="pl-PL"/>
              </w:rPr>
            </w:pPr>
            <w:r w:rsidRPr="006B18EF">
              <w:rPr>
                <w:rFonts w:ascii="Times New Roman" w:eastAsia="Times New Roman" w:hAnsi="Times New Roman" w:cs="Times New Roman"/>
                <w:i/>
                <w:sz w:val="24"/>
                <w:szCs w:val="24"/>
                <w:lang w:eastAsia="pl-PL"/>
              </w:rPr>
              <w:lastRenderedPageBreak/>
              <w:t>Leczenie uzdrowiskowe na podstawie potwierdzonego w oddziale wojewódzkim skierowania będzie przysługiwać tym pacjentom, którzy:</w:t>
            </w:r>
          </w:p>
          <w:p w14:paraId="36AC7D93" w14:textId="77777777" w:rsidR="00793EB1" w:rsidRPr="006B18EF" w:rsidRDefault="00793EB1" w:rsidP="00793EB1">
            <w:pPr>
              <w:numPr>
                <w:ilvl w:val="0"/>
                <w:numId w:val="25"/>
              </w:numPr>
              <w:spacing w:before="100" w:beforeAutospacing="1" w:after="100" w:afterAutospacing="1"/>
              <w:jc w:val="both"/>
              <w:rPr>
                <w:rFonts w:ascii="Times New Roman" w:eastAsia="Times New Roman" w:hAnsi="Times New Roman" w:cs="Times New Roman"/>
                <w:i/>
                <w:sz w:val="24"/>
                <w:szCs w:val="24"/>
                <w:lang w:eastAsia="pl-PL"/>
              </w:rPr>
            </w:pPr>
            <w:r w:rsidRPr="006B18EF">
              <w:rPr>
                <w:rFonts w:ascii="Times New Roman" w:eastAsia="Times New Roman" w:hAnsi="Times New Roman" w:cs="Times New Roman"/>
                <w:i/>
                <w:sz w:val="24"/>
                <w:szCs w:val="24"/>
                <w:lang w:eastAsia="pl-PL"/>
              </w:rPr>
              <w:t>mają potwierdzone skierowanie na leczenie uzdrowiskowe po 15 czerwca - realizacja odbywa się na podstawie tego skierowania,</w:t>
            </w:r>
          </w:p>
          <w:p w14:paraId="125A43BA" w14:textId="77777777" w:rsidR="00793EB1" w:rsidRPr="006B18EF" w:rsidRDefault="00793EB1" w:rsidP="00793EB1">
            <w:pPr>
              <w:numPr>
                <w:ilvl w:val="0"/>
                <w:numId w:val="25"/>
              </w:numPr>
              <w:spacing w:before="100" w:beforeAutospacing="1" w:after="100" w:afterAutospacing="1"/>
              <w:jc w:val="both"/>
              <w:rPr>
                <w:rFonts w:ascii="Times New Roman" w:eastAsia="Times New Roman" w:hAnsi="Times New Roman" w:cs="Times New Roman"/>
                <w:i/>
                <w:sz w:val="24"/>
                <w:szCs w:val="24"/>
                <w:lang w:eastAsia="pl-PL"/>
              </w:rPr>
            </w:pPr>
            <w:r w:rsidRPr="006B18EF">
              <w:rPr>
                <w:rFonts w:ascii="Times New Roman" w:eastAsia="Times New Roman" w:hAnsi="Times New Roman" w:cs="Times New Roman"/>
                <w:i/>
                <w:sz w:val="24"/>
                <w:szCs w:val="24"/>
                <w:lang w:eastAsia="pl-PL"/>
              </w:rPr>
              <w:t>mieli rozpocząć leczenie w okresie od 14 marca do 14 czerwca,</w:t>
            </w:r>
          </w:p>
          <w:p w14:paraId="2BE4E973" w14:textId="77777777" w:rsidR="00793EB1" w:rsidRPr="006B18EF" w:rsidRDefault="00793EB1" w:rsidP="00793EB1">
            <w:pPr>
              <w:numPr>
                <w:ilvl w:val="0"/>
                <w:numId w:val="25"/>
              </w:numPr>
              <w:spacing w:before="100" w:beforeAutospacing="1" w:after="100" w:afterAutospacing="1"/>
              <w:jc w:val="both"/>
              <w:rPr>
                <w:rFonts w:ascii="Times New Roman" w:eastAsia="Times New Roman" w:hAnsi="Times New Roman" w:cs="Times New Roman"/>
                <w:i/>
                <w:sz w:val="24"/>
                <w:szCs w:val="24"/>
                <w:lang w:eastAsia="pl-PL"/>
              </w:rPr>
            </w:pPr>
            <w:r w:rsidRPr="006B18EF">
              <w:rPr>
                <w:rFonts w:ascii="Times New Roman" w:eastAsia="Times New Roman" w:hAnsi="Times New Roman" w:cs="Times New Roman"/>
                <w:i/>
                <w:sz w:val="24"/>
                <w:szCs w:val="24"/>
                <w:lang w:eastAsia="pl-PL"/>
              </w:rPr>
              <w:t>musieli przerwać leczenie uzdrowiskowe z powodu pandemii (turnus leczniczy trwał poniżej 15 dni),</w:t>
            </w:r>
          </w:p>
          <w:p w14:paraId="07DCA112" w14:textId="77777777" w:rsidR="00793EB1" w:rsidRPr="006B18EF" w:rsidRDefault="00793EB1" w:rsidP="00793EB1">
            <w:pPr>
              <w:shd w:val="clear" w:color="auto" w:fill="FFFFFF"/>
              <w:spacing w:before="100" w:beforeAutospacing="1" w:after="100" w:afterAutospacing="1"/>
              <w:jc w:val="both"/>
              <w:rPr>
                <w:rFonts w:ascii="Times New Roman" w:eastAsia="Times New Roman" w:hAnsi="Times New Roman" w:cs="Times New Roman"/>
                <w:i/>
                <w:sz w:val="24"/>
                <w:szCs w:val="24"/>
                <w:lang w:eastAsia="pl-PL"/>
              </w:rPr>
            </w:pPr>
            <w:r w:rsidRPr="006B18EF">
              <w:rPr>
                <w:rFonts w:ascii="Times New Roman" w:eastAsia="Times New Roman" w:hAnsi="Times New Roman" w:cs="Times New Roman"/>
                <w:i/>
                <w:sz w:val="24"/>
                <w:szCs w:val="24"/>
                <w:lang w:eastAsia="pl-PL"/>
              </w:rPr>
              <w:t>oraz kolejnym pacjentom oczekującym na rozpoczęcie leczenia.</w:t>
            </w:r>
          </w:p>
          <w:p w14:paraId="361BDD2C" w14:textId="77777777" w:rsidR="00793EB1" w:rsidRPr="006B18EF" w:rsidRDefault="00793EB1" w:rsidP="00793EB1">
            <w:pPr>
              <w:shd w:val="clear" w:color="auto" w:fill="FFFFFF"/>
              <w:spacing w:before="225" w:after="225"/>
              <w:jc w:val="both"/>
              <w:outlineLvl w:val="3"/>
              <w:rPr>
                <w:rFonts w:ascii="Times New Roman" w:eastAsia="Times New Roman" w:hAnsi="Times New Roman" w:cs="Times New Roman"/>
                <w:i/>
                <w:sz w:val="24"/>
                <w:szCs w:val="24"/>
                <w:lang w:eastAsia="pl-PL"/>
              </w:rPr>
            </w:pPr>
            <w:r w:rsidRPr="006B18EF">
              <w:rPr>
                <w:rFonts w:ascii="Times New Roman" w:eastAsia="Times New Roman" w:hAnsi="Times New Roman" w:cs="Times New Roman"/>
                <w:i/>
                <w:sz w:val="24"/>
                <w:szCs w:val="24"/>
                <w:lang w:eastAsia="pl-PL"/>
              </w:rPr>
              <w:t>Ważne!</w:t>
            </w:r>
          </w:p>
          <w:p w14:paraId="6600AC36" w14:textId="77777777" w:rsidR="00793EB1" w:rsidRPr="006B18EF" w:rsidRDefault="00793EB1" w:rsidP="00793EB1">
            <w:pPr>
              <w:shd w:val="clear" w:color="auto" w:fill="FFFFFF"/>
              <w:spacing w:before="100" w:beforeAutospacing="1" w:after="100" w:afterAutospacing="1"/>
              <w:jc w:val="both"/>
              <w:rPr>
                <w:rFonts w:ascii="Times New Roman" w:eastAsia="Times New Roman" w:hAnsi="Times New Roman" w:cs="Times New Roman"/>
                <w:i/>
                <w:sz w:val="24"/>
                <w:szCs w:val="24"/>
                <w:lang w:eastAsia="pl-PL"/>
              </w:rPr>
            </w:pPr>
            <w:r w:rsidRPr="006B18EF">
              <w:rPr>
                <w:rFonts w:ascii="Times New Roman" w:eastAsia="Times New Roman" w:hAnsi="Times New Roman" w:cs="Times New Roman"/>
                <w:b/>
                <w:bCs/>
                <w:i/>
                <w:sz w:val="24"/>
                <w:szCs w:val="24"/>
                <w:lang w:eastAsia="pl-PL"/>
              </w:rPr>
              <w:t>Warunkiem rozpoczęcia leczenia jest negatywny wynik testu diagnostycznego w kierunku SARS-CoV-2.</w:t>
            </w:r>
            <w:r w:rsidRPr="006B18EF">
              <w:rPr>
                <w:rFonts w:ascii="Times New Roman" w:eastAsia="Times New Roman" w:hAnsi="Times New Roman" w:cs="Times New Roman"/>
                <w:i/>
                <w:sz w:val="24"/>
                <w:szCs w:val="24"/>
                <w:lang w:eastAsia="pl-PL"/>
              </w:rPr>
              <w:br/>
            </w:r>
            <w:r w:rsidRPr="006B18EF">
              <w:rPr>
                <w:rFonts w:ascii="Times New Roman" w:eastAsia="Times New Roman" w:hAnsi="Times New Roman" w:cs="Times New Roman"/>
                <w:i/>
                <w:sz w:val="24"/>
                <w:szCs w:val="24"/>
                <w:lang w:eastAsia="pl-PL"/>
              </w:rPr>
              <w:br/>
              <w:t xml:space="preserve">Testy będzie można wykonać nie wcześniej niż 6 dni przed terminem rozpoczęcia leczenia uzdrowiskowego w punktach pobrań zwanych </w:t>
            </w:r>
            <w:proofErr w:type="spellStart"/>
            <w:r w:rsidRPr="006B18EF">
              <w:rPr>
                <w:rFonts w:ascii="Times New Roman" w:eastAsia="Times New Roman" w:hAnsi="Times New Roman" w:cs="Times New Roman"/>
                <w:i/>
                <w:sz w:val="24"/>
                <w:szCs w:val="24"/>
                <w:lang w:eastAsia="pl-PL"/>
              </w:rPr>
              <w:t>drive-thru</w:t>
            </w:r>
            <w:proofErr w:type="spellEnd"/>
            <w:r w:rsidRPr="006B18EF">
              <w:rPr>
                <w:rFonts w:ascii="Times New Roman" w:eastAsia="Times New Roman" w:hAnsi="Times New Roman" w:cs="Times New Roman"/>
                <w:i/>
                <w:sz w:val="24"/>
                <w:szCs w:val="24"/>
                <w:lang w:eastAsia="pl-PL"/>
              </w:rPr>
              <w:t>. Testy sfinansuje Narodowy Fundusz Zdrowia. Podstawą do wykonania testu diagnostycznego w kierunku SARS-CoV-2 jest skierowanie na leczenie uzdrowiskowe lub rehabilitację uzdrowiskową.</w:t>
            </w:r>
            <w:r w:rsidRPr="006B18EF">
              <w:rPr>
                <w:rFonts w:ascii="Times New Roman" w:eastAsia="Times New Roman" w:hAnsi="Times New Roman" w:cs="Times New Roman"/>
                <w:i/>
                <w:sz w:val="24"/>
                <w:szCs w:val="24"/>
                <w:lang w:eastAsia="pl-PL"/>
              </w:rPr>
              <w:br/>
            </w:r>
            <w:r w:rsidRPr="006B18EF">
              <w:rPr>
                <w:rFonts w:ascii="Times New Roman" w:eastAsia="Times New Roman" w:hAnsi="Times New Roman" w:cs="Times New Roman"/>
                <w:i/>
                <w:sz w:val="24"/>
                <w:szCs w:val="24"/>
                <w:lang w:eastAsia="pl-PL"/>
              </w:rPr>
              <w:br/>
              <w:t>Jak podkreśla Adam Niedzielski, prezes NFZ – </w:t>
            </w:r>
            <w:r w:rsidRPr="006B18EF">
              <w:rPr>
                <w:rFonts w:ascii="Times New Roman" w:eastAsia="Times New Roman" w:hAnsi="Times New Roman" w:cs="Times New Roman"/>
                <w:i/>
                <w:iCs/>
                <w:sz w:val="24"/>
                <w:szCs w:val="24"/>
                <w:lang w:eastAsia="pl-PL"/>
              </w:rPr>
              <w:t>o tym, gdzie wykonać takie badanie pacjenta </w:t>
            </w:r>
            <w:r w:rsidRPr="006B18EF">
              <w:rPr>
                <w:rFonts w:ascii="Times New Roman" w:eastAsia="Times New Roman" w:hAnsi="Times New Roman" w:cs="Times New Roman"/>
                <w:b/>
                <w:bCs/>
                <w:i/>
                <w:iCs/>
                <w:sz w:val="24"/>
                <w:szCs w:val="24"/>
                <w:lang w:eastAsia="pl-PL"/>
              </w:rPr>
              <w:t>poinformuje pisemnie właściwy oddział wojewódzki NFZ.</w:t>
            </w:r>
            <w:r w:rsidRPr="006B18EF">
              <w:rPr>
                <w:rFonts w:ascii="Times New Roman" w:eastAsia="Times New Roman" w:hAnsi="Times New Roman" w:cs="Times New Roman"/>
                <w:i/>
                <w:iCs/>
                <w:sz w:val="24"/>
                <w:szCs w:val="24"/>
                <w:lang w:eastAsia="pl-PL"/>
              </w:rPr>
              <w:t> Oddział wskaże adresy punktów pobrań oraz godziny, w których osoba oczekująca na rozpoczęcie leczenia uzdrowiskowego, będzie mogła poddać się badaniu.</w:t>
            </w:r>
          </w:p>
          <w:p w14:paraId="42DB7B8B" w14:textId="77777777" w:rsidR="00793EB1" w:rsidRPr="006B18EF" w:rsidRDefault="00793EB1" w:rsidP="00793EB1">
            <w:pPr>
              <w:shd w:val="clear" w:color="auto" w:fill="FFFFFF"/>
              <w:spacing w:before="100" w:beforeAutospacing="1" w:after="100" w:afterAutospacing="1"/>
              <w:jc w:val="both"/>
              <w:rPr>
                <w:rFonts w:ascii="Times New Roman" w:eastAsia="Times New Roman" w:hAnsi="Times New Roman" w:cs="Times New Roman"/>
                <w:i/>
                <w:sz w:val="24"/>
                <w:szCs w:val="24"/>
                <w:lang w:eastAsia="pl-PL"/>
              </w:rPr>
            </w:pPr>
            <w:r w:rsidRPr="006B18EF">
              <w:rPr>
                <w:rFonts w:ascii="Times New Roman" w:eastAsia="Times New Roman" w:hAnsi="Times New Roman" w:cs="Times New Roman"/>
                <w:i/>
                <w:sz w:val="24"/>
                <w:szCs w:val="24"/>
                <w:lang w:eastAsia="pl-PL"/>
              </w:rPr>
              <w:t>Wynik testu przed wyjazdem przekaże pacjentowi uzdrowisko, do którego pacjent został skierowany. W przypadku negatywnego wyniku testu - uzdrowisko </w:t>
            </w:r>
            <w:r w:rsidRPr="006B18EF">
              <w:rPr>
                <w:rFonts w:ascii="Times New Roman" w:eastAsia="Times New Roman" w:hAnsi="Times New Roman" w:cs="Times New Roman"/>
                <w:b/>
                <w:bCs/>
                <w:i/>
                <w:sz w:val="24"/>
                <w:szCs w:val="24"/>
                <w:lang w:eastAsia="pl-PL"/>
              </w:rPr>
              <w:t>potwierdzi telefonicznie</w:t>
            </w:r>
            <w:r w:rsidRPr="006B18EF">
              <w:rPr>
                <w:rFonts w:ascii="Times New Roman" w:eastAsia="Times New Roman" w:hAnsi="Times New Roman" w:cs="Times New Roman"/>
                <w:i/>
                <w:sz w:val="24"/>
                <w:szCs w:val="24"/>
                <w:lang w:eastAsia="pl-PL"/>
              </w:rPr>
              <w:t> </w:t>
            </w:r>
            <w:r w:rsidRPr="006B18EF">
              <w:rPr>
                <w:rFonts w:ascii="Times New Roman" w:eastAsia="Times New Roman" w:hAnsi="Times New Roman" w:cs="Times New Roman"/>
                <w:b/>
                <w:bCs/>
                <w:i/>
                <w:sz w:val="24"/>
                <w:szCs w:val="24"/>
                <w:lang w:eastAsia="pl-PL"/>
              </w:rPr>
              <w:t>rozpoczęcie leczenia.</w:t>
            </w:r>
          </w:p>
          <w:p w14:paraId="791F5ADC" w14:textId="77777777" w:rsidR="00793EB1" w:rsidRPr="006B18EF" w:rsidRDefault="00793EB1" w:rsidP="00793EB1">
            <w:pPr>
              <w:spacing w:line="276" w:lineRule="auto"/>
              <w:jc w:val="both"/>
              <w:rPr>
                <w:rFonts w:ascii="Times New Roman" w:eastAsia="Times New Roman" w:hAnsi="Times New Roman" w:cs="Times New Roman"/>
                <w:b/>
                <w:sz w:val="24"/>
                <w:szCs w:val="24"/>
                <w:u w:val="single"/>
                <w:lang w:eastAsia="pl-PL"/>
              </w:rPr>
            </w:pPr>
            <w:r w:rsidRPr="006B18EF">
              <w:rPr>
                <w:rFonts w:ascii="Times New Roman" w:eastAsia="Times New Roman" w:hAnsi="Times New Roman" w:cs="Times New Roman"/>
                <w:b/>
                <w:sz w:val="24"/>
                <w:szCs w:val="24"/>
                <w:u w:val="single"/>
                <w:lang w:eastAsia="pl-PL"/>
              </w:rPr>
              <w:t>Pełna treść komunikatu:</w:t>
            </w:r>
          </w:p>
          <w:p w14:paraId="42EDA22F" w14:textId="77777777" w:rsidR="00793EB1" w:rsidRPr="006B18EF" w:rsidRDefault="006645A5" w:rsidP="00793EB1">
            <w:pPr>
              <w:spacing w:line="276" w:lineRule="auto"/>
              <w:jc w:val="both"/>
              <w:rPr>
                <w:rFonts w:ascii="Times New Roman" w:eastAsia="Times New Roman" w:hAnsi="Times New Roman" w:cs="Times New Roman"/>
                <w:b/>
                <w:i/>
                <w:sz w:val="24"/>
                <w:szCs w:val="24"/>
                <w:lang w:eastAsia="pl-PL"/>
              </w:rPr>
            </w:pPr>
            <w:hyperlink r:id="rId14" w:history="1">
              <w:r w:rsidR="00793EB1" w:rsidRPr="006B18EF">
                <w:rPr>
                  <w:u w:val="single"/>
                </w:rPr>
                <w:t>https://www.nfz.gov.pl/aktualnosci/aktualnosci-centrali/uzdrowiska-wznawiaja-swoja-dzialalnosc,7731.html</w:t>
              </w:r>
            </w:hyperlink>
          </w:p>
        </w:tc>
      </w:tr>
      <w:tr w:rsidR="006B18EF" w:rsidRPr="00EB555B" w14:paraId="03B157FC" w14:textId="77777777" w:rsidTr="00A90BB5">
        <w:tc>
          <w:tcPr>
            <w:tcW w:w="992" w:type="dxa"/>
          </w:tcPr>
          <w:p w14:paraId="3DC3C776" w14:textId="77777777" w:rsidR="006B18EF" w:rsidRPr="00EB555B" w:rsidRDefault="006B18EF" w:rsidP="00EB555B">
            <w:pPr>
              <w:spacing w:line="276" w:lineRule="auto"/>
              <w:rPr>
                <w:rFonts w:ascii="Times New Roman" w:hAnsi="Times New Roman" w:cs="Times New Roman"/>
                <w:b/>
                <w:sz w:val="24"/>
                <w:szCs w:val="24"/>
              </w:rPr>
            </w:pPr>
          </w:p>
        </w:tc>
        <w:tc>
          <w:tcPr>
            <w:tcW w:w="3119" w:type="dxa"/>
          </w:tcPr>
          <w:p w14:paraId="1AC7C2A0" w14:textId="77777777" w:rsidR="006B18EF" w:rsidRPr="00793EB1" w:rsidRDefault="006B18EF" w:rsidP="00EB555B">
            <w:pPr>
              <w:spacing w:line="276" w:lineRule="auto"/>
              <w:rPr>
                <w:rFonts w:ascii="Times New Roman" w:hAnsi="Times New Roman" w:cs="Times New Roman"/>
                <w:sz w:val="24"/>
                <w:szCs w:val="24"/>
              </w:rPr>
            </w:pPr>
          </w:p>
        </w:tc>
        <w:tc>
          <w:tcPr>
            <w:tcW w:w="1134" w:type="dxa"/>
          </w:tcPr>
          <w:p w14:paraId="7C8235E9" w14:textId="77777777" w:rsidR="006B18EF" w:rsidRPr="00793EB1" w:rsidRDefault="006B18EF" w:rsidP="00EB555B">
            <w:pPr>
              <w:spacing w:line="276" w:lineRule="auto"/>
              <w:jc w:val="center"/>
              <w:rPr>
                <w:rFonts w:ascii="Times New Roman" w:eastAsia="Times New Roman" w:hAnsi="Times New Roman" w:cs="Times New Roman"/>
                <w:sz w:val="24"/>
                <w:szCs w:val="24"/>
                <w:lang w:eastAsia="pl-PL"/>
              </w:rPr>
            </w:pPr>
          </w:p>
        </w:tc>
        <w:tc>
          <w:tcPr>
            <w:tcW w:w="5670" w:type="dxa"/>
          </w:tcPr>
          <w:p w14:paraId="2A5B17EB" w14:textId="77777777" w:rsidR="006B18EF" w:rsidRPr="00793EB1" w:rsidRDefault="006B18EF" w:rsidP="00793EB1">
            <w:pPr>
              <w:shd w:val="clear" w:color="auto" w:fill="FFFFFF"/>
              <w:spacing w:before="225" w:after="225"/>
              <w:jc w:val="both"/>
              <w:outlineLvl w:val="2"/>
              <w:rPr>
                <w:rFonts w:ascii="Times New Roman" w:eastAsia="Times New Roman" w:hAnsi="Times New Roman" w:cs="Times New Roman"/>
                <w:bCs/>
                <w:i/>
                <w:sz w:val="24"/>
                <w:szCs w:val="24"/>
                <w:lang w:eastAsia="pl-PL"/>
              </w:rPr>
            </w:pPr>
          </w:p>
        </w:tc>
      </w:tr>
      <w:tr w:rsidR="00E140E2" w:rsidRPr="00EB555B" w14:paraId="5DCE3FBA" w14:textId="77777777" w:rsidTr="00A90BB5">
        <w:tc>
          <w:tcPr>
            <w:tcW w:w="992" w:type="dxa"/>
          </w:tcPr>
          <w:p w14:paraId="45890835" w14:textId="77777777" w:rsidR="00E140E2" w:rsidRPr="00EB555B" w:rsidRDefault="00E140E2" w:rsidP="00EB555B">
            <w:pPr>
              <w:pStyle w:val="Akapitzlist"/>
              <w:numPr>
                <w:ilvl w:val="0"/>
                <w:numId w:val="24"/>
              </w:numPr>
              <w:spacing w:line="276" w:lineRule="auto"/>
              <w:rPr>
                <w:rFonts w:ascii="Times New Roman" w:hAnsi="Times New Roman" w:cs="Times New Roman"/>
                <w:b/>
                <w:sz w:val="24"/>
                <w:szCs w:val="24"/>
              </w:rPr>
            </w:pPr>
          </w:p>
        </w:tc>
        <w:tc>
          <w:tcPr>
            <w:tcW w:w="3119" w:type="dxa"/>
          </w:tcPr>
          <w:p w14:paraId="350CB2CB" w14:textId="77777777" w:rsidR="00E140E2" w:rsidRPr="00EB555B" w:rsidRDefault="00E140E2" w:rsidP="00EB555B">
            <w:pPr>
              <w:spacing w:line="276" w:lineRule="auto"/>
              <w:rPr>
                <w:rFonts w:ascii="Times New Roman" w:hAnsi="Times New Roman" w:cs="Times New Roman"/>
                <w:b/>
                <w:sz w:val="24"/>
                <w:szCs w:val="24"/>
              </w:rPr>
            </w:pPr>
            <w:r w:rsidRPr="00EB555B">
              <w:rPr>
                <w:rFonts w:ascii="Times New Roman" w:hAnsi="Times New Roman" w:cs="Times New Roman"/>
                <w:sz w:val="24"/>
                <w:szCs w:val="24"/>
              </w:rPr>
              <w:t>Rozporządzenie Rady Ministrów z dnia 29 maja 2020 r. w sprawie ustanowienia określonych ograniczeń, nakazów i zakazów w związku z wystąpieniem stanu epidemii</w:t>
            </w:r>
          </w:p>
        </w:tc>
        <w:tc>
          <w:tcPr>
            <w:tcW w:w="1134" w:type="dxa"/>
          </w:tcPr>
          <w:p w14:paraId="4333F1E8" w14:textId="77777777" w:rsidR="00E140E2" w:rsidRPr="00EB555B" w:rsidRDefault="00E140E2"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 xml:space="preserve">30 maja </w:t>
            </w:r>
          </w:p>
          <w:p w14:paraId="3AD43B28" w14:textId="77777777" w:rsidR="00E140E2" w:rsidRPr="00EB555B" w:rsidRDefault="00E140E2"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14:paraId="7AEE3A41" w14:textId="77777777" w:rsidR="00EB555B" w:rsidRPr="00EB555B" w:rsidRDefault="00EB555B" w:rsidP="00EB555B">
            <w:pPr>
              <w:spacing w:line="276" w:lineRule="auto"/>
              <w:jc w:val="both"/>
              <w:rPr>
                <w:rFonts w:ascii="Times New Roman" w:hAnsi="Times New Roman" w:cs="Times New Roman"/>
                <w:b/>
                <w:sz w:val="24"/>
                <w:szCs w:val="24"/>
                <w:u w:val="single"/>
              </w:rPr>
            </w:pPr>
            <w:r w:rsidRPr="00EB555B">
              <w:rPr>
                <w:rFonts w:ascii="Times New Roman" w:hAnsi="Times New Roman" w:cs="Times New Roman"/>
                <w:b/>
                <w:sz w:val="24"/>
                <w:szCs w:val="24"/>
                <w:u w:val="single"/>
              </w:rPr>
              <w:t>Wyciąg z przepisów:</w:t>
            </w:r>
          </w:p>
          <w:p w14:paraId="203DCFD1" w14:textId="77777777" w:rsidR="00E140E2" w:rsidRPr="00EB555B" w:rsidRDefault="00E140E2"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 8. </w:t>
            </w:r>
          </w:p>
          <w:p w14:paraId="7E5A56AB" w14:textId="77777777" w:rsidR="00E140E2" w:rsidRPr="00EB555B" w:rsidRDefault="00E140E2"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1. Do odwołania ustanawia się </w:t>
            </w:r>
            <w:r w:rsidRPr="00EB555B">
              <w:rPr>
                <w:rFonts w:ascii="Times New Roman" w:hAnsi="Times New Roman" w:cs="Times New Roman"/>
                <w:b/>
                <w:sz w:val="24"/>
                <w:szCs w:val="24"/>
                <w:u w:val="single"/>
              </w:rPr>
              <w:t>czasowe ograniczenie wykonywania działalności leczniczej</w:t>
            </w:r>
            <w:r w:rsidRPr="00EB555B">
              <w:rPr>
                <w:rFonts w:ascii="Times New Roman" w:hAnsi="Times New Roman" w:cs="Times New Roman"/>
                <w:sz w:val="24"/>
                <w:szCs w:val="24"/>
              </w:rPr>
              <w:t xml:space="preserve"> polegające na zaprzestaniu: </w:t>
            </w:r>
          </w:p>
          <w:p w14:paraId="6ABBE4D7" w14:textId="77777777" w:rsidR="00E140E2" w:rsidRPr="00EB555B" w:rsidRDefault="00E140E2" w:rsidP="00EB555B">
            <w:pPr>
              <w:spacing w:line="276" w:lineRule="auto"/>
              <w:jc w:val="both"/>
              <w:rPr>
                <w:rFonts w:ascii="Times New Roman" w:hAnsi="Times New Roman" w:cs="Times New Roman"/>
                <w:sz w:val="24"/>
                <w:szCs w:val="24"/>
              </w:rPr>
            </w:pPr>
            <w:r w:rsidRPr="00EB555B">
              <w:rPr>
                <w:rFonts w:ascii="Times New Roman" w:hAnsi="Times New Roman" w:cs="Times New Roman"/>
                <w:b/>
                <w:sz w:val="24"/>
                <w:szCs w:val="24"/>
                <w:u w:val="single"/>
              </w:rPr>
              <w:t>1) prowadzenia usług rehabilitacyjnych w ramach prewencji rentowej,</w:t>
            </w:r>
            <w:r w:rsidRPr="00EB555B">
              <w:rPr>
                <w:rFonts w:ascii="Times New Roman" w:hAnsi="Times New Roman" w:cs="Times New Roman"/>
                <w:sz w:val="24"/>
                <w:szCs w:val="24"/>
              </w:rPr>
              <w:t xml:space="preserve"> o której mowa w art. 69 ust. 2 pkt 1 ustawy z dnia 13 października 1998 r. o systemie ubezpieczeń społecznych (Dz. U. z 2020 r. poz. 266, 321, 568, 695 i 875); </w:t>
            </w:r>
          </w:p>
          <w:p w14:paraId="4546FCB9" w14:textId="77777777" w:rsidR="00E140E2" w:rsidRPr="00EB555B" w:rsidRDefault="00E140E2" w:rsidP="00EB555B">
            <w:pPr>
              <w:spacing w:line="276" w:lineRule="auto"/>
              <w:jc w:val="both"/>
              <w:rPr>
                <w:rFonts w:ascii="Times New Roman" w:hAnsi="Times New Roman" w:cs="Times New Roman"/>
                <w:sz w:val="24"/>
                <w:szCs w:val="24"/>
              </w:rPr>
            </w:pPr>
            <w:r w:rsidRPr="00EB555B">
              <w:rPr>
                <w:rFonts w:ascii="Times New Roman" w:hAnsi="Times New Roman" w:cs="Times New Roman"/>
                <w:b/>
                <w:sz w:val="24"/>
                <w:szCs w:val="24"/>
                <w:u w:val="single"/>
              </w:rPr>
              <w:t>2) udzielania świadczeń zdrowotnych z zakresu programów zdrowotnych, o których mowa w przepisach wydanych na podstawie art. 31d ustawy z dnia 27 sierpnia 2004 r. o świadczeniach opieki zdrowotnej finansowanych ze środków publicznych</w:t>
            </w:r>
            <w:r w:rsidRPr="00EB555B">
              <w:rPr>
                <w:rFonts w:ascii="Times New Roman" w:hAnsi="Times New Roman" w:cs="Times New Roman"/>
                <w:sz w:val="24"/>
                <w:szCs w:val="24"/>
              </w:rPr>
              <w:t xml:space="preserve"> (Dz. U. z 2019 r. poz. 1373, z późn. zm.4) </w:t>
            </w:r>
            <w:r w:rsidRPr="00EB555B">
              <w:rPr>
                <w:rFonts w:ascii="Times New Roman" w:hAnsi="Times New Roman" w:cs="Times New Roman"/>
                <w:b/>
                <w:sz w:val="24"/>
                <w:szCs w:val="24"/>
                <w:u w:val="single"/>
              </w:rPr>
              <w:t>), w pojazdach (pracowni mobilnej);</w:t>
            </w:r>
            <w:r w:rsidRPr="00EB555B">
              <w:rPr>
                <w:rFonts w:ascii="Times New Roman" w:hAnsi="Times New Roman" w:cs="Times New Roman"/>
                <w:sz w:val="24"/>
                <w:szCs w:val="24"/>
              </w:rPr>
              <w:t xml:space="preserve"> </w:t>
            </w:r>
          </w:p>
          <w:p w14:paraId="4F5A1F45" w14:textId="77777777" w:rsidR="00E140E2" w:rsidRPr="00EB555B" w:rsidRDefault="00E140E2" w:rsidP="00EB555B">
            <w:pPr>
              <w:spacing w:line="276" w:lineRule="auto"/>
              <w:jc w:val="both"/>
              <w:rPr>
                <w:rFonts w:ascii="Times New Roman" w:hAnsi="Times New Roman" w:cs="Times New Roman"/>
                <w:sz w:val="24"/>
                <w:szCs w:val="24"/>
              </w:rPr>
            </w:pPr>
            <w:r w:rsidRPr="00EB555B">
              <w:rPr>
                <w:rFonts w:ascii="Times New Roman" w:hAnsi="Times New Roman" w:cs="Times New Roman"/>
                <w:b/>
                <w:sz w:val="24"/>
                <w:szCs w:val="24"/>
                <w:u w:val="single"/>
              </w:rPr>
              <w:t>3) udzielania świadczenia zdrowotnego z zakresu leczenia stomatologicznego w pojazdach (</w:t>
            </w:r>
            <w:proofErr w:type="spellStart"/>
            <w:r w:rsidRPr="00EB555B">
              <w:rPr>
                <w:rFonts w:ascii="Times New Roman" w:hAnsi="Times New Roman" w:cs="Times New Roman"/>
                <w:b/>
                <w:sz w:val="24"/>
                <w:szCs w:val="24"/>
                <w:u w:val="single"/>
              </w:rPr>
              <w:t>dentobusach</w:t>
            </w:r>
            <w:proofErr w:type="spellEnd"/>
            <w:r w:rsidRPr="00EB555B">
              <w:rPr>
                <w:rFonts w:ascii="Times New Roman" w:hAnsi="Times New Roman" w:cs="Times New Roman"/>
                <w:b/>
                <w:sz w:val="24"/>
                <w:szCs w:val="24"/>
                <w:u w:val="single"/>
              </w:rPr>
              <w:t>),</w:t>
            </w:r>
            <w:r w:rsidRPr="00EB555B">
              <w:rPr>
                <w:rFonts w:ascii="Times New Roman" w:hAnsi="Times New Roman" w:cs="Times New Roman"/>
                <w:sz w:val="24"/>
                <w:szCs w:val="24"/>
              </w:rPr>
              <w:t xml:space="preserve"> z wyjątkiem świadczeń udzielanych w związku z przeciwdziałaniem COVID-19, przez podmioty wykonujące działalność leczniczą wpisane do wykazu, o którym mowa w art. 7 ust. 1 ustawy z dnia 2 marca 2020 r. o szczególnych rozwiązaniach związanych z zapobieganiem, przeciwdziałaniem i zwalczaniem COVID-19, innych chorób zakaźnych oraz wywołanych nimi sytuacji kryzysowych. </w:t>
            </w:r>
          </w:p>
          <w:p w14:paraId="4F6E80A5" w14:textId="77777777" w:rsidR="00E140E2" w:rsidRPr="00EB555B" w:rsidRDefault="00E140E2"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2. Ograniczenie, o którym mowa w ust. 1 pkt 1, obejmuje </w:t>
            </w:r>
            <w:r w:rsidRPr="00EB555B">
              <w:rPr>
                <w:rFonts w:ascii="Times New Roman" w:hAnsi="Times New Roman" w:cs="Times New Roman"/>
                <w:b/>
                <w:sz w:val="24"/>
                <w:szCs w:val="24"/>
                <w:u w:val="single"/>
              </w:rPr>
              <w:t>całkowity zakaz wykonywania usług rehabilitacyjnych realizowanych w ramach zamówień udzielanych przez Zakład Ubezpieczeń Społecznych</w:t>
            </w:r>
            <w:r w:rsidRPr="00EB555B">
              <w:rPr>
                <w:rFonts w:ascii="Times New Roman" w:hAnsi="Times New Roman" w:cs="Times New Roman"/>
                <w:sz w:val="24"/>
                <w:szCs w:val="24"/>
              </w:rPr>
              <w:t xml:space="preserve"> na podstawie ustawy z dnia 13 października 1998 r. o systemie ubezpieczeń społecznych.</w:t>
            </w:r>
          </w:p>
          <w:p w14:paraId="5D4A06F7" w14:textId="77777777" w:rsidR="00E140E2" w:rsidRPr="00EB555B" w:rsidRDefault="00E140E2" w:rsidP="00EB555B">
            <w:pPr>
              <w:spacing w:line="276" w:lineRule="auto"/>
              <w:jc w:val="both"/>
              <w:rPr>
                <w:rFonts w:ascii="Times New Roman" w:hAnsi="Times New Roman" w:cs="Times New Roman"/>
                <w:sz w:val="24"/>
                <w:szCs w:val="24"/>
              </w:rPr>
            </w:pPr>
          </w:p>
          <w:p w14:paraId="7BFA2771" w14:textId="77777777" w:rsidR="00E140E2" w:rsidRPr="00EB555B" w:rsidRDefault="00E140E2" w:rsidP="00EB555B">
            <w:pPr>
              <w:spacing w:line="276" w:lineRule="auto"/>
              <w:jc w:val="both"/>
              <w:rPr>
                <w:rFonts w:ascii="Times New Roman" w:hAnsi="Times New Roman" w:cs="Times New Roman"/>
                <w:sz w:val="24"/>
                <w:szCs w:val="24"/>
              </w:rPr>
            </w:pPr>
          </w:p>
          <w:p w14:paraId="46C8019A" w14:textId="77777777" w:rsidR="00E140E2" w:rsidRPr="00EB555B" w:rsidRDefault="00E140E2"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 9. </w:t>
            </w:r>
          </w:p>
          <w:p w14:paraId="01F24BFD" w14:textId="77777777" w:rsidR="00E140E2" w:rsidRPr="00EB555B" w:rsidRDefault="00E140E2"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1. </w:t>
            </w:r>
            <w:r w:rsidRPr="00EB555B">
              <w:rPr>
                <w:rFonts w:ascii="Times New Roman" w:hAnsi="Times New Roman" w:cs="Times New Roman"/>
                <w:b/>
                <w:sz w:val="24"/>
                <w:szCs w:val="24"/>
                <w:u w:val="single"/>
              </w:rPr>
              <w:t>Do dnia 14 czerwca 2020 r.</w:t>
            </w:r>
            <w:r w:rsidRPr="00EB555B">
              <w:rPr>
                <w:rFonts w:ascii="Times New Roman" w:hAnsi="Times New Roman" w:cs="Times New Roman"/>
                <w:sz w:val="24"/>
                <w:szCs w:val="24"/>
              </w:rPr>
              <w:t xml:space="preserve"> ustanawia się czasowe </w:t>
            </w:r>
            <w:r w:rsidRPr="00EB555B">
              <w:rPr>
                <w:rFonts w:ascii="Times New Roman" w:hAnsi="Times New Roman" w:cs="Times New Roman"/>
                <w:b/>
                <w:sz w:val="24"/>
                <w:szCs w:val="24"/>
              </w:rPr>
              <w:t>ograniczenie wykonywania działalności leczniczej polegające na zaprzestaniu udzielania świadczeń w zakresie lecznictwa uzdrowiskowego</w:t>
            </w:r>
            <w:r w:rsidRPr="00EB555B">
              <w:rPr>
                <w:rFonts w:ascii="Times New Roman" w:hAnsi="Times New Roman" w:cs="Times New Roman"/>
                <w:sz w:val="24"/>
                <w:szCs w:val="24"/>
              </w:rPr>
              <w:t xml:space="preserve"> w rozumieniu art. 2 pkt 1 ustawy z dnia 28 lipca 2005 r. o lecznictwie uzdrowiskowym, uzdrowiskach i obszarach ochrony uzdrowiskowej oraz o gminach uzdrowiskowych (Dz. U. </w:t>
            </w:r>
            <w:r w:rsidRPr="00EB555B">
              <w:rPr>
                <w:rFonts w:ascii="Times New Roman" w:hAnsi="Times New Roman" w:cs="Times New Roman"/>
                <w:sz w:val="24"/>
                <w:szCs w:val="24"/>
              </w:rPr>
              <w:lastRenderedPageBreak/>
              <w:t xml:space="preserve">z 2017 r. poz. 1056, z 2019 r. poz. 1815 oraz z 2020 r. poz. 284). </w:t>
            </w:r>
          </w:p>
          <w:p w14:paraId="4759D09F" w14:textId="77777777" w:rsidR="00E140E2" w:rsidRPr="00EB555B" w:rsidRDefault="00E140E2" w:rsidP="00EB555B">
            <w:pPr>
              <w:spacing w:line="276" w:lineRule="auto"/>
              <w:jc w:val="both"/>
              <w:rPr>
                <w:rFonts w:ascii="Times New Roman" w:hAnsi="Times New Roman" w:cs="Times New Roman"/>
                <w:b/>
                <w:sz w:val="24"/>
                <w:szCs w:val="24"/>
              </w:rPr>
            </w:pPr>
            <w:r w:rsidRPr="00EB555B">
              <w:rPr>
                <w:rFonts w:ascii="Times New Roman" w:hAnsi="Times New Roman" w:cs="Times New Roman"/>
                <w:b/>
                <w:sz w:val="24"/>
                <w:szCs w:val="24"/>
              </w:rPr>
              <w:t xml:space="preserve">2. Od dnia 15 czerwca 2020 r. warunkiem rozpoczęcia: </w:t>
            </w:r>
          </w:p>
          <w:p w14:paraId="5BA547F1" w14:textId="77777777" w:rsidR="00E140E2" w:rsidRPr="00EB555B" w:rsidRDefault="00E140E2" w:rsidP="00EB555B">
            <w:pPr>
              <w:spacing w:line="276" w:lineRule="auto"/>
              <w:jc w:val="both"/>
              <w:rPr>
                <w:rFonts w:ascii="Times New Roman" w:hAnsi="Times New Roman" w:cs="Times New Roman"/>
                <w:b/>
                <w:sz w:val="24"/>
                <w:szCs w:val="24"/>
              </w:rPr>
            </w:pPr>
            <w:r w:rsidRPr="00EB555B">
              <w:rPr>
                <w:rFonts w:ascii="Times New Roman" w:hAnsi="Times New Roman" w:cs="Times New Roman"/>
                <w:b/>
                <w:sz w:val="24"/>
                <w:szCs w:val="24"/>
              </w:rPr>
              <w:t>1) leczenia uzdrowiskowego albo rehabilitacji uzdrowiskowej, 2) świadczeń uzdrowiskowego leczenia sanatoryjnego dzieci wykonywanego pod opieką dorosłych – jest negatywny wynik testu diagnostycznego w kierunku SARS-CoV-2 pacjenta oraz opiekuna dziecka, o którym mowa w pkt 2, z materiału pobranego w terminie nie wcześniejszym niż 6 dni przed terminem rozpoczęcia leczenia uzdrowiskowego albo rehabilitacji uzdrowiskowej.</w:t>
            </w:r>
          </w:p>
          <w:p w14:paraId="6EC5D3C5" w14:textId="77777777" w:rsidR="00E140E2" w:rsidRDefault="00E140E2"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3. Podstawą do wykonania testu diagnostycznego w kierunku SARS-CoV-2 finansowanego ze środków publicznych jest skierowanie na leczenie uzdrowiskowe albo rehabilitację uzdrowiskową, o którym mowa w art. 33 ustawy z dnia 27 sierpnia 2004 r. o świadczeniach opieki zdrowotnej finansowanych ze środków publicznych, potwierdzone przez oddział wojewódzki Narodowego Funduszu Zdrowia na zasadach określonych w przepisach wydanych na podstawie art. 33 ust. 5 ustawy z dnia 27 sierpnia 2004 r. o świadczeniach opieki zdrowotnej finansowanych ze środków publicznych albo wydana przez Narodowy Fundusz Zdrowia informacja o tym skierowaniu, w przypadku, o którym mowa w § 10 ust. 1. 4. Warunkiem rozpoczęcia rehabilitacji leczniczej w zakładach rehabilitacji leczniczej, dla których podmiotem tworzącym jest Prezes Kasy Rolniczego Ubezpieczenia Społecznego, jest negatywny wynik testu diagnostycznego w kierunku SARS-CoV-2 pacjenta, z materiału pobranego w terminie nie wcześniejszym niż 6 dni przed terminem rozpoczęcia rehabilitacji leczniczej. 5. Podstawą do wykonania testu diagnostycznego w kierunku SARS-CoV-2 finansowanego ze środków publicznych pacjentowi zakwalifikowanemu na rehabilitację leczniczą w zakładach rehabilitacji leczniczej, o których mowa w art. 64 ust. 1 pkt 2 ustawy z dnia 20 grudnia 1990 r. o ubezpieczeniu społecznym rolników (Dz. U. z 2020 r. poz. 174 i 782), jest prawomocne orzeczenie lekarza rzeczoznawcy Kasy Rolniczego Ubezpieczenia Społecznego lub orzeczenie komisji lekarskiej Kasy Rolniczego Ubezpieczenia Społecznego, wydane w </w:t>
            </w:r>
            <w:r w:rsidRPr="00EB555B">
              <w:rPr>
                <w:rFonts w:ascii="Times New Roman" w:hAnsi="Times New Roman" w:cs="Times New Roman"/>
                <w:sz w:val="24"/>
                <w:szCs w:val="24"/>
              </w:rPr>
              <w:lastRenderedPageBreak/>
              <w:t>postępowaniu orzeczniczym dla ustalenia prawa do świadczenia z ubezpieczenia społecznego rolników oraz zawierające wskazania do rehabilitacji leczniczej albo wniosek, sporządzony przez lekarza prowadzącego leczenie, którego wzór określa załącznik do rozporządzenia Ministra Rolnictwa i Rozwoju Wsi z dnia 19 lipca 2013 r. w sprawie warunków i trybu kierowania przez Kasę Rolniczego Ubezpieczenia Społecznego na rehabilitację leczniczą oraz udzielania zamówień na świadczenia i usługi rehabilitacyjne (Dz. U. poz. 860), potwierdzone przez jednostki organizacyjne Kasy Rolniczego Ubezpieczenia Społecznego.</w:t>
            </w:r>
          </w:p>
          <w:p w14:paraId="365A29FF" w14:textId="77777777" w:rsidR="00EB555B" w:rsidRDefault="00EB555B" w:rsidP="00EB555B">
            <w:pPr>
              <w:spacing w:line="276" w:lineRule="auto"/>
              <w:jc w:val="both"/>
              <w:rPr>
                <w:rFonts w:ascii="Times New Roman" w:hAnsi="Times New Roman" w:cs="Times New Roman"/>
                <w:sz w:val="24"/>
                <w:szCs w:val="24"/>
              </w:rPr>
            </w:pPr>
          </w:p>
          <w:p w14:paraId="3C09F82C" w14:textId="77777777" w:rsidR="00EB555B" w:rsidRPr="00EB555B" w:rsidRDefault="00EB555B" w:rsidP="00EB555B">
            <w:pPr>
              <w:spacing w:line="276" w:lineRule="auto"/>
              <w:jc w:val="both"/>
              <w:rPr>
                <w:rFonts w:ascii="Times New Roman" w:hAnsi="Times New Roman" w:cs="Times New Roman"/>
                <w:b/>
                <w:sz w:val="24"/>
                <w:szCs w:val="24"/>
                <w:u w:val="single"/>
              </w:rPr>
            </w:pPr>
            <w:r w:rsidRPr="00EB555B">
              <w:rPr>
                <w:rFonts w:ascii="Times New Roman" w:hAnsi="Times New Roman" w:cs="Times New Roman"/>
                <w:b/>
                <w:sz w:val="24"/>
                <w:szCs w:val="24"/>
                <w:u w:val="single"/>
              </w:rPr>
              <w:t>Pełny tekst aktu:</w:t>
            </w:r>
          </w:p>
          <w:p w14:paraId="65829656" w14:textId="77777777" w:rsidR="00EB555B" w:rsidRPr="00EB555B" w:rsidRDefault="006645A5" w:rsidP="00EB555B">
            <w:pPr>
              <w:spacing w:line="276" w:lineRule="auto"/>
              <w:jc w:val="both"/>
              <w:rPr>
                <w:rFonts w:ascii="Times New Roman" w:eastAsia="Times New Roman" w:hAnsi="Times New Roman" w:cs="Times New Roman"/>
                <w:b/>
                <w:sz w:val="24"/>
                <w:szCs w:val="24"/>
                <w:lang w:eastAsia="pl-PL"/>
              </w:rPr>
            </w:pPr>
            <w:hyperlink r:id="rId15" w:history="1">
              <w:r w:rsidR="00EB555B" w:rsidRPr="00EB555B">
                <w:rPr>
                  <w:color w:val="0000FF"/>
                  <w:u w:val="single"/>
                </w:rPr>
                <w:t>http://dziennikustaw.gov.pl/D2020000096401.pdf</w:t>
              </w:r>
            </w:hyperlink>
          </w:p>
        </w:tc>
      </w:tr>
      <w:tr w:rsidR="006118E3" w:rsidRPr="00EB555B" w14:paraId="6D17D8F0" w14:textId="77777777" w:rsidTr="00A90BB5">
        <w:tc>
          <w:tcPr>
            <w:tcW w:w="992" w:type="dxa"/>
          </w:tcPr>
          <w:p w14:paraId="4C6F9E48" w14:textId="77777777" w:rsidR="006118E3" w:rsidRPr="00EB555B" w:rsidRDefault="00EB555B" w:rsidP="00EB555B">
            <w:pPr>
              <w:spacing w:line="276" w:lineRule="auto"/>
              <w:ind w:left="360"/>
              <w:rPr>
                <w:rFonts w:ascii="Times New Roman" w:hAnsi="Times New Roman" w:cs="Times New Roman"/>
                <w:b/>
                <w:sz w:val="24"/>
                <w:szCs w:val="24"/>
              </w:rPr>
            </w:pPr>
            <w:r>
              <w:rPr>
                <w:rFonts w:ascii="Times New Roman" w:hAnsi="Times New Roman" w:cs="Times New Roman"/>
                <w:b/>
                <w:sz w:val="24"/>
                <w:szCs w:val="24"/>
              </w:rPr>
              <w:lastRenderedPageBreak/>
              <w:t>2.</w:t>
            </w:r>
          </w:p>
        </w:tc>
        <w:tc>
          <w:tcPr>
            <w:tcW w:w="3119" w:type="dxa"/>
          </w:tcPr>
          <w:p w14:paraId="71181695" w14:textId="77777777" w:rsidR="006118E3" w:rsidRPr="00EB555B" w:rsidRDefault="006645A5" w:rsidP="00EB555B">
            <w:pPr>
              <w:spacing w:line="276" w:lineRule="auto"/>
              <w:rPr>
                <w:rFonts w:ascii="Times New Roman" w:hAnsi="Times New Roman" w:cs="Times New Roman"/>
                <w:sz w:val="24"/>
                <w:szCs w:val="24"/>
              </w:rPr>
            </w:pPr>
            <w:hyperlink r:id="rId16" w:history="1">
              <w:r w:rsidR="006118E3" w:rsidRPr="00EB555B">
                <w:rPr>
                  <w:rStyle w:val="Hipercze"/>
                  <w:rFonts w:ascii="Times New Roman" w:hAnsi="Times New Roman" w:cs="Times New Roman"/>
                  <w:color w:val="auto"/>
                  <w:sz w:val="24"/>
                  <w:szCs w:val="24"/>
                  <w:u w:val="none"/>
                </w:rPr>
                <w:t>Rozporządzenie Ministra Zdrowia z dnia 29 maja 2020 r. zmieniające rozporządzenie w sprawie specjalizacji lekarzy i lekarzy dentystów</w:t>
              </w:r>
            </w:hyperlink>
          </w:p>
        </w:tc>
        <w:tc>
          <w:tcPr>
            <w:tcW w:w="1134" w:type="dxa"/>
          </w:tcPr>
          <w:p w14:paraId="44273795" w14:textId="77777777" w:rsidR="006118E3" w:rsidRPr="00EB555B" w:rsidRDefault="006118E3"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31.05.</w:t>
            </w:r>
          </w:p>
          <w:p w14:paraId="2F8C26DF" w14:textId="77777777" w:rsidR="006118E3" w:rsidRPr="00EB555B" w:rsidRDefault="006118E3"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r w:rsidRPr="00EB555B">
              <w:rPr>
                <w:rFonts w:ascii="Times New Roman" w:eastAsia="Times New Roman" w:hAnsi="Times New Roman" w:cs="Times New Roman"/>
                <w:b/>
                <w:sz w:val="24"/>
                <w:szCs w:val="24"/>
                <w:lang w:eastAsia="pl-PL"/>
              </w:rPr>
              <w:t>.</w:t>
            </w:r>
          </w:p>
        </w:tc>
        <w:tc>
          <w:tcPr>
            <w:tcW w:w="5670" w:type="dxa"/>
          </w:tcPr>
          <w:p w14:paraId="2EBC0763" w14:textId="77777777" w:rsidR="006118E3" w:rsidRPr="00EB555B" w:rsidRDefault="006118E3" w:rsidP="00EB555B">
            <w:pPr>
              <w:pStyle w:val="ARTartustawynprozporzdzenia"/>
              <w:spacing w:line="276" w:lineRule="auto"/>
              <w:ind w:firstLine="0"/>
              <w:rPr>
                <w:rFonts w:ascii="Times New Roman" w:hAnsi="Times New Roman" w:cs="Times New Roman"/>
                <w:b/>
                <w:szCs w:val="24"/>
                <w:u w:val="single"/>
              </w:rPr>
            </w:pPr>
            <w:r w:rsidRPr="00EB555B">
              <w:rPr>
                <w:rFonts w:ascii="Times New Roman" w:hAnsi="Times New Roman" w:cs="Times New Roman"/>
                <w:b/>
                <w:szCs w:val="24"/>
                <w:u w:val="single"/>
              </w:rPr>
              <w:t>Z uzasadnienia:</w:t>
            </w:r>
          </w:p>
          <w:p w14:paraId="7E743AA7" w14:textId="77777777" w:rsidR="006118E3" w:rsidRPr="00EB555B" w:rsidRDefault="006118E3" w:rsidP="00EB555B">
            <w:pPr>
              <w:pStyle w:val="ARTartustawynprozporzdzenia"/>
              <w:spacing w:line="276" w:lineRule="auto"/>
              <w:ind w:firstLine="0"/>
              <w:rPr>
                <w:rFonts w:ascii="Times New Roman" w:hAnsi="Times New Roman" w:cs="Times New Roman"/>
                <w:i/>
                <w:szCs w:val="24"/>
              </w:rPr>
            </w:pPr>
            <w:r w:rsidRPr="00EB555B">
              <w:rPr>
                <w:rFonts w:ascii="Times New Roman" w:hAnsi="Times New Roman" w:cs="Times New Roman"/>
                <w:i/>
                <w:szCs w:val="24"/>
              </w:rPr>
              <w:t>„Zgodnie z treścią wyżej wspomnianego przepisu lekarz, który wystąpił do dyrektora Centrum Egzaminów Medycznych z wnioskiem o przystąpienie do Państwowego Egzaminu Specjalizacyjnego (dalej: PES), o którym mowa w przepisach o zawodach lekarza i lekarza dentysty, w wiosennej sesji egzaminacyjnej w 2020 r., uzyskuje tytuł lekarza specjalisty w danej dziedzinie medycyny pod warunkiem, że:</w:t>
            </w:r>
          </w:p>
          <w:p w14:paraId="4BFB02C4" w14:textId="77777777" w:rsidR="006118E3" w:rsidRPr="00EB555B" w:rsidRDefault="006118E3" w:rsidP="00EB555B">
            <w:pPr>
              <w:pStyle w:val="PKTpunkt"/>
              <w:spacing w:line="276" w:lineRule="auto"/>
              <w:rPr>
                <w:rFonts w:ascii="Times New Roman" w:hAnsi="Times New Roman" w:cs="Times New Roman"/>
                <w:i/>
                <w:szCs w:val="24"/>
              </w:rPr>
            </w:pPr>
            <w:r w:rsidRPr="00EB555B">
              <w:rPr>
                <w:rFonts w:ascii="Times New Roman" w:hAnsi="Times New Roman" w:cs="Times New Roman"/>
                <w:i/>
                <w:szCs w:val="24"/>
              </w:rPr>
              <w:t>1)</w:t>
            </w:r>
            <w:r w:rsidRPr="00EB555B">
              <w:rPr>
                <w:rFonts w:ascii="Times New Roman" w:hAnsi="Times New Roman" w:cs="Times New Roman"/>
                <w:i/>
                <w:szCs w:val="24"/>
              </w:rPr>
              <w:tab/>
              <w:t>złożył z wynikiem pozytywnym część testową PES w tej dziedzinie medycyny;</w:t>
            </w:r>
          </w:p>
          <w:p w14:paraId="77A5FAD5" w14:textId="77777777" w:rsidR="006118E3" w:rsidRPr="00EB555B" w:rsidRDefault="006118E3" w:rsidP="00EB555B">
            <w:pPr>
              <w:pStyle w:val="PKTpunkt"/>
              <w:spacing w:line="276" w:lineRule="auto"/>
              <w:rPr>
                <w:rFonts w:ascii="Times New Roman" w:hAnsi="Times New Roman" w:cs="Times New Roman"/>
                <w:i/>
                <w:szCs w:val="24"/>
              </w:rPr>
            </w:pPr>
            <w:r w:rsidRPr="00EB555B">
              <w:rPr>
                <w:rFonts w:ascii="Times New Roman" w:hAnsi="Times New Roman" w:cs="Times New Roman"/>
                <w:i/>
                <w:szCs w:val="24"/>
              </w:rPr>
              <w:t>2)</w:t>
            </w:r>
            <w:r w:rsidRPr="00EB555B">
              <w:rPr>
                <w:rFonts w:ascii="Times New Roman" w:hAnsi="Times New Roman" w:cs="Times New Roman"/>
                <w:i/>
                <w:szCs w:val="24"/>
              </w:rPr>
              <w:tab/>
              <w:t>część ustną PES w tej dziedzinie medycyny nie odbyła się do dnia 31 maja 2020 r.</w:t>
            </w:r>
          </w:p>
          <w:p w14:paraId="3594B138" w14:textId="77777777" w:rsidR="006118E3" w:rsidRPr="00EB555B" w:rsidRDefault="006118E3" w:rsidP="00EB555B">
            <w:pPr>
              <w:spacing w:line="276" w:lineRule="auto"/>
              <w:jc w:val="both"/>
              <w:rPr>
                <w:rFonts w:ascii="Times New Roman" w:hAnsi="Times New Roman" w:cs="Times New Roman"/>
                <w:i/>
                <w:sz w:val="24"/>
                <w:szCs w:val="24"/>
              </w:rPr>
            </w:pPr>
            <w:r w:rsidRPr="00EB555B">
              <w:rPr>
                <w:rFonts w:ascii="Times New Roman" w:hAnsi="Times New Roman" w:cs="Times New Roman"/>
                <w:i/>
                <w:sz w:val="24"/>
                <w:szCs w:val="24"/>
              </w:rPr>
              <w:t>Ponadto w związku z dużym zapotrzebowaniem na lekarzy specjalistów w dziedzinie intensywnej terapii, których niedobór okazał się szczególnie dotkliwy w związku z epidemią wirusa SARS-CoV-2, podjęto decyzję o uwzględnieniu postulatu środowiska kardiochirurgów dotyczącego umożliwienia lekarzom posiadającym tytuł specjalisty w dziedzinie kardiochirurgii odbywania szkolenia specjalizacyjnego w dziedzinie intensywnej terapii, przez dokonanie odpowiednich zmian w załączniku nr 5 i 6 do rozporządzenia.”</w:t>
            </w:r>
          </w:p>
          <w:p w14:paraId="245F844B" w14:textId="77777777" w:rsidR="006118E3" w:rsidRPr="00EB555B" w:rsidRDefault="006118E3" w:rsidP="00EB555B">
            <w:pPr>
              <w:spacing w:line="276" w:lineRule="auto"/>
              <w:jc w:val="both"/>
              <w:rPr>
                <w:rFonts w:ascii="Times New Roman" w:hAnsi="Times New Roman" w:cs="Times New Roman"/>
                <w:i/>
                <w:sz w:val="24"/>
                <w:szCs w:val="24"/>
              </w:rPr>
            </w:pPr>
          </w:p>
          <w:p w14:paraId="7F62E7A4" w14:textId="77777777" w:rsidR="006118E3" w:rsidRPr="00EB555B" w:rsidRDefault="006118E3" w:rsidP="00EB555B">
            <w:pPr>
              <w:spacing w:line="276" w:lineRule="auto"/>
              <w:jc w:val="both"/>
              <w:rPr>
                <w:rFonts w:ascii="Times New Roman" w:hAnsi="Times New Roman" w:cs="Times New Roman"/>
                <w:b/>
                <w:sz w:val="24"/>
                <w:szCs w:val="24"/>
                <w:u w:val="single"/>
              </w:rPr>
            </w:pPr>
            <w:r w:rsidRPr="00EB555B">
              <w:rPr>
                <w:rFonts w:ascii="Times New Roman" w:hAnsi="Times New Roman" w:cs="Times New Roman"/>
                <w:b/>
                <w:sz w:val="24"/>
                <w:szCs w:val="24"/>
                <w:u w:val="single"/>
              </w:rPr>
              <w:t>Pełna treść aktu:</w:t>
            </w:r>
          </w:p>
          <w:p w14:paraId="105D79D7" w14:textId="77777777" w:rsidR="006118E3" w:rsidRPr="00EB555B" w:rsidRDefault="006645A5" w:rsidP="00EB555B">
            <w:pPr>
              <w:spacing w:line="276" w:lineRule="auto"/>
              <w:jc w:val="both"/>
              <w:rPr>
                <w:rFonts w:ascii="Times New Roman" w:eastAsia="Times New Roman" w:hAnsi="Times New Roman" w:cs="Times New Roman"/>
                <w:b/>
                <w:sz w:val="24"/>
                <w:szCs w:val="24"/>
                <w:u w:val="single"/>
                <w:lang w:eastAsia="pl-PL"/>
              </w:rPr>
            </w:pPr>
            <w:hyperlink r:id="rId17" w:history="1">
              <w:r w:rsidR="006118E3" w:rsidRPr="00EB555B">
                <w:rPr>
                  <w:rFonts w:ascii="Times New Roman" w:hAnsi="Times New Roman" w:cs="Times New Roman"/>
                  <w:color w:val="0000FF"/>
                  <w:sz w:val="24"/>
                  <w:szCs w:val="24"/>
                  <w:u w:val="single"/>
                </w:rPr>
                <w:t>http://dziennikustaw.gov.pl/D2020000096301.pdf</w:t>
              </w:r>
            </w:hyperlink>
          </w:p>
        </w:tc>
      </w:tr>
      <w:tr w:rsidR="00DD07C1" w:rsidRPr="00EB555B" w14:paraId="2DD564AA" w14:textId="77777777" w:rsidTr="00A90BB5">
        <w:tc>
          <w:tcPr>
            <w:tcW w:w="992" w:type="dxa"/>
          </w:tcPr>
          <w:p w14:paraId="46EA52FE" w14:textId="77777777" w:rsidR="00DD07C1" w:rsidRPr="00EB555B" w:rsidRDefault="00EB555B" w:rsidP="00EB555B">
            <w:pPr>
              <w:spacing w:line="276" w:lineRule="auto"/>
              <w:ind w:left="360"/>
              <w:rPr>
                <w:rFonts w:ascii="Times New Roman" w:hAnsi="Times New Roman" w:cs="Times New Roman"/>
                <w:b/>
                <w:sz w:val="24"/>
                <w:szCs w:val="24"/>
              </w:rPr>
            </w:pPr>
            <w:r>
              <w:rPr>
                <w:rFonts w:ascii="Times New Roman" w:hAnsi="Times New Roman" w:cs="Times New Roman"/>
                <w:b/>
                <w:sz w:val="24"/>
                <w:szCs w:val="24"/>
              </w:rPr>
              <w:t>3.</w:t>
            </w:r>
          </w:p>
        </w:tc>
        <w:tc>
          <w:tcPr>
            <w:tcW w:w="3119" w:type="dxa"/>
          </w:tcPr>
          <w:p w14:paraId="267EB204" w14:textId="77777777" w:rsidR="00DD07C1" w:rsidRPr="00EB555B" w:rsidRDefault="00DD07C1"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Zarządzeni</w:t>
            </w:r>
            <w:r w:rsidR="00B24637" w:rsidRPr="00EB555B">
              <w:rPr>
                <w:rFonts w:ascii="Times New Roman" w:hAnsi="Times New Roman" w:cs="Times New Roman"/>
                <w:sz w:val="24"/>
                <w:szCs w:val="24"/>
              </w:rPr>
              <w:t>e</w:t>
            </w:r>
            <w:r w:rsidRPr="00EB555B">
              <w:rPr>
                <w:rFonts w:ascii="Times New Roman" w:hAnsi="Times New Roman" w:cs="Times New Roman"/>
                <w:sz w:val="24"/>
                <w:szCs w:val="24"/>
              </w:rPr>
              <w:t xml:space="preserve"> Prezesa NFZ z 29 maja 2020 r. Nr </w:t>
            </w:r>
            <w:r w:rsidRPr="00EB555B">
              <w:rPr>
                <w:rFonts w:ascii="Times New Roman" w:hAnsi="Times New Roman" w:cs="Times New Roman"/>
                <w:sz w:val="24"/>
                <w:szCs w:val="24"/>
              </w:rPr>
              <w:lastRenderedPageBreak/>
              <w:t>75/2020/</w:t>
            </w:r>
            <w:proofErr w:type="spellStart"/>
            <w:r w:rsidRPr="00EB555B">
              <w:rPr>
                <w:rFonts w:ascii="Times New Roman" w:hAnsi="Times New Roman" w:cs="Times New Roman"/>
                <w:sz w:val="24"/>
                <w:szCs w:val="24"/>
              </w:rPr>
              <w:t>DSOZw</w:t>
            </w:r>
            <w:proofErr w:type="spellEnd"/>
            <w:r w:rsidRPr="00EB555B">
              <w:rPr>
                <w:rFonts w:ascii="Times New Roman" w:hAnsi="Times New Roman" w:cs="Times New Roman"/>
                <w:sz w:val="24"/>
                <w:szCs w:val="24"/>
              </w:rPr>
              <w:t xml:space="preserve"> sprawie powołania Zespołu do spraw przygotowania nowych zasad kwalifikacji i kategoryzacji podmiotów systemu podstawowego szpitalnego zabezpieczenia świadczeń opieki zdrowotnej.</w:t>
            </w:r>
          </w:p>
          <w:p w14:paraId="658011D3" w14:textId="77777777" w:rsidR="00DD07C1" w:rsidRPr="00EB555B" w:rsidRDefault="00DD07C1" w:rsidP="00EB555B">
            <w:pPr>
              <w:spacing w:line="276" w:lineRule="auto"/>
              <w:rPr>
                <w:rFonts w:ascii="Times New Roman" w:hAnsi="Times New Roman" w:cs="Times New Roman"/>
                <w:sz w:val="24"/>
                <w:szCs w:val="24"/>
              </w:rPr>
            </w:pPr>
          </w:p>
        </w:tc>
        <w:tc>
          <w:tcPr>
            <w:tcW w:w="1134" w:type="dxa"/>
          </w:tcPr>
          <w:p w14:paraId="7D38CBB4" w14:textId="77777777" w:rsidR="00DD07C1" w:rsidRPr="00EB555B" w:rsidRDefault="00DD07C1"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lastRenderedPageBreak/>
              <w:t>29.05.</w:t>
            </w:r>
          </w:p>
          <w:p w14:paraId="06EBA27E" w14:textId="77777777" w:rsidR="00DD07C1" w:rsidRPr="00EB555B" w:rsidRDefault="00DD07C1"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14:paraId="18C5770B" w14:textId="77777777" w:rsidR="00DD07C1" w:rsidRPr="00EB555B" w:rsidRDefault="00DD07C1" w:rsidP="00EB555B">
            <w:pPr>
              <w:pStyle w:val="ARTartustawynprozporzdzenia"/>
              <w:spacing w:line="276" w:lineRule="auto"/>
              <w:ind w:firstLine="0"/>
              <w:rPr>
                <w:rFonts w:ascii="Times New Roman" w:hAnsi="Times New Roman" w:cs="Times New Roman"/>
                <w:b/>
                <w:szCs w:val="24"/>
                <w:u w:val="single"/>
              </w:rPr>
            </w:pPr>
            <w:r w:rsidRPr="00EB555B">
              <w:rPr>
                <w:rFonts w:ascii="Times New Roman" w:hAnsi="Times New Roman" w:cs="Times New Roman"/>
                <w:b/>
                <w:szCs w:val="24"/>
                <w:u w:val="single"/>
              </w:rPr>
              <w:t>Wyciąg z treści aktu prawnego:</w:t>
            </w:r>
          </w:p>
          <w:p w14:paraId="6A74AE78" w14:textId="77777777" w:rsidR="00DD07C1" w:rsidRPr="00EB555B" w:rsidRDefault="00DD07C1" w:rsidP="00EB555B">
            <w:pPr>
              <w:spacing w:line="276" w:lineRule="auto"/>
              <w:jc w:val="both"/>
              <w:rPr>
                <w:rFonts w:ascii="Times New Roman" w:hAnsi="Times New Roman" w:cs="Times New Roman"/>
                <w:sz w:val="24"/>
                <w:szCs w:val="24"/>
              </w:rPr>
            </w:pPr>
            <w:r w:rsidRPr="00EB555B">
              <w:rPr>
                <w:rFonts w:ascii="Times New Roman" w:hAnsi="Times New Roman" w:cs="Times New Roman"/>
                <w:b/>
                <w:sz w:val="24"/>
                <w:szCs w:val="24"/>
              </w:rPr>
              <w:lastRenderedPageBreak/>
              <w:t xml:space="preserve">§ 1. </w:t>
            </w:r>
            <w:r w:rsidRPr="00EB555B">
              <w:rPr>
                <w:rFonts w:ascii="Times New Roman" w:hAnsi="Times New Roman" w:cs="Times New Roman"/>
                <w:sz w:val="24"/>
                <w:szCs w:val="24"/>
              </w:rPr>
              <w:t>1. W Centrali Narodowego Funduszu Zdrowia powołuje się Zespół do spraw przygotowania nowych zasad kwalifikacji i kategoryzacji podmiotów systemu podstawowego szpitalnego zabezpieczenia świadczeń opieki zdrowotnej, zwany dalej „Zespołem”.</w:t>
            </w:r>
          </w:p>
          <w:p w14:paraId="19562AC1" w14:textId="77777777" w:rsidR="00DD07C1" w:rsidRPr="00EB555B" w:rsidRDefault="00DD07C1" w:rsidP="00EB555B">
            <w:pPr>
              <w:spacing w:line="276" w:lineRule="auto"/>
              <w:jc w:val="both"/>
              <w:rPr>
                <w:rFonts w:ascii="Times New Roman" w:hAnsi="Times New Roman" w:cs="Times New Roman"/>
                <w:sz w:val="24"/>
                <w:szCs w:val="24"/>
              </w:rPr>
            </w:pPr>
            <w:r w:rsidRPr="00EB555B">
              <w:rPr>
                <w:rFonts w:ascii="Times New Roman" w:hAnsi="Times New Roman" w:cs="Times New Roman"/>
                <w:b/>
                <w:sz w:val="24"/>
                <w:szCs w:val="24"/>
              </w:rPr>
              <w:t>§ 3</w:t>
            </w:r>
            <w:r w:rsidRPr="00EB555B">
              <w:rPr>
                <w:rFonts w:ascii="Times New Roman" w:hAnsi="Times New Roman" w:cs="Times New Roman"/>
                <w:sz w:val="24"/>
                <w:szCs w:val="24"/>
              </w:rPr>
              <w:t>. Zadaniem zespołu jest opracowanie założeń zasad kwalifikacji i kategoryzacji podmiotów w systemie podstawowego szpitalnego zabezpieczenia świadczeń opieki zdrowotnej.</w:t>
            </w:r>
          </w:p>
          <w:p w14:paraId="19B2FCF1" w14:textId="77777777" w:rsidR="00DD07C1" w:rsidRPr="00EB555B" w:rsidRDefault="00DD07C1" w:rsidP="00EB555B">
            <w:pPr>
              <w:spacing w:line="276" w:lineRule="auto"/>
              <w:jc w:val="both"/>
              <w:rPr>
                <w:rFonts w:ascii="Times New Roman" w:hAnsi="Times New Roman" w:cs="Times New Roman"/>
                <w:color w:val="000000" w:themeColor="text1"/>
                <w:sz w:val="24"/>
                <w:szCs w:val="24"/>
              </w:rPr>
            </w:pPr>
            <w:r w:rsidRPr="00EB555B">
              <w:rPr>
                <w:rFonts w:ascii="Times New Roman" w:hAnsi="Times New Roman" w:cs="Times New Roman"/>
                <w:b/>
                <w:sz w:val="24"/>
                <w:szCs w:val="24"/>
              </w:rPr>
              <w:t xml:space="preserve">§ 9. </w:t>
            </w:r>
            <w:r w:rsidRPr="00EB555B">
              <w:rPr>
                <w:rFonts w:ascii="Times New Roman" w:hAnsi="Times New Roman" w:cs="Times New Roman"/>
                <w:sz w:val="24"/>
                <w:szCs w:val="24"/>
              </w:rPr>
              <w:t xml:space="preserve">Zespół kończy działalność po przedłożeniu Prezesowi Funduszu analizy wraz z wnioskami końcowymi, o której mowa w § 7 pkt 3, po zrealizowaniu zadań przez Zespół, nie później jednak niż </w:t>
            </w:r>
            <w:r w:rsidRPr="00EB555B">
              <w:rPr>
                <w:rFonts w:ascii="Times New Roman" w:hAnsi="Times New Roman" w:cs="Times New Roman"/>
                <w:color w:val="000000" w:themeColor="text1"/>
                <w:sz w:val="24"/>
                <w:szCs w:val="24"/>
              </w:rPr>
              <w:t xml:space="preserve">do dnia 30 czerwca 2020 r. </w:t>
            </w:r>
          </w:p>
          <w:p w14:paraId="029E6054" w14:textId="77777777" w:rsidR="00DD07C1" w:rsidRPr="00EB555B" w:rsidRDefault="00DD07C1" w:rsidP="00EB555B">
            <w:pPr>
              <w:pStyle w:val="ARTartustawynprozporzdzenia"/>
              <w:spacing w:line="276" w:lineRule="auto"/>
              <w:ind w:firstLine="0"/>
              <w:rPr>
                <w:rFonts w:ascii="Times New Roman" w:hAnsi="Times New Roman" w:cs="Times New Roman"/>
                <w:b/>
                <w:szCs w:val="24"/>
                <w:u w:val="single"/>
              </w:rPr>
            </w:pPr>
          </w:p>
          <w:p w14:paraId="10E22187" w14:textId="77777777" w:rsidR="00DD07C1" w:rsidRPr="00EB555B" w:rsidRDefault="00DD07C1" w:rsidP="00EB555B">
            <w:pPr>
              <w:pStyle w:val="ARTartustawynprozporzdzenia"/>
              <w:spacing w:line="276" w:lineRule="auto"/>
              <w:ind w:firstLine="0"/>
              <w:rPr>
                <w:rFonts w:ascii="Times New Roman" w:hAnsi="Times New Roman" w:cs="Times New Roman"/>
                <w:b/>
                <w:szCs w:val="24"/>
                <w:u w:val="single"/>
              </w:rPr>
            </w:pPr>
            <w:r w:rsidRPr="00EB555B">
              <w:rPr>
                <w:rFonts w:ascii="Times New Roman" w:hAnsi="Times New Roman" w:cs="Times New Roman"/>
                <w:b/>
                <w:szCs w:val="24"/>
                <w:u w:val="single"/>
              </w:rPr>
              <w:t>Pełny tekst aktu:</w:t>
            </w:r>
          </w:p>
          <w:p w14:paraId="4E2CF590" w14:textId="77777777" w:rsidR="00DD07C1" w:rsidRPr="00EB555B" w:rsidRDefault="006645A5" w:rsidP="00EB555B">
            <w:pPr>
              <w:pStyle w:val="ARTartustawynprozporzdzenia"/>
              <w:spacing w:line="276" w:lineRule="auto"/>
              <w:ind w:firstLine="0"/>
              <w:rPr>
                <w:rFonts w:ascii="Times New Roman" w:hAnsi="Times New Roman" w:cs="Times New Roman"/>
                <w:b/>
                <w:szCs w:val="24"/>
                <w:u w:val="single"/>
              </w:rPr>
            </w:pPr>
            <w:hyperlink r:id="rId18" w:history="1">
              <w:r w:rsidR="00DD07C1" w:rsidRPr="00EB555B">
                <w:rPr>
                  <w:rFonts w:ascii="Times New Roman" w:eastAsiaTheme="minorHAnsi" w:hAnsi="Times New Roman" w:cs="Times New Roman"/>
                  <w:color w:val="0000FF"/>
                  <w:szCs w:val="24"/>
                  <w:u w:val="single"/>
                  <w:lang w:eastAsia="en-US"/>
                </w:rPr>
                <w:t>https://www.nfz.gov.pl/zarzadzenia-prezesa/zarzadzenia-prezesa-nfz/zarzadzenie-nr-752020dsoz,7183.html</w:t>
              </w:r>
            </w:hyperlink>
          </w:p>
        </w:tc>
      </w:tr>
      <w:tr w:rsidR="006118E3" w:rsidRPr="00EB555B" w14:paraId="4A9A4F94" w14:textId="77777777" w:rsidTr="00A90BB5">
        <w:tc>
          <w:tcPr>
            <w:tcW w:w="992" w:type="dxa"/>
          </w:tcPr>
          <w:p w14:paraId="6E838EF1" w14:textId="77777777" w:rsidR="006118E3" w:rsidRPr="00EB555B" w:rsidRDefault="00EB555B" w:rsidP="00EB555B">
            <w:pPr>
              <w:spacing w:line="276" w:lineRule="auto"/>
              <w:ind w:left="360"/>
              <w:rPr>
                <w:rFonts w:ascii="Times New Roman" w:hAnsi="Times New Roman" w:cs="Times New Roman"/>
                <w:b/>
                <w:sz w:val="24"/>
                <w:szCs w:val="24"/>
              </w:rPr>
            </w:pPr>
            <w:r>
              <w:rPr>
                <w:rFonts w:ascii="Times New Roman" w:hAnsi="Times New Roman" w:cs="Times New Roman"/>
                <w:b/>
                <w:sz w:val="24"/>
                <w:szCs w:val="24"/>
              </w:rPr>
              <w:lastRenderedPageBreak/>
              <w:t>4.</w:t>
            </w:r>
          </w:p>
        </w:tc>
        <w:tc>
          <w:tcPr>
            <w:tcW w:w="3119" w:type="dxa"/>
          </w:tcPr>
          <w:p w14:paraId="480FB4CD" w14:textId="77777777" w:rsidR="006118E3" w:rsidRPr="00EB555B" w:rsidRDefault="006118E3"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Zarządzeni</w:t>
            </w:r>
            <w:r w:rsidR="00B24637" w:rsidRPr="00EB555B">
              <w:rPr>
                <w:rFonts w:ascii="Times New Roman" w:hAnsi="Times New Roman" w:cs="Times New Roman"/>
                <w:sz w:val="24"/>
                <w:szCs w:val="24"/>
              </w:rPr>
              <w:t>e</w:t>
            </w:r>
            <w:r w:rsidRPr="00EB555B">
              <w:rPr>
                <w:rFonts w:ascii="Times New Roman" w:hAnsi="Times New Roman" w:cs="Times New Roman"/>
                <w:sz w:val="24"/>
                <w:szCs w:val="24"/>
              </w:rPr>
              <w:t xml:space="preserve"> Prezesa NFZ z 29 maja 2020 r. </w:t>
            </w:r>
          </w:p>
          <w:p w14:paraId="1D98030D" w14:textId="77777777" w:rsidR="006118E3" w:rsidRPr="00EB555B" w:rsidRDefault="006118E3"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Nr 73/2020/DSOZ</w:t>
            </w:r>
          </w:p>
          <w:p w14:paraId="6BB9D6BF" w14:textId="77777777" w:rsidR="006118E3" w:rsidRPr="00EB555B" w:rsidRDefault="006118E3"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zmieniające zarządzenie w sprawie szczegółowych warunków umów w systemie podstawowego szpitalnego zabezpieczenia świadczeń opieki zdrowotnej</w:t>
            </w:r>
          </w:p>
          <w:p w14:paraId="53705319" w14:textId="77777777" w:rsidR="006118E3" w:rsidRPr="00EB555B" w:rsidRDefault="006118E3" w:rsidP="00EB555B">
            <w:pPr>
              <w:spacing w:line="276" w:lineRule="auto"/>
              <w:rPr>
                <w:rFonts w:ascii="Times New Roman" w:hAnsi="Times New Roman" w:cs="Times New Roman"/>
                <w:sz w:val="24"/>
                <w:szCs w:val="24"/>
              </w:rPr>
            </w:pPr>
          </w:p>
        </w:tc>
        <w:tc>
          <w:tcPr>
            <w:tcW w:w="1134" w:type="dxa"/>
          </w:tcPr>
          <w:p w14:paraId="1730CDB6" w14:textId="77777777" w:rsidR="006118E3" w:rsidRPr="00EB555B" w:rsidRDefault="006118E3"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29.05.</w:t>
            </w:r>
          </w:p>
          <w:p w14:paraId="46507A9C" w14:textId="77777777" w:rsidR="006118E3" w:rsidRPr="00EB555B" w:rsidRDefault="006118E3"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r w:rsidRPr="00EB555B">
              <w:rPr>
                <w:rFonts w:ascii="Times New Roman" w:eastAsia="Times New Roman" w:hAnsi="Times New Roman" w:cs="Times New Roman"/>
                <w:b/>
                <w:sz w:val="24"/>
                <w:szCs w:val="24"/>
                <w:lang w:eastAsia="pl-PL"/>
              </w:rPr>
              <w:t xml:space="preserve">. </w:t>
            </w:r>
          </w:p>
        </w:tc>
        <w:tc>
          <w:tcPr>
            <w:tcW w:w="5670" w:type="dxa"/>
          </w:tcPr>
          <w:p w14:paraId="187C950E" w14:textId="77777777" w:rsidR="006118E3" w:rsidRPr="00EB555B" w:rsidRDefault="006118E3" w:rsidP="00EB555B">
            <w:pPr>
              <w:pStyle w:val="ARTartustawynprozporzdzenia"/>
              <w:spacing w:line="276" w:lineRule="auto"/>
              <w:ind w:firstLine="0"/>
              <w:rPr>
                <w:rFonts w:ascii="Times New Roman" w:hAnsi="Times New Roman" w:cs="Times New Roman"/>
                <w:b/>
                <w:i/>
                <w:szCs w:val="24"/>
                <w:u w:val="single"/>
              </w:rPr>
            </w:pPr>
            <w:r w:rsidRPr="00EB555B">
              <w:rPr>
                <w:rFonts w:ascii="Times New Roman" w:hAnsi="Times New Roman" w:cs="Times New Roman"/>
                <w:b/>
                <w:i/>
                <w:szCs w:val="24"/>
                <w:u w:val="single"/>
              </w:rPr>
              <w:t xml:space="preserve">Z uzasadnienia: </w:t>
            </w:r>
          </w:p>
          <w:p w14:paraId="7E6F0084" w14:textId="77777777" w:rsidR="006118E3" w:rsidRPr="00EB555B" w:rsidRDefault="006118E3" w:rsidP="00EB555B">
            <w:pPr>
              <w:autoSpaceDE w:val="0"/>
              <w:autoSpaceDN w:val="0"/>
              <w:adjustRightInd w:val="0"/>
              <w:spacing w:line="276" w:lineRule="auto"/>
              <w:rPr>
                <w:rFonts w:ascii="Times New Roman" w:hAnsi="Times New Roman" w:cs="Times New Roman"/>
                <w:i/>
                <w:color w:val="000000"/>
                <w:sz w:val="24"/>
                <w:szCs w:val="24"/>
              </w:rPr>
            </w:pPr>
          </w:p>
          <w:p w14:paraId="0373BE45" w14:textId="77777777" w:rsidR="006118E3" w:rsidRPr="00EB555B" w:rsidRDefault="006118E3" w:rsidP="00EB555B">
            <w:pPr>
              <w:autoSpaceDE w:val="0"/>
              <w:autoSpaceDN w:val="0"/>
              <w:adjustRightInd w:val="0"/>
              <w:spacing w:line="276" w:lineRule="auto"/>
              <w:rPr>
                <w:rFonts w:ascii="Times New Roman" w:hAnsi="Times New Roman" w:cs="Times New Roman"/>
                <w:i/>
                <w:color w:val="000000"/>
                <w:sz w:val="24"/>
                <w:szCs w:val="24"/>
              </w:rPr>
            </w:pPr>
            <w:r w:rsidRPr="00EB555B">
              <w:rPr>
                <w:rFonts w:ascii="Times New Roman" w:hAnsi="Times New Roman" w:cs="Times New Roman"/>
                <w:i/>
                <w:color w:val="000000"/>
                <w:sz w:val="24"/>
                <w:szCs w:val="24"/>
              </w:rPr>
              <w:t xml:space="preserve">„Zmiana w ww. regulacji polega na wprowadzeniu współczynnika 1,05 dla świadczeń ambulatoryjnej opieki specjalistycznej, które podlegają odrębnemu rozliczeniu w ramach systemu podstawowego szpitalnego zabezpieczenia świadczeń, poza ryczałtem na podstawie rozporządzenia Ministra Zdrowia z dnia 25 lutego 2020 r. zmieniającego rozporządzenie w sprawie określenia wykazu świadczeń opieki zdrowotnej wymagających ustalenia odrębnego sposobu finansowania (Dz. U. poz. 309) od dnia 1 marca 2020 r.: </w:t>
            </w:r>
          </w:p>
          <w:p w14:paraId="0A57095A" w14:textId="77777777" w:rsidR="006118E3" w:rsidRPr="00EB555B" w:rsidRDefault="006118E3" w:rsidP="00EB555B">
            <w:pPr>
              <w:autoSpaceDE w:val="0"/>
              <w:autoSpaceDN w:val="0"/>
              <w:adjustRightInd w:val="0"/>
              <w:spacing w:line="276" w:lineRule="auto"/>
              <w:rPr>
                <w:rFonts w:ascii="Times New Roman" w:hAnsi="Times New Roman" w:cs="Times New Roman"/>
                <w:i/>
                <w:color w:val="000000"/>
                <w:sz w:val="24"/>
                <w:szCs w:val="24"/>
              </w:rPr>
            </w:pPr>
            <w:r w:rsidRPr="00EB555B">
              <w:rPr>
                <w:rFonts w:ascii="Times New Roman" w:hAnsi="Times New Roman" w:cs="Times New Roman"/>
                <w:i/>
                <w:color w:val="000000"/>
                <w:sz w:val="24"/>
                <w:szCs w:val="24"/>
              </w:rPr>
              <w:t xml:space="preserve">1) porada specjalistyczna – endokrynologia, </w:t>
            </w:r>
          </w:p>
          <w:p w14:paraId="480E8295" w14:textId="77777777" w:rsidR="006118E3" w:rsidRPr="00EB555B" w:rsidRDefault="006118E3" w:rsidP="00EB555B">
            <w:pPr>
              <w:autoSpaceDE w:val="0"/>
              <w:autoSpaceDN w:val="0"/>
              <w:adjustRightInd w:val="0"/>
              <w:spacing w:line="276" w:lineRule="auto"/>
              <w:rPr>
                <w:rFonts w:ascii="Times New Roman" w:hAnsi="Times New Roman" w:cs="Times New Roman"/>
                <w:i/>
                <w:color w:val="000000"/>
                <w:sz w:val="24"/>
                <w:szCs w:val="24"/>
              </w:rPr>
            </w:pPr>
            <w:r w:rsidRPr="00EB555B">
              <w:rPr>
                <w:rFonts w:ascii="Times New Roman" w:hAnsi="Times New Roman" w:cs="Times New Roman"/>
                <w:i/>
                <w:color w:val="000000"/>
                <w:sz w:val="24"/>
                <w:szCs w:val="24"/>
              </w:rPr>
              <w:t xml:space="preserve">2) porada specjalistyczna – kardiologia, </w:t>
            </w:r>
          </w:p>
          <w:p w14:paraId="6FB47381" w14:textId="77777777" w:rsidR="006118E3" w:rsidRPr="00EB555B" w:rsidRDefault="006118E3" w:rsidP="00EB555B">
            <w:pPr>
              <w:autoSpaceDE w:val="0"/>
              <w:autoSpaceDN w:val="0"/>
              <w:adjustRightInd w:val="0"/>
              <w:spacing w:line="276" w:lineRule="auto"/>
              <w:rPr>
                <w:rFonts w:ascii="Times New Roman" w:hAnsi="Times New Roman" w:cs="Times New Roman"/>
                <w:i/>
                <w:color w:val="000000"/>
                <w:sz w:val="24"/>
                <w:szCs w:val="24"/>
              </w:rPr>
            </w:pPr>
            <w:r w:rsidRPr="00EB555B">
              <w:rPr>
                <w:rFonts w:ascii="Times New Roman" w:hAnsi="Times New Roman" w:cs="Times New Roman"/>
                <w:i/>
                <w:color w:val="000000"/>
                <w:sz w:val="24"/>
                <w:szCs w:val="24"/>
              </w:rPr>
              <w:t xml:space="preserve">3) porada specjalistyczna – neurologia, </w:t>
            </w:r>
          </w:p>
          <w:p w14:paraId="78C012D9" w14:textId="77777777" w:rsidR="006118E3" w:rsidRPr="00EB555B" w:rsidRDefault="006118E3" w:rsidP="00EB555B">
            <w:pPr>
              <w:autoSpaceDE w:val="0"/>
              <w:autoSpaceDN w:val="0"/>
              <w:adjustRightInd w:val="0"/>
              <w:spacing w:line="276" w:lineRule="auto"/>
              <w:rPr>
                <w:rFonts w:ascii="Times New Roman" w:hAnsi="Times New Roman" w:cs="Times New Roman"/>
                <w:i/>
                <w:color w:val="000000"/>
                <w:sz w:val="24"/>
                <w:szCs w:val="24"/>
              </w:rPr>
            </w:pPr>
            <w:r w:rsidRPr="00EB555B">
              <w:rPr>
                <w:rFonts w:ascii="Times New Roman" w:hAnsi="Times New Roman" w:cs="Times New Roman"/>
                <w:i/>
                <w:color w:val="000000"/>
                <w:sz w:val="24"/>
                <w:szCs w:val="24"/>
              </w:rPr>
              <w:t xml:space="preserve">4) porada specjalistyczna – ortopedia i traumatologia narządu ruchu, </w:t>
            </w:r>
          </w:p>
          <w:p w14:paraId="7B9FF9C0" w14:textId="77777777" w:rsidR="006118E3" w:rsidRPr="00EB555B" w:rsidRDefault="006118E3" w:rsidP="00EB555B">
            <w:pPr>
              <w:autoSpaceDE w:val="0"/>
              <w:autoSpaceDN w:val="0"/>
              <w:adjustRightInd w:val="0"/>
              <w:spacing w:line="276" w:lineRule="auto"/>
              <w:rPr>
                <w:rFonts w:ascii="Times New Roman" w:hAnsi="Times New Roman" w:cs="Times New Roman"/>
                <w:i/>
                <w:color w:val="000000"/>
                <w:sz w:val="24"/>
                <w:szCs w:val="24"/>
              </w:rPr>
            </w:pPr>
            <w:r w:rsidRPr="00EB555B">
              <w:rPr>
                <w:rFonts w:ascii="Times New Roman" w:hAnsi="Times New Roman" w:cs="Times New Roman"/>
                <w:i/>
                <w:color w:val="000000"/>
                <w:sz w:val="24"/>
                <w:szCs w:val="24"/>
              </w:rPr>
              <w:t xml:space="preserve">5) porada specjalistyczna – endokrynologia dla dzieci, </w:t>
            </w:r>
          </w:p>
          <w:p w14:paraId="433D42BF" w14:textId="77777777" w:rsidR="006118E3" w:rsidRPr="00EB555B" w:rsidRDefault="006118E3" w:rsidP="00EB555B">
            <w:pPr>
              <w:autoSpaceDE w:val="0"/>
              <w:autoSpaceDN w:val="0"/>
              <w:adjustRightInd w:val="0"/>
              <w:spacing w:line="276" w:lineRule="auto"/>
              <w:rPr>
                <w:rFonts w:ascii="Times New Roman" w:hAnsi="Times New Roman" w:cs="Times New Roman"/>
                <w:i/>
                <w:color w:val="000000"/>
                <w:sz w:val="24"/>
                <w:szCs w:val="24"/>
              </w:rPr>
            </w:pPr>
            <w:r w:rsidRPr="00EB555B">
              <w:rPr>
                <w:rFonts w:ascii="Times New Roman" w:hAnsi="Times New Roman" w:cs="Times New Roman"/>
                <w:i/>
                <w:color w:val="000000"/>
                <w:sz w:val="24"/>
                <w:szCs w:val="24"/>
              </w:rPr>
              <w:t xml:space="preserve">6) porada specjalistyczna – kardiologia dziecięca, </w:t>
            </w:r>
          </w:p>
          <w:p w14:paraId="203666F1" w14:textId="77777777" w:rsidR="006118E3" w:rsidRPr="00EB555B" w:rsidRDefault="006118E3" w:rsidP="00EB555B">
            <w:pPr>
              <w:autoSpaceDE w:val="0"/>
              <w:autoSpaceDN w:val="0"/>
              <w:adjustRightInd w:val="0"/>
              <w:spacing w:line="276" w:lineRule="auto"/>
              <w:rPr>
                <w:rFonts w:ascii="Times New Roman" w:hAnsi="Times New Roman" w:cs="Times New Roman"/>
                <w:i/>
                <w:color w:val="000000"/>
                <w:sz w:val="24"/>
                <w:szCs w:val="24"/>
              </w:rPr>
            </w:pPr>
            <w:r w:rsidRPr="00EB555B">
              <w:rPr>
                <w:rFonts w:ascii="Times New Roman" w:hAnsi="Times New Roman" w:cs="Times New Roman"/>
                <w:i/>
                <w:color w:val="000000"/>
                <w:sz w:val="24"/>
                <w:szCs w:val="24"/>
              </w:rPr>
              <w:t xml:space="preserve">7) porada specjalistyczna – neurologia dziecięca, </w:t>
            </w:r>
          </w:p>
          <w:p w14:paraId="6217DEF3" w14:textId="77777777" w:rsidR="006118E3" w:rsidRPr="00EB555B" w:rsidRDefault="006118E3" w:rsidP="00EB555B">
            <w:pPr>
              <w:autoSpaceDE w:val="0"/>
              <w:autoSpaceDN w:val="0"/>
              <w:adjustRightInd w:val="0"/>
              <w:spacing w:line="276" w:lineRule="auto"/>
              <w:rPr>
                <w:rFonts w:ascii="Times New Roman" w:hAnsi="Times New Roman" w:cs="Times New Roman"/>
                <w:i/>
                <w:color w:val="000000"/>
                <w:sz w:val="24"/>
                <w:szCs w:val="24"/>
              </w:rPr>
            </w:pPr>
            <w:r w:rsidRPr="00EB555B">
              <w:rPr>
                <w:rFonts w:ascii="Times New Roman" w:hAnsi="Times New Roman" w:cs="Times New Roman"/>
                <w:i/>
                <w:color w:val="000000"/>
                <w:sz w:val="24"/>
                <w:szCs w:val="24"/>
              </w:rPr>
              <w:t xml:space="preserve">8) porada specjalistyczna - ortopedia i traumatologia narządu ruchu dla dzieci. </w:t>
            </w:r>
          </w:p>
          <w:p w14:paraId="48D10158" w14:textId="77777777" w:rsidR="006118E3" w:rsidRPr="00EB555B" w:rsidRDefault="006118E3" w:rsidP="00EB555B">
            <w:pPr>
              <w:pStyle w:val="ARTartustawynprozporzdzenia"/>
              <w:spacing w:line="276" w:lineRule="auto"/>
              <w:ind w:firstLine="0"/>
              <w:rPr>
                <w:rFonts w:ascii="Times New Roman" w:hAnsi="Times New Roman" w:cs="Times New Roman"/>
                <w:i/>
                <w:szCs w:val="24"/>
              </w:rPr>
            </w:pPr>
            <w:r w:rsidRPr="00EB555B">
              <w:rPr>
                <w:rFonts w:ascii="Times New Roman" w:eastAsiaTheme="minorHAnsi" w:hAnsi="Times New Roman" w:cs="Times New Roman"/>
                <w:i/>
                <w:color w:val="000000"/>
                <w:szCs w:val="24"/>
                <w:lang w:eastAsia="en-US"/>
              </w:rPr>
              <w:lastRenderedPageBreak/>
              <w:t xml:space="preserve">Powyższa zmiana jest skutkiem wprowadzenia zwiększenia wartości punktu w ryczałcie PSZ od 1 stycznia 2020 r. z 1 zł na 1,05 zł. Odpowiednio do powyższego został symetrycznie wprowadzony współczynnik korygujący o wartości 1,05 dla </w:t>
            </w:r>
            <w:r w:rsidRPr="00EB555B">
              <w:rPr>
                <w:rFonts w:ascii="Times New Roman" w:hAnsi="Times New Roman" w:cs="Times New Roman"/>
                <w:i/>
                <w:szCs w:val="24"/>
              </w:rPr>
              <w:t>świadczeń ambulatoryjnej opieki specjalistycznej, które zostały wyodrębnione od 1 marca 2020 r.”</w:t>
            </w:r>
          </w:p>
          <w:p w14:paraId="152D6A7B" w14:textId="77777777" w:rsidR="006118E3" w:rsidRPr="00EB555B" w:rsidRDefault="006118E3" w:rsidP="00EB555B">
            <w:pPr>
              <w:pStyle w:val="ARTartustawynprozporzdzenia"/>
              <w:spacing w:line="276" w:lineRule="auto"/>
              <w:ind w:firstLine="0"/>
              <w:rPr>
                <w:rFonts w:ascii="Times New Roman" w:hAnsi="Times New Roman" w:cs="Times New Roman"/>
                <w:i/>
                <w:szCs w:val="24"/>
              </w:rPr>
            </w:pPr>
          </w:p>
          <w:p w14:paraId="0A5ABE8A" w14:textId="77777777" w:rsidR="006118E3" w:rsidRPr="00EB555B" w:rsidRDefault="006118E3" w:rsidP="00EB555B">
            <w:pPr>
              <w:pStyle w:val="ARTartustawynprozporzdzenia"/>
              <w:spacing w:line="276" w:lineRule="auto"/>
              <w:ind w:firstLine="0"/>
              <w:rPr>
                <w:rFonts w:ascii="Times New Roman" w:hAnsi="Times New Roman" w:cs="Times New Roman"/>
                <w:szCs w:val="24"/>
                <w:u w:val="single"/>
              </w:rPr>
            </w:pPr>
            <w:r w:rsidRPr="00EB555B">
              <w:rPr>
                <w:rFonts w:ascii="Times New Roman" w:hAnsi="Times New Roman" w:cs="Times New Roman"/>
                <w:szCs w:val="24"/>
                <w:u w:val="single"/>
              </w:rPr>
              <w:t>Pełny tekst aktu:</w:t>
            </w:r>
          </w:p>
          <w:p w14:paraId="564C5D0B" w14:textId="77777777" w:rsidR="006118E3" w:rsidRPr="00EB555B" w:rsidRDefault="006645A5" w:rsidP="00EB555B">
            <w:pPr>
              <w:pStyle w:val="ARTartustawynprozporzdzenia"/>
              <w:spacing w:line="276" w:lineRule="auto"/>
              <w:ind w:firstLine="0"/>
              <w:rPr>
                <w:rFonts w:ascii="Times New Roman" w:hAnsi="Times New Roman" w:cs="Times New Roman"/>
                <w:b/>
                <w:szCs w:val="24"/>
                <w:u w:val="single"/>
              </w:rPr>
            </w:pPr>
            <w:hyperlink r:id="rId19" w:history="1">
              <w:r w:rsidR="006118E3" w:rsidRPr="00EB555B">
                <w:rPr>
                  <w:rFonts w:ascii="Times New Roman" w:eastAsiaTheme="minorHAnsi" w:hAnsi="Times New Roman" w:cs="Times New Roman"/>
                  <w:color w:val="0000FF"/>
                  <w:szCs w:val="24"/>
                  <w:u w:val="single"/>
                  <w:lang w:eastAsia="en-US"/>
                </w:rPr>
                <w:t>https://www.nfz.gov.pl/zarzadzenia-prezesa/zarzadzenia-prezesa-nfz/zarzadzenie-nr-732020dsoz,7182.html</w:t>
              </w:r>
            </w:hyperlink>
          </w:p>
        </w:tc>
      </w:tr>
      <w:tr w:rsidR="00EB555B" w:rsidRPr="00EB555B" w14:paraId="071610B5" w14:textId="77777777" w:rsidTr="00A90BB5">
        <w:tc>
          <w:tcPr>
            <w:tcW w:w="992" w:type="dxa"/>
          </w:tcPr>
          <w:p w14:paraId="1CEBBFC7" w14:textId="77777777" w:rsidR="00EB555B" w:rsidRDefault="00EB555B" w:rsidP="00EB555B">
            <w:pPr>
              <w:spacing w:line="276" w:lineRule="auto"/>
              <w:ind w:left="360"/>
              <w:rPr>
                <w:rFonts w:ascii="Times New Roman" w:hAnsi="Times New Roman" w:cs="Times New Roman"/>
                <w:b/>
                <w:sz w:val="24"/>
                <w:szCs w:val="24"/>
              </w:rPr>
            </w:pPr>
          </w:p>
        </w:tc>
        <w:tc>
          <w:tcPr>
            <w:tcW w:w="3119" w:type="dxa"/>
          </w:tcPr>
          <w:p w14:paraId="1B28F50F" w14:textId="77777777" w:rsidR="00EB555B" w:rsidRPr="00EB555B" w:rsidRDefault="00EB555B" w:rsidP="00EB555B">
            <w:pPr>
              <w:spacing w:line="276" w:lineRule="auto"/>
              <w:rPr>
                <w:rFonts w:ascii="Times New Roman" w:hAnsi="Times New Roman" w:cs="Times New Roman"/>
                <w:sz w:val="24"/>
                <w:szCs w:val="24"/>
              </w:rPr>
            </w:pPr>
          </w:p>
        </w:tc>
        <w:tc>
          <w:tcPr>
            <w:tcW w:w="1134" w:type="dxa"/>
          </w:tcPr>
          <w:p w14:paraId="0D4E0A08" w14:textId="77777777" w:rsidR="00EB555B" w:rsidRPr="00EB555B" w:rsidRDefault="00EB555B" w:rsidP="00EB555B">
            <w:pPr>
              <w:spacing w:line="276" w:lineRule="auto"/>
              <w:jc w:val="center"/>
              <w:rPr>
                <w:rFonts w:ascii="Times New Roman" w:eastAsia="Times New Roman" w:hAnsi="Times New Roman" w:cs="Times New Roman"/>
                <w:sz w:val="24"/>
                <w:szCs w:val="24"/>
                <w:lang w:eastAsia="pl-PL"/>
              </w:rPr>
            </w:pPr>
          </w:p>
        </w:tc>
        <w:tc>
          <w:tcPr>
            <w:tcW w:w="5670" w:type="dxa"/>
          </w:tcPr>
          <w:p w14:paraId="05E3969F" w14:textId="77777777" w:rsidR="00EB555B" w:rsidRPr="00EB555B" w:rsidRDefault="00EB555B" w:rsidP="00EB555B">
            <w:pPr>
              <w:pStyle w:val="ARTartustawynprozporzdzenia"/>
              <w:spacing w:line="276" w:lineRule="auto"/>
              <w:ind w:firstLine="0"/>
              <w:rPr>
                <w:rFonts w:ascii="Times New Roman" w:hAnsi="Times New Roman" w:cs="Times New Roman"/>
                <w:b/>
                <w:i/>
                <w:szCs w:val="24"/>
                <w:u w:val="single"/>
              </w:rPr>
            </w:pPr>
          </w:p>
        </w:tc>
      </w:tr>
      <w:tr w:rsidR="00421B2A" w:rsidRPr="00EB555B" w14:paraId="6B48F14D" w14:textId="77777777" w:rsidTr="00A90BB5">
        <w:tc>
          <w:tcPr>
            <w:tcW w:w="992" w:type="dxa"/>
          </w:tcPr>
          <w:p w14:paraId="748B930B" w14:textId="77777777" w:rsidR="00421B2A" w:rsidRPr="00EB555B" w:rsidRDefault="00421B2A" w:rsidP="00EB555B">
            <w:pPr>
              <w:pStyle w:val="Akapitzlist"/>
              <w:numPr>
                <w:ilvl w:val="0"/>
                <w:numId w:val="22"/>
              </w:numPr>
              <w:spacing w:line="276" w:lineRule="auto"/>
              <w:rPr>
                <w:rFonts w:ascii="Times New Roman" w:hAnsi="Times New Roman" w:cs="Times New Roman"/>
                <w:b/>
                <w:sz w:val="24"/>
                <w:szCs w:val="24"/>
              </w:rPr>
            </w:pPr>
          </w:p>
        </w:tc>
        <w:tc>
          <w:tcPr>
            <w:tcW w:w="3119" w:type="dxa"/>
          </w:tcPr>
          <w:p w14:paraId="2994FC0B" w14:textId="77777777" w:rsidR="00421B2A" w:rsidRPr="00EB555B" w:rsidRDefault="00421B2A"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Komunikat Centrali NFZ z 26 maja 2020 r. - Testy na </w:t>
            </w:r>
            <w:proofErr w:type="spellStart"/>
            <w:r w:rsidRPr="00EB555B">
              <w:rPr>
                <w:rFonts w:ascii="Times New Roman" w:hAnsi="Times New Roman" w:cs="Times New Roman"/>
                <w:sz w:val="24"/>
                <w:szCs w:val="24"/>
              </w:rPr>
              <w:t>koronawirusa</w:t>
            </w:r>
            <w:proofErr w:type="spellEnd"/>
            <w:r w:rsidRPr="00EB555B">
              <w:rPr>
                <w:rFonts w:ascii="Times New Roman" w:hAnsi="Times New Roman" w:cs="Times New Roman"/>
                <w:sz w:val="24"/>
                <w:szCs w:val="24"/>
              </w:rPr>
              <w:t xml:space="preserve"> dla studentów kierunków medycznych</w:t>
            </w:r>
          </w:p>
          <w:p w14:paraId="5395ECF7" w14:textId="77777777" w:rsidR="00421B2A" w:rsidRPr="00EB555B" w:rsidRDefault="00421B2A" w:rsidP="00EB555B">
            <w:pPr>
              <w:spacing w:line="276" w:lineRule="auto"/>
              <w:rPr>
                <w:rFonts w:ascii="Times New Roman" w:hAnsi="Times New Roman" w:cs="Times New Roman"/>
                <w:b/>
                <w:sz w:val="24"/>
                <w:szCs w:val="24"/>
              </w:rPr>
            </w:pPr>
          </w:p>
        </w:tc>
        <w:tc>
          <w:tcPr>
            <w:tcW w:w="1134" w:type="dxa"/>
          </w:tcPr>
          <w:p w14:paraId="39B097B2" w14:textId="77777777" w:rsidR="00421B2A" w:rsidRPr="00EB555B" w:rsidRDefault="00421B2A"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26.05.</w:t>
            </w:r>
          </w:p>
          <w:p w14:paraId="46B86AF2" w14:textId="77777777" w:rsidR="00421B2A" w:rsidRPr="00EB555B" w:rsidRDefault="00421B2A"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r w:rsidRPr="00EB555B">
              <w:rPr>
                <w:rFonts w:ascii="Times New Roman" w:eastAsia="Times New Roman" w:hAnsi="Times New Roman" w:cs="Times New Roman"/>
                <w:b/>
                <w:sz w:val="24"/>
                <w:szCs w:val="24"/>
                <w:lang w:eastAsia="pl-PL"/>
              </w:rPr>
              <w:t>.</w:t>
            </w:r>
          </w:p>
        </w:tc>
        <w:tc>
          <w:tcPr>
            <w:tcW w:w="5670" w:type="dxa"/>
          </w:tcPr>
          <w:p w14:paraId="2BEB933E" w14:textId="77777777" w:rsidR="00421B2A" w:rsidRPr="00EB555B" w:rsidRDefault="00421B2A"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Narodowy Fundusz Zdrowia sfinansuje badania na obecność wirusa SARS-CoV-2 studentom kierunków medycznych, którzy będą mieć kontakt z pacjentami w ramach zajęć praktycznych na uczelniach.</w:t>
            </w:r>
          </w:p>
          <w:p w14:paraId="077C7663" w14:textId="77777777" w:rsidR="00421B2A" w:rsidRPr="00EB555B" w:rsidRDefault="00421B2A"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Z bezpłatnych, finansowanych przez Narodowy Fundusz Zdrowia, testów na obecność </w:t>
            </w:r>
            <w:proofErr w:type="spellStart"/>
            <w:r w:rsidRPr="00EB555B">
              <w:rPr>
                <w:rFonts w:ascii="Times New Roman" w:hAnsi="Times New Roman" w:cs="Times New Roman"/>
                <w:sz w:val="24"/>
                <w:szCs w:val="24"/>
              </w:rPr>
              <w:t>koronawirusa</w:t>
            </w:r>
            <w:proofErr w:type="spellEnd"/>
            <w:r w:rsidRPr="00EB555B">
              <w:rPr>
                <w:rFonts w:ascii="Times New Roman" w:hAnsi="Times New Roman" w:cs="Times New Roman"/>
                <w:sz w:val="24"/>
                <w:szCs w:val="24"/>
              </w:rPr>
              <w:t xml:space="preserve"> mogą skorzystać studenci kierunków medycznych między innymi medycyny, pielęgniarstwa, położnictwa, ratownictwa medycznego czy fizjoterapii, którzy w trakcie kształcenia odbywają zajęcia kliniczne w podmiotach leczniczych. Badanie zagwarantuje studentom większe bezpieczeństwo i pewność, że mając kontakt z pacjentami są zdrowi.</w:t>
            </w:r>
          </w:p>
          <w:p w14:paraId="4CD664AB" w14:textId="77777777" w:rsidR="00421B2A" w:rsidRPr="00EB555B" w:rsidRDefault="00421B2A"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Testy mogą być realizowane w podmiotach leczniczych, w których student, na podstawie zawartej umowy między danym podmiotem leczniczym a uczelnią, odbywa zajęcia.</w:t>
            </w:r>
          </w:p>
          <w:p w14:paraId="57E0D082" w14:textId="77777777" w:rsidR="00421B2A" w:rsidRPr="00EB555B" w:rsidRDefault="00421B2A"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Wymazy do badań będą mogły być pobierane od studentów również w punktach </w:t>
            </w:r>
            <w:proofErr w:type="spellStart"/>
            <w:r w:rsidRPr="00EB555B">
              <w:rPr>
                <w:rFonts w:ascii="Times New Roman" w:hAnsi="Times New Roman" w:cs="Times New Roman"/>
                <w:sz w:val="24"/>
                <w:szCs w:val="24"/>
              </w:rPr>
              <w:t>drive</w:t>
            </w:r>
            <w:proofErr w:type="spellEnd"/>
            <w:r w:rsidRPr="00EB555B">
              <w:rPr>
                <w:rFonts w:ascii="Times New Roman" w:hAnsi="Times New Roman" w:cs="Times New Roman"/>
                <w:sz w:val="24"/>
                <w:szCs w:val="24"/>
              </w:rPr>
              <w:t xml:space="preserve"> </w:t>
            </w:r>
            <w:proofErr w:type="spellStart"/>
            <w:r w:rsidRPr="00EB555B">
              <w:rPr>
                <w:rFonts w:ascii="Times New Roman" w:hAnsi="Times New Roman" w:cs="Times New Roman"/>
                <w:sz w:val="24"/>
                <w:szCs w:val="24"/>
              </w:rPr>
              <w:t>thru</w:t>
            </w:r>
            <w:proofErr w:type="spellEnd"/>
            <w:r w:rsidRPr="00EB555B">
              <w:rPr>
                <w:rFonts w:ascii="Times New Roman" w:hAnsi="Times New Roman" w:cs="Times New Roman"/>
                <w:sz w:val="24"/>
                <w:szCs w:val="24"/>
              </w:rPr>
              <w:t xml:space="preserve">. Teraz w całej Polsce działa już blisko 200 takich miejsc gdzie, nie wychodząc z samochodu, pobierany jest wymaz do testu na </w:t>
            </w:r>
            <w:proofErr w:type="spellStart"/>
            <w:r w:rsidRPr="00EB555B">
              <w:rPr>
                <w:rFonts w:ascii="Times New Roman" w:hAnsi="Times New Roman" w:cs="Times New Roman"/>
                <w:sz w:val="24"/>
                <w:szCs w:val="24"/>
              </w:rPr>
              <w:t>koronawirusa</w:t>
            </w:r>
            <w:proofErr w:type="spellEnd"/>
            <w:r w:rsidRPr="00EB555B">
              <w:rPr>
                <w:rFonts w:ascii="Times New Roman" w:hAnsi="Times New Roman" w:cs="Times New Roman"/>
                <w:sz w:val="24"/>
                <w:szCs w:val="24"/>
              </w:rPr>
              <w:t>.</w:t>
            </w:r>
          </w:p>
          <w:p w14:paraId="66ABE3A4" w14:textId="77777777" w:rsidR="00421B2A" w:rsidRPr="00EB555B" w:rsidRDefault="006645A5" w:rsidP="00EB555B">
            <w:pPr>
              <w:spacing w:line="276" w:lineRule="auto"/>
              <w:jc w:val="both"/>
              <w:rPr>
                <w:rFonts w:ascii="Times New Roman" w:eastAsia="Times New Roman" w:hAnsi="Times New Roman" w:cs="Times New Roman"/>
                <w:b/>
                <w:sz w:val="24"/>
                <w:szCs w:val="24"/>
                <w:lang w:eastAsia="pl-PL"/>
              </w:rPr>
            </w:pPr>
            <w:hyperlink r:id="rId20" w:history="1">
              <w:r w:rsidR="00421B2A" w:rsidRPr="00EB555B">
                <w:rPr>
                  <w:rFonts w:ascii="Times New Roman" w:hAnsi="Times New Roman" w:cs="Times New Roman"/>
                  <w:color w:val="0000FF"/>
                  <w:sz w:val="24"/>
                  <w:szCs w:val="24"/>
                  <w:u w:val="single"/>
                </w:rPr>
                <w:t>https://www.nfz.gov.pl/aktualnosci/aktualnosci-centrali/testy-na-koronawirusa-dla-studentow-kierunkow-medycznych,7726.html</w:t>
              </w:r>
            </w:hyperlink>
          </w:p>
        </w:tc>
      </w:tr>
      <w:tr w:rsidR="00133C77" w:rsidRPr="00EB555B" w14:paraId="03D5442E" w14:textId="77777777" w:rsidTr="00A90BB5">
        <w:tc>
          <w:tcPr>
            <w:tcW w:w="992" w:type="dxa"/>
          </w:tcPr>
          <w:p w14:paraId="685E184C" w14:textId="77777777" w:rsidR="00133C77" w:rsidRPr="00EB555B" w:rsidRDefault="00133C77" w:rsidP="00EB555B">
            <w:pPr>
              <w:pStyle w:val="Akapitzlist"/>
              <w:numPr>
                <w:ilvl w:val="0"/>
                <w:numId w:val="22"/>
              </w:numPr>
              <w:spacing w:line="276" w:lineRule="auto"/>
              <w:rPr>
                <w:rFonts w:ascii="Times New Roman" w:hAnsi="Times New Roman" w:cs="Times New Roman"/>
                <w:b/>
                <w:sz w:val="24"/>
                <w:szCs w:val="24"/>
              </w:rPr>
            </w:pPr>
          </w:p>
        </w:tc>
        <w:tc>
          <w:tcPr>
            <w:tcW w:w="3119" w:type="dxa"/>
          </w:tcPr>
          <w:p w14:paraId="7CD7093A" w14:textId="77777777" w:rsidR="00133C77" w:rsidRPr="00EB555B" w:rsidRDefault="00133C77" w:rsidP="00EB555B">
            <w:pPr>
              <w:spacing w:line="276" w:lineRule="auto"/>
              <w:rPr>
                <w:rFonts w:ascii="Times New Roman" w:hAnsi="Times New Roman" w:cs="Times New Roman"/>
                <w:color w:val="FF0000"/>
                <w:sz w:val="24"/>
                <w:szCs w:val="24"/>
              </w:rPr>
            </w:pPr>
            <w:r w:rsidRPr="00EB555B">
              <w:rPr>
                <w:rFonts w:ascii="Times New Roman" w:hAnsi="Times New Roman" w:cs="Times New Roman"/>
                <w:color w:val="FF0000"/>
                <w:sz w:val="24"/>
                <w:szCs w:val="24"/>
              </w:rPr>
              <w:t xml:space="preserve">Rozporządzenie Ministra Zdrowia z dnia 22 maja 2020 r. zmieniające rozporządzenie w sprawie standardów w </w:t>
            </w:r>
            <w:r w:rsidRPr="00EB555B">
              <w:rPr>
                <w:rFonts w:ascii="Times New Roman" w:hAnsi="Times New Roman" w:cs="Times New Roman"/>
                <w:color w:val="FF0000"/>
                <w:sz w:val="24"/>
                <w:szCs w:val="24"/>
              </w:rPr>
              <w:lastRenderedPageBreak/>
              <w:t>zakresie ograniczeń przy udzielaniu świadczeń opieki zdrowotnej pacjentom innym niż z podejrzeniem lub zakażeniem wirusem SARS-CoV-2 przez osoby wykonujące zawód medyczny mające bezpośredni kontakt z pacjentami z podejrzeniem lub zakażeniem tym wirusem</w:t>
            </w:r>
          </w:p>
          <w:p w14:paraId="6089EC4E" w14:textId="77777777" w:rsidR="00133C77" w:rsidRPr="00EB555B" w:rsidRDefault="00133C77" w:rsidP="00EB555B">
            <w:pPr>
              <w:spacing w:line="276" w:lineRule="auto"/>
              <w:rPr>
                <w:rFonts w:ascii="Times New Roman" w:hAnsi="Times New Roman" w:cs="Times New Roman"/>
                <w:sz w:val="24"/>
                <w:szCs w:val="24"/>
              </w:rPr>
            </w:pPr>
          </w:p>
        </w:tc>
        <w:tc>
          <w:tcPr>
            <w:tcW w:w="1134" w:type="dxa"/>
          </w:tcPr>
          <w:p w14:paraId="263B5E74" w14:textId="77777777" w:rsidR="00133C77" w:rsidRPr="00EB555B" w:rsidRDefault="00133C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lastRenderedPageBreak/>
              <w:t>23.05.</w:t>
            </w:r>
          </w:p>
          <w:p w14:paraId="4EA3541E" w14:textId="77777777" w:rsidR="00133C77" w:rsidRPr="00EB555B" w:rsidRDefault="00133C77"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14:paraId="6ADEE3C7" w14:textId="77777777" w:rsidR="00133C77" w:rsidRPr="00EB555B" w:rsidRDefault="00133C77" w:rsidP="00EB555B">
            <w:pPr>
              <w:spacing w:line="276" w:lineRule="auto"/>
              <w:jc w:val="both"/>
              <w:rPr>
                <w:rFonts w:ascii="Times New Roman" w:eastAsia="Times New Roman" w:hAnsi="Times New Roman" w:cs="Times New Roman"/>
                <w:b/>
                <w:sz w:val="24"/>
                <w:szCs w:val="24"/>
                <w:lang w:eastAsia="pl-PL"/>
              </w:rPr>
            </w:pPr>
            <w:r w:rsidRPr="00EB555B">
              <w:rPr>
                <w:rFonts w:ascii="Times New Roman" w:hAnsi="Times New Roman" w:cs="Times New Roman"/>
                <w:sz w:val="24"/>
                <w:szCs w:val="24"/>
              </w:rPr>
              <w:t xml:space="preserve">§ 1. W rozporządzeniu Ministra Zdrowia z dnia 28 kwietnia 2020 r. w sprawie standardów w zakresie ograniczeń przy udzielaniu świadczeń opieki zdrowotnej pacjentom innym niż z podejrzeniem lub zakażeniem </w:t>
            </w:r>
            <w:r w:rsidRPr="00EB555B">
              <w:rPr>
                <w:rFonts w:ascii="Times New Roman" w:hAnsi="Times New Roman" w:cs="Times New Roman"/>
                <w:sz w:val="24"/>
                <w:szCs w:val="24"/>
              </w:rPr>
              <w:lastRenderedPageBreak/>
              <w:t xml:space="preserve">wirusem SARS-CoV-2 przez osoby wykonujące zawód medyczny mające bezpośredni kontakt z pacjentami z podejrzeniem lub zakażeniem tym wirusem (Dz. U. poz. 775) w § 1 ust. 4 otrzymuje brzmienie: </w:t>
            </w:r>
            <w:r w:rsidRPr="00EB555B">
              <w:rPr>
                <w:rFonts w:ascii="Times New Roman" w:hAnsi="Times New Roman" w:cs="Times New Roman"/>
                <w:i/>
                <w:sz w:val="24"/>
                <w:szCs w:val="24"/>
              </w:rPr>
              <w:t xml:space="preserve">„4. Kierownik podmiotu leczniczego, o którym mowa w ust. 1, informuje na piśmie osoby, o których mowa w ust. 3, o objęciu ich ograniczeniem, o którym mowa w ust. 3. W informacji określa się dzień początkowy oraz końcowy objęcia ograniczeniem. W przypadku gdy nie ma możliwości określenia dnia końcowego objęcia ograniczeniem, ograniczenie obowiązuje do dnia jego odwołania przez kierownika podmiotu leczniczego, nie dłużej jednak niż do dnia zakończenia obowiązywania stanu zagrożenia epidemicznego lub stanu epidemii w związku z zakażeniami wirusem SARS-CoV-2 lub ustania zatrudnienia osoby objętej ograniczeniem w podmiocie leczniczym, o którym mowa w ust. 1. Dzień końcowy objęcia ograniczeniem nie może przypadać wcześniej niż po upływie 14 dni od dnia zaprzestania udzielania świadczeń opieki zdrowotnej na stanowisku określonym wykazem stanowisk, </w:t>
            </w:r>
            <w:r w:rsidRPr="00EB555B">
              <w:rPr>
                <w:rFonts w:ascii="Times New Roman" w:hAnsi="Times New Roman" w:cs="Times New Roman"/>
                <w:b/>
                <w:i/>
                <w:color w:val="FF0000"/>
                <w:sz w:val="24"/>
                <w:szCs w:val="24"/>
              </w:rPr>
              <w:t>chyba że przed upływem 14 dni od dnia zaprzestania udzielania świadczeń opieki zdrowotnej na stanowisku określonym wykazem osoba, o której mowa w ust. 3, uzyska ujemny wynik badania w kierunku zakażenia wirusem SARS-CoV-2. W takim przypadku osoba ta może przystąpić do udzielania świadczeń opieki zdrowotnej pacjentom innym niż z podejrzeniem lub zakażeniem wirusem SARS-CoV-2 bezpośrednio po uzyskaniu ujemnego wyniku badania w kierunku zakażenia wirusem SARS-CoV-2.</w:t>
            </w:r>
            <w:r w:rsidRPr="00EB555B">
              <w:rPr>
                <w:rFonts w:ascii="Times New Roman" w:hAnsi="Times New Roman" w:cs="Times New Roman"/>
                <w:i/>
                <w:sz w:val="24"/>
                <w:szCs w:val="24"/>
              </w:rPr>
              <w:t xml:space="preserve"> Informacja zawiera pouczenie o treści § 3.”.</w:t>
            </w:r>
          </w:p>
        </w:tc>
      </w:tr>
      <w:tr w:rsidR="00133C77" w:rsidRPr="00EB555B" w14:paraId="37C5D969" w14:textId="77777777" w:rsidTr="00A90BB5">
        <w:tc>
          <w:tcPr>
            <w:tcW w:w="992" w:type="dxa"/>
          </w:tcPr>
          <w:p w14:paraId="27A547FE" w14:textId="77777777" w:rsidR="00133C77" w:rsidRPr="00EB555B" w:rsidRDefault="00133C77" w:rsidP="00EB555B">
            <w:pPr>
              <w:pStyle w:val="Akapitzlist"/>
              <w:numPr>
                <w:ilvl w:val="0"/>
                <w:numId w:val="22"/>
              </w:numPr>
              <w:spacing w:line="276" w:lineRule="auto"/>
              <w:rPr>
                <w:rFonts w:ascii="Times New Roman" w:hAnsi="Times New Roman" w:cs="Times New Roman"/>
                <w:b/>
                <w:sz w:val="24"/>
                <w:szCs w:val="24"/>
              </w:rPr>
            </w:pPr>
          </w:p>
        </w:tc>
        <w:tc>
          <w:tcPr>
            <w:tcW w:w="3119" w:type="dxa"/>
          </w:tcPr>
          <w:p w14:paraId="0AC7A65B" w14:textId="77777777" w:rsidR="00133C77" w:rsidRPr="00EB555B" w:rsidRDefault="00133C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Rozporządzenie Ministra Zdrowia z dnia 22 maja 2020 r. w sprawie czasowego ograniczenia funkcjonowania uczelni medycznych w związku z zapobieganiem, przeciwdziałaniem i zwalczaniem COVID-19</w:t>
            </w:r>
          </w:p>
          <w:p w14:paraId="2845A4B0" w14:textId="77777777" w:rsidR="00133C77" w:rsidRPr="00EB555B" w:rsidRDefault="00133C77" w:rsidP="00EB555B">
            <w:pPr>
              <w:spacing w:line="276" w:lineRule="auto"/>
              <w:rPr>
                <w:rFonts w:ascii="Times New Roman" w:hAnsi="Times New Roman" w:cs="Times New Roman"/>
                <w:b/>
                <w:sz w:val="24"/>
                <w:szCs w:val="24"/>
              </w:rPr>
            </w:pPr>
          </w:p>
        </w:tc>
        <w:tc>
          <w:tcPr>
            <w:tcW w:w="1134" w:type="dxa"/>
          </w:tcPr>
          <w:p w14:paraId="12CBAD30" w14:textId="77777777" w:rsidR="00133C77" w:rsidRPr="00EB555B" w:rsidRDefault="00133C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25.05.</w:t>
            </w:r>
          </w:p>
          <w:p w14:paraId="2ABFB539" w14:textId="77777777" w:rsidR="00133C77" w:rsidRPr="00EB555B" w:rsidRDefault="00133C77"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r w:rsidRPr="00EB555B">
              <w:rPr>
                <w:rFonts w:ascii="Times New Roman" w:eastAsia="Times New Roman" w:hAnsi="Times New Roman" w:cs="Times New Roman"/>
                <w:b/>
                <w:sz w:val="24"/>
                <w:szCs w:val="24"/>
                <w:lang w:eastAsia="pl-PL"/>
              </w:rPr>
              <w:t>.</w:t>
            </w:r>
          </w:p>
        </w:tc>
        <w:tc>
          <w:tcPr>
            <w:tcW w:w="5670" w:type="dxa"/>
          </w:tcPr>
          <w:p w14:paraId="17981AAF" w14:textId="77777777" w:rsidR="00133C77" w:rsidRPr="00EB555B" w:rsidRDefault="00133C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 1. </w:t>
            </w:r>
          </w:p>
          <w:p w14:paraId="41447049" w14:textId="77777777" w:rsidR="00133C77" w:rsidRPr="00EB555B" w:rsidRDefault="00133C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1. W okresie od dnia 25 maja 2020 r. do dnia 30 września 2020 r. na obszarze kraju ogranicza się funkcjonowanie uczelni medycznych nadzorowanych przez ministra właściwego do spraw zdrowia przez zawieszenie kształcenia: 1) na studiach, </w:t>
            </w:r>
          </w:p>
          <w:p w14:paraId="799469A5" w14:textId="77777777" w:rsidR="00133C77" w:rsidRPr="00EB555B" w:rsidRDefault="00133C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2) na studiach podyplomowych, </w:t>
            </w:r>
          </w:p>
          <w:p w14:paraId="4DA5E9EF" w14:textId="77777777" w:rsidR="00133C77" w:rsidRPr="00EB555B" w:rsidRDefault="00133C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3) w formach innych niż określone w pkt 1 i 2 – w siedzibach lub filiach uczelni medycznych. </w:t>
            </w:r>
          </w:p>
          <w:p w14:paraId="710C4D90" w14:textId="77777777" w:rsidR="00133C77" w:rsidRPr="00EB555B" w:rsidRDefault="00133C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2. W okresie, o którym mowa w ust. 1, uczelnie medyczne prowadzą zajęcia z wykorzystaniem metod i technik kształcenia na odległość niezależnie od tego, czy zostało to przewidziane w programie danego kształcenia. </w:t>
            </w:r>
          </w:p>
          <w:p w14:paraId="0008820E" w14:textId="77777777" w:rsidR="00133C77" w:rsidRPr="00EB555B" w:rsidRDefault="00133C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lastRenderedPageBreak/>
              <w:t xml:space="preserve">3. W okresie, o którym mowa w ust. 1, uczelnie medyczne mogą prowadzić w swoich siedzibach lub filiach: </w:t>
            </w:r>
          </w:p>
          <w:p w14:paraId="6172068F" w14:textId="77777777" w:rsidR="00133C77" w:rsidRPr="00EB555B" w:rsidRDefault="00133C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1) zajęcia, które nie mogą być zrealizowane z wykorzystaniem metod i technik kształcenia na odległość; </w:t>
            </w:r>
          </w:p>
          <w:p w14:paraId="6E7293FC" w14:textId="77777777" w:rsidR="00133C77" w:rsidRPr="00EB555B" w:rsidRDefault="00133C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2) zajęcia przewidziane w programie studiów do realizacji na ostatnim roku studiów. </w:t>
            </w:r>
          </w:p>
          <w:p w14:paraId="3CA41193" w14:textId="77777777" w:rsidR="00133C77" w:rsidRPr="00EB555B" w:rsidRDefault="00133C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4. Decyzję w sprawie prowadzenia kształcenia zgodnie z ust. 3 podejmuje rektor, określając warunki realizacji zajęć zapewniające bezpieczeństwo osób prowadzących zajęcia i biorących w nich udział oraz warunki korzystania z infrastruktury uczelni medycznej. </w:t>
            </w:r>
          </w:p>
          <w:p w14:paraId="7D4304F2" w14:textId="77777777" w:rsidR="00133C77" w:rsidRPr="00EB555B" w:rsidRDefault="00133C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5. W okresie, o którym mowa w ust. 1, kolegia elektorów uczelni medycznych, organy kolegialne samorządu studenckiego, komisje stypendialne, komisje i zespoły powołane w postępowaniach w sprawach nadania stopni i tytułu prowadzonych w uczelniach medycznych oraz komisje i inne gremia działające na podstawie statutów uczelni medycznych mogą podejmować uchwały przy użyciu środków komunikacji elektronicznej niezależnie od tego, czy taki tryb ich podejmowania został określony w aktach wewnętrznych uczelni medycznych. </w:t>
            </w:r>
          </w:p>
          <w:p w14:paraId="0F21C23C" w14:textId="77777777" w:rsidR="00133C77" w:rsidRPr="00EB555B" w:rsidRDefault="00133C77" w:rsidP="00EB555B">
            <w:pPr>
              <w:spacing w:line="276" w:lineRule="auto"/>
              <w:jc w:val="both"/>
              <w:rPr>
                <w:rFonts w:ascii="Times New Roman" w:hAnsi="Times New Roman" w:cs="Times New Roman"/>
                <w:sz w:val="24"/>
                <w:szCs w:val="24"/>
              </w:rPr>
            </w:pPr>
          </w:p>
          <w:p w14:paraId="1D253743" w14:textId="77777777" w:rsidR="00133C77" w:rsidRPr="00EB555B" w:rsidRDefault="00133C77" w:rsidP="00EB555B">
            <w:pPr>
              <w:spacing w:line="276" w:lineRule="auto"/>
              <w:jc w:val="both"/>
              <w:rPr>
                <w:rFonts w:ascii="Times New Roman" w:eastAsia="Times New Roman" w:hAnsi="Times New Roman" w:cs="Times New Roman"/>
                <w:b/>
                <w:sz w:val="24"/>
                <w:szCs w:val="24"/>
                <w:lang w:eastAsia="pl-PL"/>
              </w:rPr>
            </w:pPr>
            <w:r w:rsidRPr="00EB555B">
              <w:rPr>
                <w:rFonts w:ascii="Times New Roman" w:hAnsi="Times New Roman" w:cs="Times New Roman"/>
                <w:sz w:val="24"/>
                <w:szCs w:val="24"/>
              </w:rPr>
              <w:t>§ 2. W przypadku prowadzenia kształcenia na studiach zgodnie z § 1 ust. 2 nie stosuje się ograniczeń w zakresie liczby punktów ECTS, jaka może być uzyskana w ramach kształcenia z wykorzystaniem metod i technik kształcenia na odległość, określonych w programach studiów.</w:t>
            </w:r>
          </w:p>
        </w:tc>
      </w:tr>
      <w:tr w:rsidR="00FD3D0F" w:rsidRPr="00EB555B" w14:paraId="6769D1BC" w14:textId="77777777" w:rsidTr="00A90BB5">
        <w:tc>
          <w:tcPr>
            <w:tcW w:w="992" w:type="dxa"/>
          </w:tcPr>
          <w:p w14:paraId="3C326357" w14:textId="77777777" w:rsidR="00FD3D0F" w:rsidRPr="00EB555B" w:rsidRDefault="00421B2A" w:rsidP="00EB555B">
            <w:pPr>
              <w:spacing w:line="276" w:lineRule="auto"/>
              <w:ind w:left="360"/>
              <w:rPr>
                <w:rFonts w:ascii="Times New Roman" w:hAnsi="Times New Roman" w:cs="Times New Roman"/>
                <w:b/>
                <w:sz w:val="24"/>
                <w:szCs w:val="24"/>
              </w:rPr>
            </w:pPr>
            <w:r w:rsidRPr="00EB555B">
              <w:rPr>
                <w:rFonts w:ascii="Times New Roman" w:hAnsi="Times New Roman" w:cs="Times New Roman"/>
                <w:b/>
                <w:sz w:val="24"/>
                <w:szCs w:val="24"/>
              </w:rPr>
              <w:lastRenderedPageBreak/>
              <w:t>4</w:t>
            </w:r>
            <w:r w:rsidR="00692672" w:rsidRPr="00EB555B">
              <w:rPr>
                <w:rFonts w:ascii="Times New Roman" w:hAnsi="Times New Roman" w:cs="Times New Roman"/>
                <w:b/>
                <w:sz w:val="24"/>
                <w:szCs w:val="24"/>
              </w:rPr>
              <w:t>.</w:t>
            </w:r>
          </w:p>
        </w:tc>
        <w:tc>
          <w:tcPr>
            <w:tcW w:w="3119" w:type="dxa"/>
          </w:tcPr>
          <w:p w14:paraId="7419E468" w14:textId="77777777" w:rsidR="00FD3D0F" w:rsidRPr="00EB555B" w:rsidRDefault="00FD3D0F"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Komunikat GIS – zestawienie wytycznych </w:t>
            </w:r>
            <w:r w:rsidRPr="00EB555B">
              <w:rPr>
                <w:rFonts w:ascii="Times New Roman" w:hAnsi="Times New Roman" w:cs="Times New Roman"/>
                <w:color w:val="212121"/>
                <w:sz w:val="24"/>
                <w:szCs w:val="24"/>
                <w:shd w:val="clear" w:color="auto" w:fill="FFFFFF"/>
              </w:rPr>
              <w:t>zamieszczonych na stronach poszczególnych ministerstw we współpracy z GIS</w:t>
            </w:r>
          </w:p>
        </w:tc>
        <w:tc>
          <w:tcPr>
            <w:tcW w:w="1134" w:type="dxa"/>
          </w:tcPr>
          <w:p w14:paraId="205C67E3" w14:textId="77777777" w:rsidR="00FD3D0F" w:rsidRPr="00EB555B" w:rsidRDefault="00FD3D0F"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21.05.20 2020 r</w:t>
            </w:r>
            <w:r w:rsidRPr="00EB555B">
              <w:rPr>
                <w:rFonts w:ascii="Times New Roman" w:eastAsia="Times New Roman" w:hAnsi="Times New Roman" w:cs="Times New Roman"/>
                <w:b/>
                <w:sz w:val="24"/>
                <w:szCs w:val="24"/>
                <w:lang w:eastAsia="pl-PL"/>
              </w:rPr>
              <w:t>.</w:t>
            </w:r>
          </w:p>
        </w:tc>
        <w:tc>
          <w:tcPr>
            <w:tcW w:w="5670" w:type="dxa"/>
          </w:tcPr>
          <w:p w14:paraId="140A3DEB" w14:textId="77777777" w:rsidR="00FD3D0F" w:rsidRPr="00EB555B" w:rsidRDefault="00FD3D0F" w:rsidP="00EB555B">
            <w:pPr>
              <w:spacing w:line="276" w:lineRule="auto"/>
              <w:jc w:val="both"/>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Treść komunikatu:</w:t>
            </w:r>
          </w:p>
          <w:p w14:paraId="67F61AAA" w14:textId="77777777" w:rsidR="00FD3D0F" w:rsidRPr="00EB555B" w:rsidRDefault="006645A5" w:rsidP="00EB555B">
            <w:pPr>
              <w:spacing w:line="276" w:lineRule="auto"/>
              <w:jc w:val="both"/>
              <w:rPr>
                <w:rFonts w:ascii="Times New Roman" w:eastAsia="Times New Roman" w:hAnsi="Times New Roman" w:cs="Times New Roman"/>
                <w:b/>
                <w:sz w:val="24"/>
                <w:szCs w:val="24"/>
                <w:lang w:eastAsia="pl-PL"/>
              </w:rPr>
            </w:pPr>
            <w:hyperlink r:id="rId21" w:history="1">
              <w:r w:rsidR="00FD3D0F" w:rsidRPr="00EB555B">
                <w:rPr>
                  <w:rFonts w:ascii="Times New Roman" w:hAnsi="Times New Roman" w:cs="Times New Roman"/>
                  <w:color w:val="0000FF"/>
                  <w:sz w:val="24"/>
                  <w:szCs w:val="24"/>
                  <w:u w:val="single"/>
                </w:rPr>
                <w:t>https://gis.gov.pl/aktualnosci/wytyczne-zamieszczone-na-stronach-poszczegolnych-ministerstw-we-wspolpracy-z-gis/</w:t>
              </w:r>
            </w:hyperlink>
          </w:p>
        </w:tc>
      </w:tr>
      <w:tr w:rsidR="00B54CAC" w:rsidRPr="00EB555B" w14:paraId="6C810D66" w14:textId="77777777" w:rsidTr="00A90BB5">
        <w:tc>
          <w:tcPr>
            <w:tcW w:w="992" w:type="dxa"/>
          </w:tcPr>
          <w:p w14:paraId="619FFB4D" w14:textId="77777777" w:rsidR="00B54CAC" w:rsidRPr="00EB555B" w:rsidRDefault="00421B2A" w:rsidP="00EB555B">
            <w:pPr>
              <w:spacing w:line="276" w:lineRule="auto"/>
              <w:ind w:left="360"/>
              <w:rPr>
                <w:rFonts w:ascii="Times New Roman" w:hAnsi="Times New Roman" w:cs="Times New Roman"/>
                <w:b/>
                <w:sz w:val="24"/>
                <w:szCs w:val="24"/>
              </w:rPr>
            </w:pPr>
            <w:r w:rsidRPr="00EB555B">
              <w:rPr>
                <w:rFonts w:ascii="Times New Roman" w:hAnsi="Times New Roman" w:cs="Times New Roman"/>
                <w:b/>
                <w:sz w:val="24"/>
                <w:szCs w:val="24"/>
              </w:rPr>
              <w:t>5</w:t>
            </w:r>
            <w:r w:rsidR="00692672" w:rsidRPr="00EB555B">
              <w:rPr>
                <w:rFonts w:ascii="Times New Roman" w:hAnsi="Times New Roman" w:cs="Times New Roman"/>
                <w:b/>
                <w:sz w:val="24"/>
                <w:szCs w:val="24"/>
              </w:rPr>
              <w:t>.</w:t>
            </w:r>
          </w:p>
        </w:tc>
        <w:tc>
          <w:tcPr>
            <w:tcW w:w="3119" w:type="dxa"/>
          </w:tcPr>
          <w:p w14:paraId="5178A94A" w14:textId="77777777" w:rsidR="00B54CAC" w:rsidRPr="00EB555B" w:rsidRDefault="006645A5" w:rsidP="00EB555B">
            <w:pPr>
              <w:spacing w:line="276" w:lineRule="auto"/>
              <w:rPr>
                <w:rFonts w:ascii="Times New Roman" w:hAnsi="Times New Roman" w:cs="Times New Roman"/>
                <w:sz w:val="24"/>
                <w:szCs w:val="24"/>
              </w:rPr>
            </w:pPr>
            <w:hyperlink r:id="rId22" w:history="1">
              <w:r w:rsidR="00B54CAC" w:rsidRPr="00EB555B">
                <w:rPr>
                  <w:rStyle w:val="Hipercze"/>
                  <w:rFonts w:ascii="Times New Roman" w:hAnsi="Times New Roman" w:cs="Times New Roman"/>
                  <w:color w:val="auto"/>
                  <w:sz w:val="24"/>
                  <w:szCs w:val="24"/>
                  <w:u w:val="none"/>
                </w:rPr>
                <w:t>Zarządzenie Prezesa NFZ z 20 maja 2020 r. nr 75/2018/DGL - tekst ujednolicony </w:t>
              </w:r>
            </w:hyperlink>
          </w:p>
          <w:p w14:paraId="1D036070" w14:textId="77777777" w:rsidR="00B54CAC" w:rsidRPr="00EB555B" w:rsidRDefault="00B54CAC"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zarządzenia Prezesa NFZ w sprawie określenia warunków zawierania i realizacji umów </w:t>
            </w:r>
            <w:r w:rsidRPr="00EB555B">
              <w:rPr>
                <w:rFonts w:ascii="Times New Roman" w:hAnsi="Times New Roman" w:cs="Times New Roman"/>
                <w:sz w:val="24"/>
                <w:szCs w:val="24"/>
              </w:rPr>
              <w:lastRenderedPageBreak/>
              <w:t>w rodzaju leczenie szpitalne w zakresie programy lekowe</w:t>
            </w:r>
          </w:p>
          <w:p w14:paraId="25977963" w14:textId="77777777" w:rsidR="00B54CAC" w:rsidRPr="00EB555B" w:rsidRDefault="00B54CAC" w:rsidP="00EB555B">
            <w:pPr>
              <w:spacing w:line="276" w:lineRule="auto"/>
              <w:rPr>
                <w:rFonts w:ascii="Times New Roman" w:hAnsi="Times New Roman" w:cs="Times New Roman"/>
                <w:b/>
                <w:sz w:val="24"/>
                <w:szCs w:val="24"/>
              </w:rPr>
            </w:pPr>
          </w:p>
        </w:tc>
        <w:tc>
          <w:tcPr>
            <w:tcW w:w="1134" w:type="dxa"/>
          </w:tcPr>
          <w:p w14:paraId="3F18967E" w14:textId="77777777" w:rsidR="00B54CAC" w:rsidRPr="00EB555B" w:rsidRDefault="00B54CAC"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lastRenderedPageBreak/>
              <w:t>20.05.</w:t>
            </w:r>
          </w:p>
          <w:p w14:paraId="2D523D36" w14:textId="77777777" w:rsidR="00B54CAC" w:rsidRPr="00EB555B" w:rsidRDefault="00B54CAC"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14:paraId="47030780" w14:textId="77777777" w:rsidR="00B54CAC" w:rsidRPr="00EB555B" w:rsidRDefault="00B54CAC" w:rsidP="00EB555B">
            <w:pPr>
              <w:spacing w:line="276" w:lineRule="auto"/>
              <w:jc w:val="both"/>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Tekst aktu:</w:t>
            </w:r>
          </w:p>
          <w:p w14:paraId="5A438CE5" w14:textId="77777777" w:rsidR="00B54CAC" w:rsidRPr="00EB555B" w:rsidRDefault="006645A5" w:rsidP="00EB555B">
            <w:pPr>
              <w:spacing w:line="276" w:lineRule="auto"/>
              <w:jc w:val="both"/>
              <w:rPr>
                <w:rFonts w:ascii="Times New Roman" w:eastAsia="Times New Roman" w:hAnsi="Times New Roman" w:cs="Times New Roman"/>
                <w:sz w:val="24"/>
                <w:szCs w:val="24"/>
                <w:lang w:eastAsia="pl-PL"/>
              </w:rPr>
            </w:pPr>
            <w:hyperlink r:id="rId23" w:history="1">
              <w:r w:rsidR="00B54CAC" w:rsidRPr="00EB555B">
                <w:rPr>
                  <w:rFonts w:ascii="Times New Roman" w:hAnsi="Times New Roman" w:cs="Times New Roman"/>
                  <w:color w:val="0000FF"/>
                  <w:sz w:val="24"/>
                  <w:szCs w:val="24"/>
                  <w:u w:val="single"/>
                </w:rPr>
                <w:t>https://www.nfz.gov.pl/zarzadzenia-prezesa/zarzadzenia-prezesa-nfz/zarzadzenie-nr-752018dgl-tekst-ujednolicony,7180.html</w:t>
              </w:r>
            </w:hyperlink>
          </w:p>
        </w:tc>
      </w:tr>
      <w:tr w:rsidR="002F11F0" w:rsidRPr="00EB555B" w14:paraId="3BE43903" w14:textId="77777777" w:rsidTr="00A90BB5">
        <w:tc>
          <w:tcPr>
            <w:tcW w:w="992" w:type="dxa"/>
          </w:tcPr>
          <w:p w14:paraId="2DEBE496" w14:textId="77777777" w:rsidR="002F11F0" w:rsidRPr="00EB555B" w:rsidRDefault="00421B2A" w:rsidP="00EB555B">
            <w:pPr>
              <w:spacing w:line="276" w:lineRule="auto"/>
              <w:ind w:left="360"/>
              <w:rPr>
                <w:rFonts w:ascii="Times New Roman" w:hAnsi="Times New Roman" w:cs="Times New Roman"/>
                <w:color w:val="FF0000"/>
                <w:sz w:val="24"/>
                <w:szCs w:val="24"/>
              </w:rPr>
            </w:pPr>
            <w:r w:rsidRPr="00EB555B">
              <w:rPr>
                <w:rFonts w:ascii="Times New Roman" w:hAnsi="Times New Roman" w:cs="Times New Roman"/>
                <w:color w:val="FF0000"/>
                <w:sz w:val="24"/>
                <w:szCs w:val="24"/>
              </w:rPr>
              <w:t>6</w:t>
            </w:r>
            <w:r w:rsidR="00FD3D0F" w:rsidRPr="00EB555B">
              <w:rPr>
                <w:rFonts w:ascii="Times New Roman" w:hAnsi="Times New Roman" w:cs="Times New Roman"/>
                <w:color w:val="FF0000"/>
                <w:sz w:val="24"/>
                <w:szCs w:val="24"/>
              </w:rPr>
              <w:t>.</w:t>
            </w:r>
          </w:p>
        </w:tc>
        <w:tc>
          <w:tcPr>
            <w:tcW w:w="3119" w:type="dxa"/>
          </w:tcPr>
          <w:p w14:paraId="4DAD22F0" w14:textId="77777777" w:rsidR="002F11F0" w:rsidRPr="00EB555B" w:rsidRDefault="002F11F0" w:rsidP="00EB555B">
            <w:pPr>
              <w:spacing w:line="276" w:lineRule="auto"/>
              <w:rPr>
                <w:rFonts w:ascii="Times New Roman" w:hAnsi="Times New Roman" w:cs="Times New Roman"/>
                <w:b/>
                <w:color w:val="FF0000"/>
                <w:sz w:val="24"/>
                <w:szCs w:val="24"/>
              </w:rPr>
            </w:pPr>
            <w:r w:rsidRPr="00EB555B">
              <w:rPr>
                <w:rFonts w:ascii="Times New Roman" w:hAnsi="Times New Roman" w:cs="Times New Roman"/>
                <w:b/>
                <w:color w:val="FF0000"/>
                <w:sz w:val="24"/>
                <w:szCs w:val="24"/>
              </w:rPr>
              <w:t>Komunikat Centrali NFZ -Dodatkowe wynagrodzenie dla personelu medycznego za pracę w jednym miejscu</w:t>
            </w:r>
          </w:p>
          <w:p w14:paraId="06221FDE" w14:textId="77777777" w:rsidR="002F11F0" w:rsidRPr="00EB555B" w:rsidRDefault="002F11F0" w:rsidP="00EB555B">
            <w:pPr>
              <w:spacing w:line="276" w:lineRule="auto"/>
              <w:rPr>
                <w:rFonts w:ascii="Times New Roman" w:hAnsi="Times New Roman" w:cs="Times New Roman"/>
                <w:b/>
                <w:color w:val="FF0000"/>
                <w:sz w:val="24"/>
                <w:szCs w:val="24"/>
              </w:rPr>
            </w:pPr>
          </w:p>
        </w:tc>
        <w:tc>
          <w:tcPr>
            <w:tcW w:w="1134" w:type="dxa"/>
          </w:tcPr>
          <w:p w14:paraId="662D307B" w14:textId="77777777" w:rsidR="002F11F0" w:rsidRPr="00EB555B" w:rsidRDefault="002F11F0" w:rsidP="00EB555B">
            <w:pPr>
              <w:spacing w:line="276" w:lineRule="auto"/>
              <w:rPr>
                <w:rFonts w:ascii="Times New Roman" w:hAnsi="Times New Roman" w:cs="Times New Roman"/>
                <w:b/>
                <w:color w:val="FF0000"/>
                <w:sz w:val="24"/>
                <w:szCs w:val="24"/>
              </w:rPr>
            </w:pPr>
            <w:r w:rsidRPr="00EB555B">
              <w:rPr>
                <w:rFonts w:ascii="Times New Roman" w:hAnsi="Times New Roman" w:cs="Times New Roman"/>
                <w:b/>
                <w:color w:val="FF0000"/>
                <w:sz w:val="24"/>
                <w:szCs w:val="24"/>
              </w:rPr>
              <w:t>19.05.</w:t>
            </w:r>
          </w:p>
          <w:p w14:paraId="6EA9DEA9" w14:textId="77777777" w:rsidR="002F11F0" w:rsidRPr="00EB555B" w:rsidRDefault="002F11F0" w:rsidP="00EB555B">
            <w:pPr>
              <w:spacing w:line="276" w:lineRule="auto"/>
              <w:rPr>
                <w:rFonts w:ascii="Times New Roman" w:hAnsi="Times New Roman" w:cs="Times New Roman"/>
                <w:b/>
                <w:color w:val="FF0000"/>
                <w:sz w:val="24"/>
                <w:szCs w:val="24"/>
              </w:rPr>
            </w:pPr>
            <w:r w:rsidRPr="00EB555B">
              <w:rPr>
                <w:rFonts w:ascii="Times New Roman" w:hAnsi="Times New Roman" w:cs="Times New Roman"/>
                <w:b/>
                <w:color w:val="FF0000"/>
                <w:sz w:val="24"/>
                <w:szCs w:val="24"/>
              </w:rPr>
              <w:t>2020 r.</w:t>
            </w:r>
          </w:p>
        </w:tc>
        <w:tc>
          <w:tcPr>
            <w:tcW w:w="5670" w:type="dxa"/>
          </w:tcPr>
          <w:p w14:paraId="05CFDC87" w14:textId="77777777" w:rsidR="002F11F0" w:rsidRPr="00EB555B" w:rsidRDefault="002F11F0" w:rsidP="00EB555B">
            <w:pPr>
              <w:spacing w:line="276" w:lineRule="auto"/>
              <w:rPr>
                <w:rFonts w:ascii="Times New Roman" w:hAnsi="Times New Roman" w:cs="Times New Roman"/>
                <w:b/>
                <w:color w:val="FF0000"/>
                <w:sz w:val="24"/>
                <w:szCs w:val="24"/>
              </w:rPr>
            </w:pPr>
            <w:r w:rsidRPr="00EB555B">
              <w:rPr>
                <w:rFonts w:ascii="Times New Roman" w:hAnsi="Times New Roman" w:cs="Times New Roman"/>
                <w:b/>
                <w:color w:val="FF0000"/>
                <w:sz w:val="24"/>
                <w:szCs w:val="24"/>
              </w:rPr>
              <w:t>Wyjaśnienia Centrali NFZ co do wymiaru dodatku do wynagrodzenia za pracę w jednym miejscu.</w:t>
            </w:r>
          </w:p>
          <w:p w14:paraId="124BE683" w14:textId="77777777" w:rsidR="002F11F0" w:rsidRPr="00EB555B" w:rsidRDefault="002F11F0" w:rsidP="00EB555B">
            <w:pPr>
              <w:spacing w:line="276" w:lineRule="auto"/>
              <w:rPr>
                <w:rFonts w:ascii="Times New Roman" w:hAnsi="Times New Roman" w:cs="Times New Roman"/>
                <w:b/>
                <w:color w:val="FF0000"/>
                <w:sz w:val="24"/>
                <w:szCs w:val="24"/>
              </w:rPr>
            </w:pPr>
            <w:r w:rsidRPr="00EB555B">
              <w:rPr>
                <w:rFonts w:ascii="Times New Roman" w:hAnsi="Times New Roman" w:cs="Times New Roman"/>
                <w:b/>
                <w:color w:val="FF0000"/>
                <w:sz w:val="24"/>
                <w:szCs w:val="24"/>
              </w:rPr>
              <w:t xml:space="preserve">Publikacja polecenia Ministra Zdrowia skierowanego do Prezesa Narodowego Funduszu Zdrowia w zakresie obowiązku wypłaty środków na te świadczenia pieniężne. </w:t>
            </w:r>
          </w:p>
          <w:p w14:paraId="04D6DD4D" w14:textId="77777777" w:rsidR="002F11F0" w:rsidRPr="00EB555B" w:rsidRDefault="002F11F0" w:rsidP="00EB555B">
            <w:pPr>
              <w:spacing w:line="276" w:lineRule="auto"/>
              <w:rPr>
                <w:rFonts w:ascii="Times New Roman" w:hAnsi="Times New Roman" w:cs="Times New Roman"/>
                <w:b/>
                <w:color w:val="FF0000"/>
                <w:sz w:val="24"/>
                <w:szCs w:val="24"/>
              </w:rPr>
            </w:pPr>
            <w:r w:rsidRPr="00EB555B">
              <w:rPr>
                <w:rFonts w:ascii="Times New Roman" w:hAnsi="Times New Roman" w:cs="Times New Roman"/>
                <w:b/>
                <w:color w:val="FF0000"/>
                <w:sz w:val="24"/>
                <w:szCs w:val="24"/>
              </w:rPr>
              <w:t>Wzór oświadczenia</w:t>
            </w:r>
            <w:r w:rsidR="00C92AD8" w:rsidRPr="00EB555B">
              <w:rPr>
                <w:rFonts w:ascii="Times New Roman" w:hAnsi="Times New Roman" w:cs="Times New Roman"/>
                <w:b/>
                <w:color w:val="FF0000"/>
                <w:sz w:val="24"/>
                <w:szCs w:val="24"/>
              </w:rPr>
              <w:t>,</w:t>
            </w:r>
            <w:r w:rsidRPr="00EB555B">
              <w:rPr>
                <w:rFonts w:ascii="Times New Roman" w:hAnsi="Times New Roman" w:cs="Times New Roman"/>
                <w:b/>
                <w:color w:val="FF0000"/>
                <w:sz w:val="24"/>
                <w:szCs w:val="24"/>
              </w:rPr>
              <w:t xml:space="preserve"> jakie musi złożyć pracownik medyczny, by otrzymać dodatkowe świadczenie pieniężne. </w:t>
            </w:r>
          </w:p>
          <w:p w14:paraId="41F47ECE" w14:textId="77777777" w:rsidR="00C92AD8" w:rsidRPr="00EB555B" w:rsidRDefault="00C92AD8" w:rsidP="00EB555B">
            <w:pPr>
              <w:spacing w:line="276" w:lineRule="auto"/>
              <w:rPr>
                <w:rFonts w:ascii="Times New Roman" w:hAnsi="Times New Roman" w:cs="Times New Roman"/>
                <w:b/>
                <w:color w:val="FF0000"/>
                <w:sz w:val="24"/>
                <w:szCs w:val="24"/>
              </w:rPr>
            </w:pPr>
            <w:r w:rsidRPr="00EB555B">
              <w:rPr>
                <w:rFonts w:ascii="Times New Roman" w:hAnsi="Times New Roman" w:cs="Times New Roman"/>
                <w:b/>
                <w:color w:val="FF0000"/>
                <w:sz w:val="24"/>
                <w:szCs w:val="24"/>
              </w:rPr>
              <w:t>Wzór umowy zawieranej przez szpitala z NFZ w zakresie pozyskania środków na wypłatę dodatków do wynagrodzenia.</w:t>
            </w:r>
          </w:p>
          <w:p w14:paraId="5BB188A4" w14:textId="77777777" w:rsidR="00414555" w:rsidRPr="00EB555B" w:rsidRDefault="00414555" w:rsidP="00EB555B">
            <w:pPr>
              <w:spacing w:line="276" w:lineRule="auto"/>
              <w:rPr>
                <w:rFonts w:ascii="Times New Roman" w:hAnsi="Times New Roman" w:cs="Times New Roman"/>
                <w:b/>
                <w:color w:val="FF0000"/>
                <w:sz w:val="24"/>
                <w:szCs w:val="24"/>
              </w:rPr>
            </w:pPr>
            <w:r w:rsidRPr="00EB555B">
              <w:rPr>
                <w:rFonts w:ascii="Times New Roman" w:hAnsi="Times New Roman" w:cs="Times New Roman"/>
                <w:b/>
                <w:color w:val="FF0000"/>
                <w:sz w:val="24"/>
                <w:szCs w:val="24"/>
              </w:rPr>
              <w:t xml:space="preserve">Publikacja polecenia Ministra Zdrowia skierowane do Prezesa NFZ w zakresie zabezpieczenia środków na wypłatę dodatków do wynagrodzenia za pracę w jednym miejscu. </w:t>
            </w:r>
          </w:p>
          <w:p w14:paraId="44D3D352" w14:textId="77777777" w:rsidR="002F11F0" w:rsidRPr="00EB555B" w:rsidRDefault="002F11F0" w:rsidP="00EB555B">
            <w:pPr>
              <w:spacing w:line="276" w:lineRule="auto"/>
              <w:rPr>
                <w:rFonts w:ascii="Times New Roman" w:hAnsi="Times New Roman" w:cs="Times New Roman"/>
                <w:b/>
                <w:color w:val="FF0000"/>
                <w:sz w:val="24"/>
                <w:szCs w:val="24"/>
              </w:rPr>
            </w:pPr>
          </w:p>
          <w:p w14:paraId="0D5EBF2B" w14:textId="77777777" w:rsidR="002F11F0" w:rsidRPr="00EB555B" w:rsidRDefault="002F11F0" w:rsidP="00EB555B">
            <w:pPr>
              <w:spacing w:line="276" w:lineRule="auto"/>
              <w:rPr>
                <w:rFonts w:ascii="Times New Roman" w:hAnsi="Times New Roman" w:cs="Times New Roman"/>
                <w:b/>
                <w:color w:val="FF0000"/>
                <w:sz w:val="24"/>
                <w:szCs w:val="24"/>
              </w:rPr>
            </w:pPr>
            <w:r w:rsidRPr="00EB555B">
              <w:rPr>
                <w:rFonts w:ascii="Times New Roman" w:hAnsi="Times New Roman" w:cs="Times New Roman"/>
                <w:b/>
                <w:color w:val="FF0000"/>
                <w:sz w:val="24"/>
                <w:szCs w:val="24"/>
              </w:rPr>
              <w:t>Pełny tekst komunikatu i dokumenty:</w:t>
            </w:r>
          </w:p>
          <w:p w14:paraId="06D887F3" w14:textId="77777777" w:rsidR="002F11F0" w:rsidRPr="00EB555B" w:rsidRDefault="006645A5" w:rsidP="00EB555B">
            <w:pPr>
              <w:spacing w:line="276" w:lineRule="auto"/>
              <w:rPr>
                <w:rFonts w:ascii="Times New Roman" w:hAnsi="Times New Roman" w:cs="Times New Roman"/>
                <w:b/>
                <w:color w:val="FF0000"/>
                <w:sz w:val="24"/>
                <w:szCs w:val="24"/>
              </w:rPr>
            </w:pPr>
            <w:hyperlink r:id="rId24" w:history="1">
              <w:r w:rsidR="002F11F0" w:rsidRPr="00EB555B">
                <w:rPr>
                  <w:rFonts w:ascii="Times New Roman" w:hAnsi="Times New Roman" w:cs="Times New Roman"/>
                  <w:b/>
                  <w:color w:val="FF0000"/>
                  <w:sz w:val="24"/>
                  <w:szCs w:val="24"/>
                  <w:u w:val="single"/>
                </w:rPr>
                <w:t>https://www.nfz.gov.pl/aktualnosci/aktualnosci-centrali/dodatkowe-wynagrodzenie-dla-personelu-medycznego-za-prace-w-jednym-miejscu,7721.html</w:t>
              </w:r>
            </w:hyperlink>
          </w:p>
        </w:tc>
      </w:tr>
      <w:tr w:rsidR="00956875" w:rsidRPr="00EB555B" w14:paraId="1951045F" w14:textId="77777777" w:rsidTr="00A90BB5">
        <w:tc>
          <w:tcPr>
            <w:tcW w:w="992" w:type="dxa"/>
          </w:tcPr>
          <w:p w14:paraId="3D6C09B9" w14:textId="77777777" w:rsidR="00956875" w:rsidRPr="00EB555B" w:rsidRDefault="00421B2A"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7</w:t>
            </w:r>
            <w:r w:rsidR="003F6839" w:rsidRPr="00EB555B">
              <w:rPr>
                <w:rFonts w:ascii="Times New Roman" w:hAnsi="Times New Roman" w:cs="Times New Roman"/>
                <w:sz w:val="24"/>
                <w:szCs w:val="24"/>
              </w:rPr>
              <w:t>.</w:t>
            </w:r>
          </w:p>
        </w:tc>
        <w:tc>
          <w:tcPr>
            <w:tcW w:w="3119" w:type="dxa"/>
          </w:tcPr>
          <w:p w14:paraId="74BDCBAE" w14:textId="77777777" w:rsidR="00956875" w:rsidRPr="00EB555B" w:rsidRDefault="003F6839" w:rsidP="00EB555B">
            <w:pPr>
              <w:spacing w:line="276" w:lineRule="auto"/>
              <w:jc w:val="both"/>
              <w:rPr>
                <w:rFonts w:ascii="Times New Roman" w:hAnsi="Times New Roman" w:cs="Times New Roman"/>
                <w:b/>
                <w:sz w:val="24"/>
                <w:szCs w:val="24"/>
              </w:rPr>
            </w:pPr>
            <w:r w:rsidRPr="00EB555B">
              <w:rPr>
                <w:rFonts w:ascii="Times New Roman" w:hAnsi="Times New Roman" w:cs="Times New Roman"/>
                <w:sz w:val="24"/>
                <w:szCs w:val="24"/>
              </w:rPr>
              <w:t>Zarządzenie Ministra Zdrowia z dnia 18 maja 2020 r. w sprawie nadania statutu Samodzielnemu Publicznemu Zakładowi Opieki Zdrowotnej Centralnemu Ośrodkowi Medycyny Sportowej w Warszawie</w:t>
            </w:r>
          </w:p>
        </w:tc>
        <w:tc>
          <w:tcPr>
            <w:tcW w:w="1134" w:type="dxa"/>
          </w:tcPr>
          <w:p w14:paraId="303BCB5F" w14:textId="77777777" w:rsidR="00956875" w:rsidRPr="00EB555B" w:rsidRDefault="003F6839"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19.05.</w:t>
            </w:r>
          </w:p>
          <w:p w14:paraId="00F5CA6A" w14:textId="77777777" w:rsidR="003F6839" w:rsidRPr="00EB555B" w:rsidRDefault="003F6839"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14:paraId="7063023F" w14:textId="77777777" w:rsidR="00956875" w:rsidRPr="00EB555B" w:rsidRDefault="003F6839" w:rsidP="00EB555B">
            <w:pPr>
              <w:spacing w:line="276" w:lineRule="auto"/>
              <w:jc w:val="both"/>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 xml:space="preserve">Tekst statutu: </w:t>
            </w:r>
          </w:p>
          <w:p w14:paraId="215A1E81" w14:textId="77777777" w:rsidR="003F6839" w:rsidRPr="00EB555B" w:rsidRDefault="006645A5" w:rsidP="00EB555B">
            <w:pPr>
              <w:spacing w:line="276" w:lineRule="auto"/>
              <w:jc w:val="both"/>
              <w:rPr>
                <w:rFonts w:ascii="Times New Roman" w:eastAsia="Times New Roman" w:hAnsi="Times New Roman" w:cs="Times New Roman"/>
                <w:b/>
                <w:sz w:val="24"/>
                <w:szCs w:val="24"/>
                <w:lang w:eastAsia="pl-PL"/>
              </w:rPr>
            </w:pPr>
            <w:hyperlink r:id="rId25" w:history="1">
              <w:r w:rsidR="003F6839" w:rsidRPr="00EB555B">
                <w:rPr>
                  <w:rFonts w:ascii="Times New Roman" w:hAnsi="Times New Roman" w:cs="Times New Roman"/>
                  <w:color w:val="0000FF"/>
                  <w:sz w:val="24"/>
                  <w:szCs w:val="24"/>
                  <w:u w:val="single"/>
                </w:rPr>
                <w:t>http://dziennikmz.mz.gov.pl/api/DUM_MZ/2020/37/journal/6108</w:t>
              </w:r>
            </w:hyperlink>
          </w:p>
        </w:tc>
      </w:tr>
      <w:tr w:rsidR="00956875" w:rsidRPr="00EB555B" w14:paraId="7EDE2382" w14:textId="77777777" w:rsidTr="00A90BB5">
        <w:tc>
          <w:tcPr>
            <w:tcW w:w="992" w:type="dxa"/>
          </w:tcPr>
          <w:p w14:paraId="54216B41" w14:textId="77777777" w:rsidR="00956875" w:rsidRPr="00EB555B" w:rsidRDefault="00421B2A" w:rsidP="00EB555B">
            <w:pPr>
              <w:spacing w:line="276" w:lineRule="auto"/>
              <w:ind w:left="360"/>
              <w:rPr>
                <w:rFonts w:ascii="Times New Roman" w:hAnsi="Times New Roman" w:cs="Times New Roman"/>
                <w:sz w:val="24"/>
                <w:szCs w:val="24"/>
              </w:rPr>
            </w:pPr>
            <w:r w:rsidRPr="00EB555B">
              <w:rPr>
                <w:rFonts w:ascii="Times New Roman" w:hAnsi="Times New Roman" w:cs="Times New Roman"/>
                <w:sz w:val="24"/>
                <w:szCs w:val="24"/>
              </w:rPr>
              <w:t>8</w:t>
            </w:r>
            <w:r w:rsidR="003F6839" w:rsidRPr="00EB555B">
              <w:rPr>
                <w:rFonts w:ascii="Times New Roman" w:hAnsi="Times New Roman" w:cs="Times New Roman"/>
                <w:sz w:val="24"/>
                <w:szCs w:val="24"/>
              </w:rPr>
              <w:t>.</w:t>
            </w:r>
          </w:p>
        </w:tc>
        <w:tc>
          <w:tcPr>
            <w:tcW w:w="3119" w:type="dxa"/>
          </w:tcPr>
          <w:p w14:paraId="211C860A" w14:textId="77777777" w:rsidR="00956875" w:rsidRPr="00EB555B" w:rsidRDefault="00956875"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Ustawa z dnia 14 maja 2020 r. o zmianie niektórych ustaw w zakresie działań osłonowych w związku z rozprzestrzenianiem się wirusa SARS-CoV-2</w:t>
            </w:r>
          </w:p>
          <w:p w14:paraId="5E4EF6E9" w14:textId="77777777" w:rsidR="00956875" w:rsidRPr="00EB555B" w:rsidRDefault="00956875" w:rsidP="00EB555B">
            <w:pPr>
              <w:spacing w:line="276" w:lineRule="auto"/>
              <w:rPr>
                <w:rFonts w:ascii="Times New Roman" w:hAnsi="Times New Roman" w:cs="Times New Roman"/>
                <w:b/>
                <w:sz w:val="24"/>
                <w:szCs w:val="24"/>
              </w:rPr>
            </w:pPr>
          </w:p>
        </w:tc>
        <w:tc>
          <w:tcPr>
            <w:tcW w:w="1134" w:type="dxa"/>
          </w:tcPr>
          <w:p w14:paraId="16633B36" w14:textId="77777777" w:rsidR="00956875" w:rsidRPr="00EB555B" w:rsidRDefault="00956875"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16.05.</w:t>
            </w:r>
          </w:p>
          <w:p w14:paraId="77E3560A" w14:textId="77777777" w:rsidR="00956875" w:rsidRPr="00EB555B" w:rsidRDefault="00956875"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14:paraId="6768AC26" w14:textId="77777777" w:rsidR="007B1BB1" w:rsidRPr="00EB555B" w:rsidRDefault="007B1BB1"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Art. 19. W ustawie z dnia 5 grudnia 2008 r. o zapobieganiu oraz zwalczaniu zakażeń i chorób zakaźnych u ludzi (Dz. U. z 2019 r. poz. 1239 i 1495 oraz z 2020 r. poz. 284, 322, 374 i 567) w art. 46d dodaje się ust. 8 w brzmieniu: </w:t>
            </w:r>
          </w:p>
          <w:p w14:paraId="35A12B03" w14:textId="77777777" w:rsidR="007B1BB1" w:rsidRPr="00EB555B" w:rsidRDefault="007B1BB1"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„8. W przypadku </w:t>
            </w:r>
            <w:r w:rsidRPr="00EB555B">
              <w:rPr>
                <w:rFonts w:ascii="Times New Roman" w:hAnsi="Times New Roman" w:cs="Times New Roman"/>
                <w:b/>
                <w:color w:val="FF0000"/>
                <w:sz w:val="24"/>
                <w:szCs w:val="24"/>
                <w:u w:val="single"/>
              </w:rPr>
              <w:t>niedoboru</w:t>
            </w:r>
            <w:r w:rsidRPr="00EB555B">
              <w:rPr>
                <w:rFonts w:ascii="Times New Roman" w:hAnsi="Times New Roman" w:cs="Times New Roman"/>
                <w:sz w:val="24"/>
                <w:szCs w:val="24"/>
              </w:rPr>
              <w:t xml:space="preserve"> </w:t>
            </w:r>
            <w:r w:rsidRPr="00EB555B">
              <w:rPr>
                <w:rFonts w:ascii="Times New Roman" w:hAnsi="Times New Roman" w:cs="Times New Roman"/>
                <w:color w:val="FF0000"/>
                <w:sz w:val="24"/>
                <w:szCs w:val="24"/>
              </w:rPr>
              <w:t xml:space="preserve">produktów leczniczych, środków spożywczych specjalnego przeznaczenia żywieniowego, wyrobów medycznych lub </w:t>
            </w:r>
            <w:r w:rsidRPr="00EB555B">
              <w:rPr>
                <w:rFonts w:ascii="Times New Roman" w:hAnsi="Times New Roman" w:cs="Times New Roman"/>
                <w:b/>
                <w:color w:val="FF0000"/>
                <w:sz w:val="24"/>
                <w:szCs w:val="24"/>
                <w:u w:val="single"/>
              </w:rPr>
              <w:t>środków ochrony osobistej niezbędnych dla pacjentów</w:t>
            </w:r>
            <w:r w:rsidRPr="00EB555B">
              <w:rPr>
                <w:rFonts w:ascii="Times New Roman" w:hAnsi="Times New Roman" w:cs="Times New Roman"/>
                <w:color w:val="FF0000"/>
                <w:sz w:val="24"/>
                <w:szCs w:val="24"/>
              </w:rPr>
              <w:t xml:space="preserve"> lub wyposażenia niezbędnego do prowadzenia działalności</w:t>
            </w:r>
            <w:r w:rsidRPr="00EB555B">
              <w:rPr>
                <w:rFonts w:ascii="Times New Roman" w:hAnsi="Times New Roman" w:cs="Times New Roman"/>
                <w:sz w:val="24"/>
                <w:szCs w:val="24"/>
              </w:rPr>
              <w:t xml:space="preserve">, minister właściwy do spraw zdrowia </w:t>
            </w:r>
            <w:r w:rsidRPr="00EB555B">
              <w:rPr>
                <w:rFonts w:ascii="Times New Roman" w:hAnsi="Times New Roman" w:cs="Times New Roman"/>
                <w:color w:val="FF0000"/>
                <w:sz w:val="24"/>
                <w:szCs w:val="24"/>
              </w:rPr>
              <w:t xml:space="preserve">poleci wydanie w </w:t>
            </w:r>
            <w:r w:rsidRPr="00EB555B">
              <w:rPr>
                <w:rFonts w:ascii="Times New Roman" w:hAnsi="Times New Roman" w:cs="Times New Roman"/>
                <w:color w:val="FF0000"/>
                <w:sz w:val="24"/>
                <w:szCs w:val="24"/>
              </w:rPr>
              <w:lastRenderedPageBreak/>
              <w:t xml:space="preserve">niezbędnych ilościach tych produktów, środków, wyposażenia lub wyrobów </w:t>
            </w:r>
            <w:r w:rsidRPr="00EB555B">
              <w:rPr>
                <w:rFonts w:ascii="Times New Roman" w:hAnsi="Times New Roman" w:cs="Times New Roman"/>
                <w:b/>
                <w:color w:val="FF0000"/>
                <w:sz w:val="24"/>
                <w:szCs w:val="24"/>
              </w:rPr>
              <w:t>z Agencji Rezerw Materiałowych</w:t>
            </w:r>
            <w:r w:rsidRPr="00EB555B">
              <w:rPr>
                <w:rFonts w:ascii="Times New Roman" w:hAnsi="Times New Roman" w:cs="Times New Roman"/>
                <w:color w:val="FF0000"/>
                <w:sz w:val="24"/>
                <w:szCs w:val="24"/>
              </w:rPr>
              <w:t xml:space="preserve"> do </w:t>
            </w:r>
            <w:r w:rsidRPr="00EB555B">
              <w:rPr>
                <w:rFonts w:ascii="Times New Roman" w:hAnsi="Times New Roman" w:cs="Times New Roman"/>
                <w:b/>
                <w:color w:val="FF0000"/>
                <w:sz w:val="24"/>
                <w:szCs w:val="24"/>
              </w:rPr>
              <w:t xml:space="preserve">podmiotów leczniczych prowadzących szpitale, stacje sanitarno-epidemiologiczne, apteki ogólnodostępne, punkty apteczne </w:t>
            </w:r>
            <w:r w:rsidRPr="00EB555B">
              <w:rPr>
                <w:rFonts w:ascii="Times New Roman" w:hAnsi="Times New Roman" w:cs="Times New Roman"/>
                <w:b/>
                <w:color w:val="FF0000"/>
                <w:sz w:val="24"/>
                <w:szCs w:val="24"/>
                <w:u w:val="single"/>
              </w:rPr>
              <w:t>lub domy pomocy społecznej</w:t>
            </w:r>
            <w:r w:rsidRPr="00EB555B">
              <w:rPr>
                <w:rFonts w:ascii="Times New Roman" w:hAnsi="Times New Roman" w:cs="Times New Roman"/>
                <w:sz w:val="24"/>
                <w:szCs w:val="24"/>
                <w:u w:val="single"/>
              </w:rPr>
              <w:t>.</w:t>
            </w:r>
            <w:r w:rsidRPr="00EB555B">
              <w:rPr>
                <w:rFonts w:ascii="Times New Roman" w:hAnsi="Times New Roman" w:cs="Times New Roman"/>
                <w:color w:val="FF0000"/>
                <w:sz w:val="24"/>
                <w:szCs w:val="24"/>
              </w:rPr>
              <w:t>”.</w:t>
            </w:r>
          </w:p>
          <w:p w14:paraId="02FBD993" w14:textId="77777777" w:rsidR="007B1BB1" w:rsidRPr="00EB555B" w:rsidRDefault="007B1BB1" w:rsidP="00EB555B">
            <w:pPr>
              <w:spacing w:line="276" w:lineRule="auto"/>
              <w:jc w:val="both"/>
              <w:rPr>
                <w:rFonts w:ascii="Times New Roman" w:hAnsi="Times New Roman" w:cs="Times New Roman"/>
                <w:sz w:val="24"/>
                <w:szCs w:val="24"/>
              </w:rPr>
            </w:pPr>
          </w:p>
          <w:p w14:paraId="12D69AD2" w14:textId="77777777" w:rsidR="00956875" w:rsidRPr="00EB555B" w:rsidRDefault="007B1BB1"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Art. 46. W ustawie z dnia 2 marca 2020 r. o szczególnych rozwiązaniach związanych z zapobieganiem, przeciwdziałaniem i zwalczaniem COVID-19, innych chorób zakaźnych oraz wywołanych nimi sytuacji kryzysowych (Dz. U. poz. 374, 567, 568 i 695) wprowadza się następujące zmiany:</w:t>
            </w:r>
          </w:p>
          <w:p w14:paraId="4DFE2988" w14:textId="77777777" w:rsidR="007B1BB1" w:rsidRPr="00EB555B" w:rsidRDefault="007B1BB1"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1) w art. 4: </w:t>
            </w:r>
          </w:p>
          <w:p w14:paraId="2A8C1C93" w14:textId="77777777" w:rsidR="007B1BB1" w:rsidRPr="00EB555B" w:rsidRDefault="007B1BB1"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a) ust. 1 otrzymuje brzmienie: </w:t>
            </w:r>
          </w:p>
          <w:p w14:paraId="5C3108E5" w14:textId="77777777" w:rsidR="007B1BB1" w:rsidRPr="00EB555B" w:rsidRDefault="007B1BB1"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„1. W przypadku zamknięcia żłobka, klubu dziecięcego, przedszkola, szkoły lub innej placówki, do których uczęszcza dziecko, albo niemożności sprawowania opieki przez nianię lub dziennego opiekuna z powodu COVID-19 ubezpieczonemu zwolnionemu od wykonywania pracy oraz funkcjonariuszowi, o którym mowa w ust. 4, zwolnionemu od pełnienia służby z powodu konieczności osobistego sprawowania opieki nad dzieckiem legitymującym się orzeczeniem o znacznym lub umiarkowanym stopniu niepełnosprawności do ukończenia 18 lat albo dzieckiem z orzeczeniem o niepełnosprawności lub orzeczeniem o potrzebie kształcenia specjalnego przysługuje dodatkowy zasiłek opiekuńczy przez okres nie dłuższy niż 14 dni.”, </w:t>
            </w:r>
          </w:p>
          <w:p w14:paraId="602F1CB2" w14:textId="77777777" w:rsidR="007B1BB1" w:rsidRPr="00EB555B" w:rsidRDefault="007B1BB1"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b) po ust. 1a dodaje się ust. 1b w brzmieniu: </w:t>
            </w:r>
          </w:p>
          <w:p w14:paraId="0A6CBAE6" w14:textId="77777777" w:rsidR="007B1BB1" w:rsidRPr="00EB555B" w:rsidRDefault="007B1BB1"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„1b. Dodatkowy zasiłek opiekuńczy, o którym mowa w ust. 1 i 1a, przysługuje ubezpieczonemu zwolnionemu od wykonywania pracy oraz funkcjonariuszowi, o którym mowa w ust. 4, zwolnionemu od pełnienia służby z powodu konieczności osobistego sprawowania opieki nad dzieckiem legitymującym się orzeczeniem o znacznym lub umiarkowanym stopniu niepełnosprawności do ukończenia 18 lat albo dzieckiem z orzeczeniem o niepełnosprawności lub orzeczeniem o potrzebie kształcenia specjalnego, albo dorosłą osobą niepełnosprawną również w przypadku otwarcia placówek, o których mowa w tych przepisach, w czasie trwania COVID-19 przez okres nie dłuższy niż 14 dni. W </w:t>
            </w:r>
            <w:r w:rsidRPr="00EB555B">
              <w:rPr>
                <w:rFonts w:ascii="Times New Roman" w:hAnsi="Times New Roman" w:cs="Times New Roman"/>
                <w:sz w:val="24"/>
                <w:szCs w:val="24"/>
              </w:rPr>
              <w:lastRenderedPageBreak/>
              <w:t xml:space="preserve">okresie tym uwzględnia się okres, o którym mowa w ust. 1.”, c) w ust. 4 wprowadza się następujące zmiany: – po wyrazach „ustawie z dnia 9 czerwca 2006 r. o Centralnym Biurze Antykorupcyjnym (Dz. U. z 2019 r. poz. 1921 i 2020),” dodaje się wyrazy „ustawie z dnia 9 kwietnia 2010 r. o Służbie Więziennej (Dz. U. z 2019 r. poz. 1427, 1608, 1635 i 2020 oraz z 2020 r. poz. 568)”, – po wyrazach „ustawie z dnia 26 stycznia 2018 r. o Straży Marszałkowskiej (Dz. U. z 2019 r. poz. 1940)” dodaje się wyrazy „okresów pobierania tych zasiłków”, – po wyrazach „art. 102b ust. 3,” dodaje się wyrazy „art. 60c ust. 3,”, – wyrazy „oraz art. 233 ust. 2” zastępuje się wyrazami „, art. 233 ust. 2 oraz art. 87 ust. 3”; </w:t>
            </w:r>
          </w:p>
          <w:p w14:paraId="084AC20E" w14:textId="77777777" w:rsidR="007B1BB1" w:rsidRPr="00EB555B" w:rsidRDefault="007B1BB1"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2) w art. 4a: </w:t>
            </w:r>
          </w:p>
          <w:p w14:paraId="370344EA" w14:textId="77777777" w:rsidR="007B1BB1" w:rsidRPr="00EB555B" w:rsidRDefault="007B1BB1"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a) ust. 1 otrzymuje brzmienie: </w:t>
            </w:r>
          </w:p>
          <w:p w14:paraId="137796D5" w14:textId="77777777" w:rsidR="007B1BB1" w:rsidRPr="00EB555B" w:rsidRDefault="007B1BB1"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„1. W przypadku zamknięcia żłobka, klubu dziecięcego, przedszkola, szkoły lub innej placówki, do których uczęszcza dziecko, albo niemożności sprawowania opieki przez nianię lub dziennego opiekuna z powodu COVID-19 osobie, o której mowa w art. 7 ust. 1 i 2 oraz art. 16 ust. 1 i 2 ustawy z dnia 20 grudnia 1990 r. o ubezpieczeniu społecznym rolników (Dz. U. z 2020 r. poz. 174 i 782), przysługuje zasiłek opiekuńczy z powodu konieczności osobistego sprawowania opieki nad dzieckiem legitymującym się orzeczeniem o znacznym lub umiarkowanym stopniu niepełnosprawności do ukończenia 18 lat albo dzieckiem z orzeczeniem o niepełnosprawności lub orzeczeniem o potrzebie kształcenia specjalnego.”, </w:t>
            </w:r>
          </w:p>
          <w:p w14:paraId="6DE22A57" w14:textId="77777777" w:rsidR="007B1BB1" w:rsidRPr="00EB555B" w:rsidRDefault="007B1BB1"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b) po ust. 2 dodaje się ust. 2a w brzmieniu: „2a. Przepis art. 4 ust. 1b stosuje się odpowiednio.”; </w:t>
            </w:r>
          </w:p>
          <w:p w14:paraId="187F37F4" w14:textId="77777777" w:rsidR="007B1BB1" w:rsidRPr="00EB555B" w:rsidRDefault="007B1BB1"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3) po art. 4c dodaje się art. 4d i art. 4e w brzmieniu:</w:t>
            </w:r>
          </w:p>
          <w:p w14:paraId="6392584A" w14:textId="77777777" w:rsidR="007B1BB1" w:rsidRPr="00EB555B" w:rsidRDefault="007B1BB1" w:rsidP="00EB555B">
            <w:pPr>
              <w:spacing w:line="276" w:lineRule="auto"/>
              <w:jc w:val="both"/>
              <w:rPr>
                <w:rFonts w:ascii="Times New Roman" w:hAnsi="Times New Roman" w:cs="Times New Roman"/>
                <w:b/>
                <w:sz w:val="24"/>
                <w:szCs w:val="24"/>
              </w:rPr>
            </w:pPr>
            <w:r w:rsidRPr="00EB555B">
              <w:rPr>
                <w:rFonts w:ascii="Times New Roman" w:hAnsi="Times New Roman" w:cs="Times New Roman"/>
                <w:sz w:val="24"/>
                <w:szCs w:val="24"/>
              </w:rPr>
              <w:t xml:space="preserve">Art. 4e. 1. W okresie obowiązywania stanu zagrożenia epidemicznego albo stanu epidemii, w sytuacjach szczególnych związanych z zapobieganiem, przeciwdziałaniem i zwalczaniem COVID-19, w celu zapewnienia niezbędnej pomocy osobom przebywającym </w:t>
            </w:r>
            <w:r w:rsidRPr="00EB555B">
              <w:rPr>
                <w:rFonts w:ascii="Times New Roman" w:hAnsi="Times New Roman" w:cs="Times New Roman"/>
                <w:b/>
                <w:color w:val="FF0000"/>
                <w:sz w:val="24"/>
                <w:szCs w:val="24"/>
              </w:rPr>
              <w:t>w jednostkach organizacyjnych pomocy społecznej świadczących usługi całodobowo, noclegowniach oraz innych placówkach zapewniających całodobową opiekę osobom niepełnosprawnym, przewlekle chorym lub w podeszłym wieku</w:t>
            </w:r>
            <w:r w:rsidRPr="00EB555B">
              <w:rPr>
                <w:rFonts w:ascii="Times New Roman" w:hAnsi="Times New Roman" w:cs="Times New Roman"/>
                <w:sz w:val="24"/>
                <w:szCs w:val="24"/>
              </w:rPr>
              <w:t xml:space="preserve">, o których mowa w ustawie z dnia 12 marca 2004 r. o pomocy społecznej (Dz. U. z 2019 r. poz. </w:t>
            </w:r>
            <w:r w:rsidRPr="00EB555B">
              <w:rPr>
                <w:rFonts w:ascii="Times New Roman" w:hAnsi="Times New Roman" w:cs="Times New Roman"/>
                <w:sz w:val="24"/>
                <w:szCs w:val="24"/>
              </w:rPr>
              <w:lastRenderedPageBreak/>
              <w:t xml:space="preserve">1507, 1622, 1690, 1818 i 2473), </w:t>
            </w:r>
            <w:r w:rsidRPr="00EB555B">
              <w:rPr>
                <w:rFonts w:ascii="Times New Roman" w:hAnsi="Times New Roman" w:cs="Times New Roman"/>
                <w:b/>
                <w:color w:val="FF0000"/>
                <w:sz w:val="24"/>
                <w:szCs w:val="24"/>
              </w:rPr>
              <w:t xml:space="preserve">pracownicy i osoby świadczące pracę w tych podmiotach, poddane w nich obowiązkowej kwarantannie mogą </w:t>
            </w:r>
            <w:r w:rsidRPr="00EB555B">
              <w:rPr>
                <w:rFonts w:ascii="Times New Roman" w:hAnsi="Times New Roman" w:cs="Times New Roman"/>
                <w:b/>
                <w:color w:val="FF0000"/>
                <w:sz w:val="24"/>
                <w:szCs w:val="24"/>
                <w:u w:val="single"/>
              </w:rPr>
              <w:t>za zgodą tych osób</w:t>
            </w:r>
            <w:r w:rsidRPr="00EB555B">
              <w:rPr>
                <w:rFonts w:ascii="Times New Roman" w:hAnsi="Times New Roman" w:cs="Times New Roman"/>
                <w:b/>
                <w:color w:val="FF0000"/>
                <w:sz w:val="24"/>
                <w:szCs w:val="24"/>
              </w:rPr>
              <w:t xml:space="preserve"> świadczyć pracę określoną w umowie i otrzymywać z tego tytułu wynagrodzenie. </w:t>
            </w:r>
          </w:p>
          <w:p w14:paraId="0052081F" w14:textId="77777777" w:rsidR="007B1BB1" w:rsidRPr="00EB555B" w:rsidRDefault="007B1BB1"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2. W przypadku świadczenia pracy w trakcie kwarantanny, o której mowa w ust. 1, nie przysługuje wynagrodzenie, o którym mowa w art. 92 ustawy z dnia 26 czerwca 1974 r. – Kodeks pracy (Dz. U. z 2019 r. poz. 1040, 1043 i 1495) ani świadczenie pieniężne z tytułu choroby określone w odrębnych przepisach.</w:t>
            </w:r>
          </w:p>
          <w:p w14:paraId="660E3CB0" w14:textId="77777777" w:rsidR="00DF4495" w:rsidRPr="00EB555B" w:rsidRDefault="00DF4495" w:rsidP="00EB555B">
            <w:pPr>
              <w:spacing w:line="276" w:lineRule="auto"/>
              <w:jc w:val="both"/>
              <w:rPr>
                <w:rFonts w:ascii="Times New Roman" w:hAnsi="Times New Roman" w:cs="Times New Roman"/>
                <w:sz w:val="24"/>
                <w:szCs w:val="24"/>
              </w:rPr>
            </w:pPr>
          </w:p>
          <w:p w14:paraId="4B3B2B51" w14:textId="77777777" w:rsidR="00DF4495" w:rsidRPr="00EB555B" w:rsidRDefault="00DF4495"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Pełny tekst aktu:</w:t>
            </w:r>
          </w:p>
          <w:p w14:paraId="37F9A28F" w14:textId="77777777" w:rsidR="00DF4495" w:rsidRPr="00EB555B" w:rsidRDefault="006645A5" w:rsidP="00EB555B">
            <w:pPr>
              <w:spacing w:line="276" w:lineRule="auto"/>
              <w:jc w:val="both"/>
              <w:rPr>
                <w:rFonts w:ascii="Times New Roman" w:eastAsia="Times New Roman" w:hAnsi="Times New Roman" w:cs="Times New Roman"/>
                <w:b/>
                <w:sz w:val="24"/>
                <w:szCs w:val="24"/>
                <w:lang w:eastAsia="pl-PL"/>
              </w:rPr>
            </w:pPr>
            <w:hyperlink r:id="rId26" w:history="1">
              <w:r w:rsidR="00DF4495" w:rsidRPr="00EB555B">
                <w:rPr>
                  <w:rFonts w:ascii="Times New Roman" w:hAnsi="Times New Roman" w:cs="Times New Roman"/>
                  <w:color w:val="0000FF"/>
                  <w:sz w:val="24"/>
                  <w:szCs w:val="24"/>
                  <w:u w:val="single"/>
                </w:rPr>
                <w:t>http://dziennikustaw.gov.pl/D2020000087501.pdf</w:t>
              </w:r>
            </w:hyperlink>
          </w:p>
        </w:tc>
      </w:tr>
      <w:tr w:rsidR="00956875" w:rsidRPr="00EB555B" w14:paraId="585147A4" w14:textId="77777777" w:rsidTr="00A90BB5">
        <w:tc>
          <w:tcPr>
            <w:tcW w:w="992" w:type="dxa"/>
          </w:tcPr>
          <w:p w14:paraId="2B053115" w14:textId="77777777" w:rsidR="00956875" w:rsidRPr="00EB555B" w:rsidRDefault="00421B2A" w:rsidP="00EB555B">
            <w:pPr>
              <w:spacing w:line="276" w:lineRule="auto"/>
              <w:ind w:left="360"/>
              <w:rPr>
                <w:rFonts w:ascii="Times New Roman" w:hAnsi="Times New Roman" w:cs="Times New Roman"/>
                <w:sz w:val="24"/>
                <w:szCs w:val="24"/>
              </w:rPr>
            </w:pPr>
            <w:r w:rsidRPr="00EB555B">
              <w:rPr>
                <w:rFonts w:ascii="Times New Roman" w:hAnsi="Times New Roman" w:cs="Times New Roman"/>
                <w:sz w:val="24"/>
                <w:szCs w:val="24"/>
              </w:rPr>
              <w:lastRenderedPageBreak/>
              <w:t>9</w:t>
            </w:r>
            <w:r w:rsidR="003F6839" w:rsidRPr="00EB555B">
              <w:rPr>
                <w:rFonts w:ascii="Times New Roman" w:hAnsi="Times New Roman" w:cs="Times New Roman"/>
                <w:sz w:val="24"/>
                <w:szCs w:val="24"/>
              </w:rPr>
              <w:t>.</w:t>
            </w:r>
          </w:p>
        </w:tc>
        <w:tc>
          <w:tcPr>
            <w:tcW w:w="3119" w:type="dxa"/>
          </w:tcPr>
          <w:p w14:paraId="0138BA0A" w14:textId="77777777" w:rsidR="00956875" w:rsidRPr="00EB555B" w:rsidRDefault="00956875"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Rozporządzenie Ministra Zdrowia z dnia 15 maja 2020 r. zmieniające rozporządzenie w sprawie czasowego ograniczenia funkcjonowania uczelni medycznych w związku z zapobieganiem, przeciwdziałaniem i zwalczaniem COVID-19</w:t>
            </w:r>
          </w:p>
          <w:p w14:paraId="7845C914" w14:textId="77777777" w:rsidR="00956875" w:rsidRPr="00EB555B" w:rsidRDefault="00956875" w:rsidP="00EB555B">
            <w:pPr>
              <w:spacing w:line="276" w:lineRule="auto"/>
              <w:rPr>
                <w:rFonts w:ascii="Times New Roman" w:hAnsi="Times New Roman" w:cs="Times New Roman"/>
                <w:sz w:val="24"/>
                <w:szCs w:val="24"/>
              </w:rPr>
            </w:pPr>
          </w:p>
        </w:tc>
        <w:tc>
          <w:tcPr>
            <w:tcW w:w="1134" w:type="dxa"/>
          </w:tcPr>
          <w:p w14:paraId="283FEDFE" w14:textId="77777777" w:rsidR="00956875" w:rsidRPr="00EB555B" w:rsidRDefault="00956875"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18.05.</w:t>
            </w:r>
          </w:p>
          <w:p w14:paraId="3799F3AE" w14:textId="77777777" w:rsidR="00956875" w:rsidRPr="00EB555B" w:rsidRDefault="00956875"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14:paraId="28261BDA" w14:textId="77777777" w:rsidR="00956875" w:rsidRPr="00EB555B" w:rsidRDefault="00956875" w:rsidP="00EB555B">
            <w:pPr>
              <w:spacing w:line="276" w:lineRule="auto"/>
              <w:jc w:val="both"/>
              <w:rPr>
                <w:rFonts w:ascii="Times New Roman" w:eastAsia="Times New Roman" w:hAnsi="Times New Roman" w:cs="Times New Roman"/>
                <w:b/>
                <w:i/>
                <w:sz w:val="24"/>
                <w:szCs w:val="24"/>
                <w:lang w:eastAsia="pl-PL"/>
              </w:rPr>
            </w:pPr>
            <w:r w:rsidRPr="00EB555B">
              <w:rPr>
                <w:rFonts w:ascii="Times New Roman" w:eastAsia="Times New Roman" w:hAnsi="Times New Roman" w:cs="Times New Roman"/>
                <w:b/>
                <w:i/>
                <w:sz w:val="24"/>
                <w:szCs w:val="24"/>
                <w:lang w:eastAsia="pl-PL"/>
              </w:rPr>
              <w:t>Z uzasadnienia projektu:</w:t>
            </w:r>
          </w:p>
          <w:p w14:paraId="5907322A" w14:textId="77777777" w:rsidR="00956875" w:rsidRPr="00EB555B" w:rsidRDefault="00956875" w:rsidP="00EB555B">
            <w:pPr>
              <w:pStyle w:val="ARTartustawynprozporzdzenia"/>
              <w:spacing w:line="276" w:lineRule="auto"/>
              <w:ind w:firstLine="0"/>
              <w:rPr>
                <w:rFonts w:ascii="Times New Roman" w:hAnsi="Times New Roman" w:cs="Times New Roman"/>
                <w:i/>
                <w:szCs w:val="24"/>
              </w:rPr>
            </w:pPr>
            <w:r w:rsidRPr="00EB555B">
              <w:rPr>
                <w:rFonts w:ascii="Times New Roman" w:hAnsi="Times New Roman" w:cs="Times New Roman"/>
                <w:i/>
                <w:szCs w:val="24"/>
              </w:rPr>
              <w:t xml:space="preserve">„(…) Rozporządzenie przewiduje uchylenie przepisu § 1 ust. 1 pkt 2 nowelizowanego rozporządzenia, który reguluje ograniczenie działalności uczelni polegające na ograniczeniu obowiązku świadczenia pracy przez pracowników uczelni na ich terenie, z wyłączeniem przypadków, gdy jest to niezbędne do zapewnienia ciągłości funkcjonowania uczelni. </w:t>
            </w:r>
          </w:p>
          <w:p w14:paraId="041C6967" w14:textId="77777777" w:rsidR="00956875" w:rsidRPr="00EB555B" w:rsidRDefault="00956875" w:rsidP="00EB555B">
            <w:pPr>
              <w:pStyle w:val="ARTartustawynprozporzdzenia"/>
              <w:spacing w:line="276" w:lineRule="auto"/>
              <w:ind w:firstLine="0"/>
              <w:rPr>
                <w:rFonts w:ascii="Times New Roman" w:hAnsi="Times New Roman" w:cs="Times New Roman"/>
                <w:i/>
                <w:szCs w:val="24"/>
              </w:rPr>
            </w:pPr>
            <w:r w:rsidRPr="00EB555B">
              <w:rPr>
                <w:rFonts w:ascii="Times New Roman" w:hAnsi="Times New Roman" w:cs="Times New Roman"/>
                <w:i/>
                <w:szCs w:val="24"/>
              </w:rPr>
              <w:t xml:space="preserve">Uchylenie tego przepisu umożliwi rektorom, jako pracodawcom, podejmowanie decyzji dotyczącej przywracania pracowników do pracy w uczelni, przy czym będzie to wymagało uprzedniego oszacowania </w:t>
            </w:r>
            <w:proofErr w:type="spellStart"/>
            <w:r w:rsidRPr="00EB555B">
              <w:rPr>
                <w:rFonts w:ascii="Times New Roman" w:hAnsi="Times New Roman" w:cs="Times New Roman"/>
                <w:i/>
                <w:szCs w:val="24"/>
              </w:rPr>
              <w:t>ryzyk</w:t>
            </w:r>
            <w:proofErr w:type="spellEnd"/>
            <w:r w:rsidRPr="00EB555B">
              <w:rPr>
                <w:rFonts w:ascii="Times New Roman" w:hAnsi="Times New Roman" w:cs="Times New Roman"/>
                <w:i/>
                <w:szCs w:val="24"/>
              </w:rPr>
              <w:t xml:space="preserve"> związanych z funkcjonowaniem uczelni w okresie epidemii COVID-19, a następnie ich bieżącego monitorowania i korygowania. Rektorzy będą w szczególności zobligowani do podjęcia działań mających na celu wdrożenie na terenie uczelni procedur związanych z minimalizacją zagrożenia zakażeniem wirusem SARS-CoV-2.</w:t>
            </w:r>
          </w:p>
          <w:p w14:paraId="5104365C" w14:textId="77777777" w:rsidR="00956875" w:rsidRPr="00EB555B" w:rsidRDefault="00956875" w:rsidP="00EB555B">
            <w:pPr>
              <w:pStyle w:val="ARTartustawynprozporzdzenia"/>
              <w:spacing w:line="276" w:lineRule="auto"/>
              <w:rPr>
                <w:rFonts w:ascii="Times New Roman" w:hAnsi="Times New Roman" w:cs="Times New Roman"/>
                <w:i/>
                <w:szCs w:val="24"/>
              </w:rPr>
            </w:pPr>
            <w:r w:rsidRPr="00EB555B">
              <w:rPr>
                <w:rFonts w:ascii="Times New Roman" w:hAnsi="Times New Roman" w:cs="Times New Roman"/>
                <w:i/>
                <w:szCs w:val="24"/>
              </w:rPr>
              <w:t xml:space="preserve">(…)Zniesienie ograniczenia obowiązku świadczenia pracy przez pracowników uczelni na terenie uczelni pozwoli również na przywrócenie w pełnym zakresie działalności administracyjnej oraz działalności naukowej uczelni. Działalność ta, zgodnie z uchylanym przepisem nowelizowanego rozporządzenia, mogła być prowadzona jedynie w przypadkach niezbędnych do zapewnienia ciągłości funkcjonowania uczelni, przy czym − zdaniem władz części uczelni − stosowanie tego </w:t>
            </w:r>
            <w:r w:rsidRPr="00EB555B">
              <w:rPr>
                <w:rFonts w:ascii="Times New Roman" w:hAnsi="Times New Roman" w:cs="Times New Roman"/>
                <w:i/>
                <w:szCs w:val="24"/>
              </w:rPr>
              <w:lastRenderedPageBreak/>
              <w:t>przepisu w powyższym zakresie było utrudnione. Pracownicy uczelni, powołując się na ten przepis, kwestionowali decyzje władz uczelni dotyczące obowiązku świadczenia pracy na terenie uczelni i uznania wskazanych przez nie przypadków za niezbędne do zapewnienia ciągłości funkcjonowania uczelni.”</w:t>
            </w:r>
          </w:p>
          <w:p w14:paraId="29A64C21" w14:textId="77777777" w:rsidR="00956875" w:rsidRPr="00EB555B" w:rsidRDefault="00956875" w:rsidP="00EB555B">
            <w:pPr>
              <w:pStyle w:val="ARTartustawynprozporzdzenia"/>
              <w:spacing w:line="276" w:lineRule="auto"/>
              <w:rPr>
                <w:rFonts w:ascii="Times New Roman" w:hAnsi="Times New Roman" w:cs="Times New Roman"/>
                <w:i/>
                <w:szCs w:val="24"/>
              </w:rPr>
            </w:pPr>
          </w:p>
          <w:p w14:paraId="6BC34642" w14:textId="77777777" w:rsidR="00956875" w:rsidRPr="00EB555B" w:rsidRDefault="00956875" w:rsidP="00EB555B">
            <w:pPr>
              <w:pStyle w:val="ARTartustawynprozporzdzenia"/>
              <w:spacing w:line="276" w:lineRule="auto"/>
              <w:ind w:firstLine="0"/>
              <w:rPr>
                <w:rFonts w:ascii="Times New Roman" w:hAnsi="Times New Roman" w:cs="Times New Roman"/>
                <w:szCs w:val="24"/>
              </w:rPr>
            </w:pPr>
            <w:r w:rsidRPr="00EB555B">
              <w:rPr>
                <w:rFonts w:ascii="Times New Roman" w:hAnsi="Times New Roman" w:cs="Times New Roman"/>
                <w:szCs w:val="24"/>
              </w:rPr>
              <w:t>Pełny tekst aktu:</w:t>
            </w:r>
          </w:p>
          <w:p w14:paraId="3D6B3BA0" w14:textId="77777777" w:rsidR="00956875" w:rsidRPr="00EB555B" w:rsidRDefault="006645A5" w:rsidP="00EB555B">
            <w:pPr>
              <w:pStyle w:val="ARTartustawynprozporzdzenia"/>
              <w:spacing w:line="276" w:lineRule="auto"/>
              <w:ind w:firstLine="0"/>
              <w:rPr>
                <w:rFonts w:ascii="Times New Roman" w:hAnsi="Times New Roman" w:cs="Times New Roman"/>
                <w:szCs w:val="24"/>
              </w:rPr>
            </w:pPr>
            <w:hyperlink r:id="rId27" w:history="1">
              <w:r w:rsidR="00956875" w:rsidRPr="00EB555B">
                <w:rPr>
                  <w:rStyle w:val="Hipercze"/>
                  <w:rFonts w:ascii="Times New Roman" w:hAnsi="Times New Roman" w:cs="Times New Roman"/>
                  <w:szCs w:val="24"/>
                  <w:lang w:eastAsia="en-US"/>
                </w:rPr>
                <w:t>http://dziennikustaw.gov.pl/DU/2020/877</w:t>
              </w:r>
            </w:hyperlink>
          </w:p>
          <w:p w14:paraId="55DB4775" w14:textId="77777777" w:rsidR="00956875" w:rsidRPr="00EB555B" w:rsidRDefault="00956875" w:rsidP="00EB555B">
            <w:pPr>
              <w:spacing w:line="276" w:lineRule="auto"/>
              <w:jc w:val="both"/>
              <w:rPr>
                <w:rFonts w:ascii="Times New Roman" w:eastAsia="Times New Roman" w:hAnsi="Times New Roman" w:cs="Times New Roman"/>
                <w:b/>
                <w:i/>
                <w:sz w:val="24"/>
                <w:szCs w:val="24"/>
                <w:lang w:eastAsia="pl-PL"/>
              </w:rPr>
            </w:pPr>
          </w:p>
        </w:tc>
      </w:tr>
      <w:tr w:rsidR="00956875" w:rsidRPr="00EB555B" w14:paraId="74A518E9" w14:textId="77777777" w:rsidTr="00A90BB5">
        <w:tc>
          <w:tcPr>
            <w:tcW w:w="992" w:type="dxa"/>
          </w:tcPr>
          <w:p w14:paraId="41364D3F" w14:textId="77777777" w:rsidR="00956875" w:rsidRPr="00EB555B" w:rsidRDefault="00421B2A"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lastRenderedPageBreak/>
              <w:t>10</w:t>
            </w:r>
            <w:r w:rsidR="0078086E" w:rsidRPr="00EB555B">
              <w:rPr>
                <w:rFonts w:ascii="Times New Roman" w:hAnsi="Times New Roman" w:cs="Times New Roman"/>
                <w:sz w:val="24"/>
                <w:szCs w:val="24"/>
              </w:rPr>
              <w:t>.</w:t>
            </w:r>
          </w:p>
        </w:tc>
        <w:tc>
          <w:tcPr>
            <w:tcW w:w="3119" w:type="dxa"/>
          </w:tcPr>
          <w:p w14:paraId="5B3E4E97" w14:textId="77777777" w:rsidR="00956875" w:rsidRPr="00EB555B" w:rsidRDefault="00956875"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Rozporządzenie Ministra Zdrowia z dnia 15 maja 2020 r. zmieniające rozporządzenie w sprawie Krajowego Rejestru Pacjentów z COVID-19</w:t>
            </w:r>
          </w:p>
          <w:p w14:paraId="0059D57E" w14:textId="77777777" w:rsidR="00956875" w:rsidRPr="00EB555B" w:rsidRDefault="00956875" w:rsidP="00EB555B">
            <w:pPr>
              <w:spacing w:line="276" w:lineRule="auto"/>
              <w:jc w:val="both"/>
              <w:rPr>
                <w:rFonts w:ascii="Times New Roman" w:hAnsi="Times New Roman" w:cs="Times New Roman"/>
                <w:sz w:val="24"/>
                <w:szCs w:val="24"/>
              </w:rPr>
            </w:pPr>
          </w:p>
        </w:tc>
        <w:tc>
          <w:tcPr>
            <w:tcW w:w="1134" w:type="dxa"/>
          </w:tcPr>
          <w:p w14:paraId="11600610" w14:textId="77777777" w:rsidR="00956875" w:rsidRPr="00EB555B" w:rsidRDefault="00956875"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16.05.</w:t>
            </w:r>
          </w:p>
          <w:p w14:paraId="2BD54BA3" w14:textId="77777777" w:rsidR="00956875" w:rsidRPr="00EB555B" w:rsidRDefault="00956875"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2020 r. </w:t>
            </w:r>
          </w:p>
        </w:tc>
        <w:tc>
          <w:tcPr>
            <w:tcW w:w="5670" w:type="dxa"/>
          </w:tcPr>
          <w:p w14:paraId="30C37A6C" w14:textId="77777777" w:rsidR="00956875" w:rsidRPr="00EB555B" w:rsidRDefault="00956875" w:rsidP="00EB555B">
            <w:pPr>
              <w:spacing w:line="276" w:lineRule="auto"/>
              <w:jc w:val="both"/>
              <w:rPr>
                <w:rFonts w:ascii="Times New Roman" w:hAnsi="Times New Roman" w:cs="Times New Roman"/>
                <w:i/>
                <w:sz w:val="24"/>
                <w:szCs w:val="24"/>
              </w:rPr>
            </w:pPr>
            <w:r w:rsidRPr="00EB555B">
              <w:rPr>
                <w:rFonts w:ascii="Times New Roman" w:hAnsi="Times New Roman" w:cs="Times New Roman"/>
                <w:i/>
                <w:sz w:val="24"/>
                <w:szCs w:val="24"/>
              </w:rPr>
              <w:t>Z uzasadnienia projektu:</w:t>
            </w:r>
          </w:p>
          <w:p w14:paraId="563C54DA" w14:textId="77777777" w:rsidR="00956875" w:rsidRPr="00EB555B" w:rsidRDefault="00956875" w:rsidP="00EB555B">
            <w:pPr>
              <w:spacing w:line="276" w:lineRule="auto"/>
              <w:jc w:val="both"/>
              <w:rPr>
                <w:rFonts w:ascii="Times New Roman" w:hAnsi="Times New Roman" w:cs="Times New Roman"/>
                <w:i/>
                <w:sz w:val="24"/>
                <w:szCs w:val="24"/>
              </w:rPr>
            </w:pPr>
            <w:r w:rsidRPr="00EB555B">
              <w:rPr>
                <w:rFonts w:ascii="Times New Roman" w:hAnsi="Times New Roman" w:cs="Times New Roman"/>
                <w:i/>
                <w:sz w:val="24"/>
                <w:szCs w:val="24"/>
              </w:rPr>
              <w:t>„(…) Projekt rozporządzenia przewiduje dodatkowy zakres danych, których przekazywanie do rejestru będzie obligatoryjne dla wszystkich podmiotów. Obejmuje to dane dotyczące:</w:t>
            </w:r>
          </w:p>
          <w:p w14:paraId="6390244E" w14:textId="77777777" w:rsidR="00956875" w:rsidRPr="00EB555B" w:rsidRDefault="00956875" w:rsidP="00EB555B">
            <w:pPr>
              <w:pStyle w:val="Akapitzlist"/>
              <w:numPr>
                <w:ilvl w:val="0"/>
                <w:numId w:val="21"/>
              </w:numPr>
              <w:spacing w:line="276" w:lineRule="auto"/>
              <w:jc w:val="both"/>
              <w:rPr>
                <w:rFonts w:ascii="Times New Roman" w:hAnsi="Times New Roman" w:cs="Times New Roman"/>
                <w:i/>
                <w:sz w:val="24"/>
                <w:szCs w:val="24"/>
              </w:rPr>
            </w:pPr>
            <w:r w:rsidRPr="00EB555B">
              <w:rPr>
                <w:rFonts w:ascii="Times New Roman" w:hAnsi="Times New Roman" w:cs="Times New Roman"/>
                <w:i/>
                <w:sz w:val="24"/>
                <w:szCs w:val="24"/>
              </w:rPr>
              <w:t>daty pierwszych objawów u pacjenta (niezbędnej dla właściwego szacowania i modelowania progresji choroby u pacjentów w kraju),</w:t>
            </w:r>
          </w:p>
          <w:p w14:paraId="2BCDC0DE" w14:textId="77777777" w:rsidR="00956875" w:rsidRPr="00EB555B" w:rsidRDefault="00956875" w:rsidP="00EB555B">
            <w:pPr>
              <w:pStyle w:val="Akapitzlist"/>
              <w:numPr>
                <w:ilvl w:val="0"/>
                <w:numId w:val="21"/>
              </w:numPr>
              <w:spacing w:line="276" w:lineRule="auto"/>
              <w:jc w:val="both"/>
              <w:rPr>
                <w:rFonts w:ascii="Times New Roman" w:hAnsi="Times New Roman" w:cs="Times New Roman"/>
                <w:i/>
                <w:sz w:val="24"/>
                <w:szCs w:val="24"/>
              </w:rPr>
            </w:pPr>
            <w:r w:rsidRPr="00EB555B">
              <w:rPr>
                <w:rFonts w:ascii="Times New Roman" w:hAnsi="Times New Roman" w:cs="Times New Roman"/>
                <w:i/>
                <w:sz w:val="24"/>
                <w:szCs w:val="24"/>
              </w:rPr>
              <w:t>informację czy pacjent ma objawy choroby;</w:t>
            </w:r>
          </w:p>
          <w:p w14:paraId="0F6CDA25" w14:textId="77777777" w:rsidR="00956875" w:rsidRPr="00EB555B" w:rsidRDefault="00956875" w:rsidP="00EB555B">
            <w:pPr>
              <w:pStyle w:val="Akapitzlist"/>
              <w:numPr>
                <w:ilvl w:val="0"/>
                <w:numId w:val="21"/>
              </w:numPr>
              <w:spacing w:line="276" w:lineRule="auto"/>
              <w:jc w:val="both"/>
              <w:rPr>
                <w:rFonts w:ascii="Times New Roman" w:hAnsi="Times New Roman" w:cs="Times New Roman"/>
                <w:i/>
                <w:sz w:val="24"/>
                <w:szCs w:val="24"/>
              </w:rPr>
            </w:pPr>
            <w:r w:rsidRPr="00EB555B">
              <w:rPr>
                <w:rFonts w:ascii="Times New Roman" w:hAnsi="Times New Roman" w:cs="Times New Roman"/>
                <w:i/>
                <w:sz w:val="24"/>
                <w:szCs w:val="24"/>
              </w:rPr>
              <w:t>rozpoznanie oraz stan kliniczny pacjentów w chwili przyjęcia (niezbędne dla właściwego określania ryzyka pogorszania się stanu zdrowia pacjentów, a więc i wpływu na zasoby systemu ochrony zdrowia),</w:t>
            </w:r>
          </w:p>
          <w:p w14:paraId="5DF97A95" w14:textId="77777777" w:rsidR="00956875" w:rsidRPr="00EB555B" w:rsidRDefault="00956875" w:rsidP="00EB555B">
            <w:pPr>
              <w:pStyle w:val="Akapitzlist"/>
              <w:numPr>
                <w:ilvl w:val="0"/>
                <w:numId w:val="21"/>
              </w:numPr>
              <w:spacing w:line="276" w:lineRule="auto"/>
              <w:jc w:val="both"/>
              <w:rPr>
                <w:rFonts w:ascii="Times New Roman" w:hAnsi="Times New Roman" w:cs="Times New Roman"/>
                <w:i/>
                <w:sz w:val="24"/>
                <w:szCs w:val="24"/>
              </w:rPr>
            </w:pPr>
            <w:r w:rsidRPr="00EB555B">
              <w:rPr>
                <w:rFonts w:ascii="Times New Roman" w:hAnsi="Times New Roman" w:cs="Times New Roman"/>
                <w:i/>
                <w:sz w:val="24"/>
                <w:szCs w:val="24"/>
              </w:rPr>
              <w:t>grupę krwi pacjenta (niezbędne dla umożliwienia właściwej dystrybucji zapasów krwi oraz leczenia osoczem krwi ozdrowieńców),</w:t>
            </w:r>
          </w:p>
          <w:p w14:paraId="46E0885C" w14:textId="77777777" w:rsidR="00956875" w:rsidRPr="00EB555B" w:rsidRDefault="00956875" w:rsidP="00EB555B">
            <w:pPr>
              <w:pStyle w:val="Akapitzlist"/>
              <w:numPr>
                <w:ilvl w:val="0"/>
                <w:numId w:val="21"/>
              </w:numPr>
              <w:spacing w:line="276" w:lineRule="auto"/>
              <w:jc w:val="both"/>
              <w:rPr>
                <w:rFonts w:ascii="Times New Roman" w:hAnsi="Times New Roman" w:cs="Times New Roman"/>
                <w:i/>
                <w:sz w:val="24"/>
                <w:szCs w:val="24"/>
              </w:rPr>
            </w:pPr>
            <w:r w:rsidRPr="00EB555B">
              <w:rPr>
                <w:rFonts w:ascii="Times New Roman" w:hAnsi="Times New Roman" w:cs="Times New Roman"/>
                <w:i/>
                <w:sz w:val="24"/>
                <w:szCs w:val="24"/>
              </w:rPr>
              <w:t xml:space="preserve">stan pacjenta zgodnie z </w:t>
            </w:r>
            <w:proofErr w:type="spellStart"/>
            <w:r w:rsidRPr="00EB555B">
              <w:rPr>
                <w:rFonts w:ascii="Times New Roman" w:hAnsi="Times New Roman" w:cs="Times New Roman"/>
                <w:i/>
                <w:sz w:val="24"/>
                <w:szCs w:val="24"/>
              </w:rPr>
              <w:t>Modified</w:t>
            </w:r>
            <w:proofErr w:type="spellEnd"/>
            <w:r w:rsidRPr="00EB555B">
              <w:rPr>
                <w:rFonts w:ascii="Times New Roman" w:hAnsi="Times New Roman" w:cs="Times New Roman"/>
                <w:i/>
                <w:sz w:val="24"/>
                <w:szCs w:val="24"/>
              </w:rPr>
              <w:t xml:space="preserve"> </w:t>
            </w:r>
            <w:proofErr w:type="spellStart"/>
            <w:r w:rsidRPr="00EB555B">
              <w:rPr>
                <w:rFonts w:ascii="Times New Roman" w:hAnsi="Times New Roman" w:cs="Times New Roman"/>
                <w:i/>
                <w:sz w:val="24"/>
                <w:szCs w:val="24"/>
              </w:rPr>
              <w:t>Early</w:t>
            </w:r>
            <w:proofErr w:type="spellEnd"/>
            <w:r w:rsidRPr="00EB555B">
              <w:rPr>
                <w:rFonts w:ascii="Times New Roman" w:hAnsi="Times New Roman" w:cs="Times New Roman"/>
                <w:i/>
                <w:sz w:val="24"/>
                <w:szCs w:val="24"/>
              </w:rPr>
              <w:t xml:space="preserve"> </w:t>
            </w:r>
            <w:proofErr w:type="spellStart"/>
            <w:r w:rsidRPr="00EB555B">
              <w:rPr>
                <w:rFonts w:ascii="Times New Roman" w:hAnsi="Times New Roman" w:cs="Times New Roman"/>
                <w:i/>
                <w:sz w:val="24"/>
                <w:szCs w:val="24"/>
              </w:rPr>
              <w:t>Warning</w:t>
            </w:r>
            <w:proofErr w:type="spellEnd"/>
            <w:r w:rsidRPr="00EB555B">
              <w:rPr>
                <w:rFonts w:ascii="Times New Roman" w:hAnsi="Times New Roman" w:cs="Times New Roman"/>
                <w:i/>
                <w:sz w:val="24"/>
                <w:szCs w:val="24"/>
              </w:rPr>
              <w:t xml:space="preserve"> </w:t>
            </w:r>
            <w:proofErr w:type="spellStart"/>
            <w:r w:rsidRPr="00EB555B">
              <w:rPr>
                <w:rFonts w:ascii="Times New Roman" w:hAnsi="Times New Roman" w:cs="Times New Roman"/>
                <w:i/>
                <w:sz w:val="24"/>
                <w:szCs w:val="24"/>
              </w:rPr>
              <w:t>Scale</w:t>
            </w:r>
            <w:proofErr w:type="spellEnd"/>
            <w:r w:rsidRPr="00EB555B">
              <w:rPr>
                <w:rFonts w:ascii="Times New Roman" w:hAnsi="Times New Roman" w:cs="Times New Roman"/>
                <w:i/>
                <w:sz w:val="24"/>
                <w:szCs w:val="24"/>
              </w:rPr>
              <w:t xml:space="preserve"> (w chwili przyjęcia oraz w trakcie leczenia – dla obserwowania progresji choroby i umożliwienia zapewnienia odpowiednich zasobów) i analogicznie u dzieci (dane dotyczące </w:t>
            </w:r>
            <w:proofErr w:type="spellStart"/>
            <w:r w:rsidRPr="00EB555B">
              <w:rPr>
                <w:rFonts w:ascii="Times New Roman" w:hAnsi="Times New Roman" w:cs="Times New Roman"/>
                <w:i/>
                <w:sz w:val="24"/>
                <w:szCs w:val="24"/>
              </w:rPr>
              <w:t>Pediatric</w:t>
            </w:r>
            <w:proofErr w:type="spellEnd"/>
            <w:r w:rsidRPr="00EB555B">
              <w:rPr>
                <w:rFonts w:ascii="Times New Roman" w:hAnsi="Times New Roman" w:cs="Times New Roman"/>
                <w:i/>
                <w:sz w:val="24"/>
                <w:szCs w:val="24"/>
              </w:rPr>
              <w:t xml:space="preserve"> </w:t>
            </w:r>
            <w:proofErr w:type="spellStart"/>
            <w:r w:rsidRPr="00EB555B">
              <w:rPr>
                <w:rFonts w:ascii="Times New Roman" w:hAnsi="Times New Roman" w:cs="Times New Roman"/>
                <w:i/>
                <w:sz w:val="24"/>
                <w:szCs w:val="24"/>
              </w:rPr>
              <w:t>Early</w:t>
            </w:r>
            <w:proofErr w:type="spellEnd"/>
            <w:r w:rsidRPr="00EB555B">
              <w:rPr>
                <w:rFonts w:ascii="Times New Roman" w:hAnsi="Times New Roman" w:cs="Times New Roman"/>
                <w:i/>
                <w:sz w:val="24"/>
                <w:szCs w:val="24"/>
              </w:rPr>
              <w:t xml:space="preserve"> </w:t>
            </w:r>
            <w:proofErr w:type="spellStart"/>
            <w:r w:rsidRPr="00EB555B">
              <w:rPr>
                <w:rFonts w:ascii="Times New Roman" w:hAnsi="Times New Roman" w:cs="Times New Roman"/>
                <w:i/>
                <w:sz w:val="24"/>
                <w:szCs w:val="24"/>
              </w:rPr>
              <w:t>Warning</w:t>
            </w:r>
            <w:proofErr w:type="spellEnd"/>
            <w:r w:rsidRPr="00EB555B">
              <w:rPr>
                <w:rFonts w:ascii="Times New Roman" w:hAnsi="Times New Roman" w:cs="Times New Roman"/>
                <w:i/>
                <w:sz w:val="24"/>
                <w:szCs w:val="24"/>
              </w:rPr>
              <w:t xml:space="preserve"> </w:t>
            </w:r>
            <w:proofErr w:type="spellStart"/>
            <w:r w:rsidRPr="00EB555B">
              <w:rPr>
                <w:rFonts w:ascii="Times New Roman" w:hAnsi="Times New Roman" w:cs="Times New Roman"/>
                <w:i/>
                <w:sz w:val="24"/>
                <w:szCs w:val="24"/>
              </w:rPr>
              <w:t>Scale</w:t>
            </w:r>
            <w:proofErr w:type="spellEnd"/>
            <w:r w:rsidRPr="00EB555B">
              <w:rPr>
                <w:rFonts w:ascii="Times New Roman" w:hAnsi="Times New Roman" w:cs="Times New Roman"/>
                <w:i/>
                <w:sz w:val="24"/>
                <w:szCs w:val="24"/>
              </w:rPr>
              <w:t xml:space="preserve"> będą jednak zbierane fakultatywnie),</w:t>
            </w:r>
          </w:p>
          <w:p w14:paraId="2EDC1048" w14:textId="77777777" w:rsidR="00956875" w:rsidRPr="00EB555B" w:rsidRDefault="00956875" w:rsidP="00EB555B">
            <w:pPr>
              <w:pStyle w:val="Akapitzlist"/>
              <w:numPr>
                <w:ilvl w:val="0"/>
                <w:numId w:val="21"/>
              </w:numPr>
              <w:spacing w:line="276" w:lineRule="auto"/>
              <w:jc w:val="both"/>
              <w:rPr>
                <w:rFonts w:ascii="Times New Roman" w:hAnsi="Times New Roman" w:cs="Times New Roman"/>
                <w:i/>
                <w:sz w:val="24"/>
                <w:szCs w:val="24"/>
              </w:rPr>
            </w:pPr>
            <w:r w:rsidRPr="00EB555B">
              <w:rPr>
                <w:rFonts w:ascii="Times New Roman" w:hAnsi="Times New Roman" w:cs="Times New Roman"/>
                <w:i/>
                <w:sz w:val="24"/>
                <w:szCs w:val="24"/>
              </w:rPr>
              <w:t>informację czy pacjent miał w przeszłości wykonywaną transplantację;</w:t>
            </w:r>
          </w:p>
          <w:p w14:paraId="4B697259" w14:textId="77777777" w:rsidR="00956875" w:rsidRPr="00EB555B" w:rsidRDefault="00956875" w:rsidP="00EB555B">
            <w:pPr>
              <w:pStyle w:val="Akapitzlist"/>
              <w:numPr>
                <w:ilvl w:val="0"/>
                <w:numId w:val="21"/>
              </w:numPr>
              <w:spacing w:line="276" w:lineRule="auto"/>
              <w:jc w:val="both"/>
              <w:rPr>
                <w:rFonts w:ascii="Times New Roman" w:hAnsi="Times New Roman" w:cs="Times New Roman"/>
                <w:i/>
                <w:sz w:val="24"/>
                <w:szCs w:val="24"/>
              </w:rPr>
            </w:pPr>
            <w:r w:rsidRPr="00EB555B">
              <w:rPr>
                <w:rFonts w:ascii="Times New Roman" w:hAnsi="Times New Roman" w:cs="Times New Roman"/>
                <w:i/>
                <w:sz w:val="24"/>
                <w:szCs w:val="24"/>
              </w:rPr>
              <w:t>numer telefonu komórkowego, dla zapewnienia możliwości obserwacji pacjenta i kontaktu z nim po za kończeniu hospitalizacji czy izolacji i badania skutków odległych choroby.”</w:t>
            </w:r>
          </w:p>
          <w:p w14:paraId="27549228" w14:textId="77777777" w:rsidR="00956875" w:rsidRPr="00EB555B" w:rsidRDefault="00956875" w:rsidP="00EB555B">
            <w:pPr>
              <w:spacing w:line="276" w:lineRule="auto"/>
              <w:jc w:val="both"/>
              <w:rPr>
                <w:rFonts w:ascii="Times New Roman" w:hAnsi="Times New Roman" w:cs="Times New Roman"/>
                <w:sz w:val="24"/>
                <w:szCs w:val="24"/>
              </w:rPr>
            </w:pPr>
          </w:p>
          <w:p w14:paraId="7277C97E" w14:textId="77777777" w:rsidR="00956875" w:rsidRPr="00EB555B" w:rsidRDefault="00956875"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Pełny tekst aktu:</w:t>
            </w:r>
          </w:p>
          <w:p w14:paraId="7879D31E" w14:textId="77777777" w:rsidR="00956875" w:rsidRPr="00EB555B" w:rsidRDefault="006645A5" w:rsidP="00EB555B">
            <w:pPr>
              <w:spacing w:line="276" w:lineRule="auto"/>
              <w:jc w:val="both"/>
              <w:rPr>
                <w:rFonts w:ascii="Times New Roman" w:hAnsi="Times New Roman" w:cs="Times New Roman"/>
                <w:sz w:val="24"/>
                <w:szCs w:val="24"/>
              </w:rPr>
            </w:pPr>
            <w:hyperlink r:id="rId28" w:history="1">
              <w:r w:rsidR="00956875" w:rsidRPr="00EB555B">
                <w:rPr>
                  <w:rStyle w:val="Hipercze"/>
                  <w:rFonts w:ascii="Times New Roman" w:hAnsi="Times New Roman" w:cs="Times New Roman"/>
                  <w:sz w:val="24"/>
                  <w:szCs w:val="24"/>
                </w:rPr>
                <w:t>http://dziennikustaw.gov.pl/DU/2020/873</w:t>
              </w:r>
            </w:hyperlink>
          </w:p>
        </w:tc>
      </w:tr>
      <w:tr w:rsidR="00EF3CCC" w:rsidRPr="00EB555B" w14:paraId="39A7B9CB" w14:textId="77777777" w:rsidTr="00A90BB5">
        <w:tc>
          <w:tcPr>
            <w:tcW w:w="992" w:type="dxa"/>
          </w:tcPr>
          <w:p w14:paraId="7CB99BF3" w14:textId="77777777" w:rsidR="00EF3CCC" w:rsidRPr="00EB555B" w:rsidRDefault="00692672"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lastRenderedPageBreak/>
              <w:t>1</w:t>
            </w:r>
            <w:r w:rsidR="00421B2A" w:rsidRPr="00EB555B">
              <w:rPr>
                <w:rFonts w:ascii="Times New Roman" w:hAnsi="Times New Roman" w:cs="Times New Roman"/>
                <w:sz w:val="24"/>
                <w:szCs w:val="24"/>
              </w:rPr>
              <w:t>1</w:t>
            </w:r>
            <w:r w:rsidR="003F6839" w:rsidRPr="00EB555B">
              <w:rPr>
                <w:rFonts w:ascii="Times New Roman" w:hAnsi="Times New Roman" w:cs="Times New Roman"/>
                <w:sz w:val="24"/>
                <w:szCs w:val="24"/>
              </w:rPr>
              <w:t>.</w:t>
            </w:r>
          </w:p>
        </w:tc>
        <w:tc>
          <w:tcPr>
            <w:tcW w:w="3119" w:type="dxa"/>
          </w:tcPr>
          <w:p w14:paraId="77A0BC79" w14:textId="77777777" w:rsidR="00EF3CCC" w:rsidRPr="00EB555B" w:rsidRDefault="00EF3CCC" w:rsidP="00EB555B">
            <w:pPr>
              <w:shd w:val="clear" w:color="auto" w:fill="FFFFFF"/>
              <w:spacing w:before="225" w:after="225" w:line="276" w:lineRule="auto"/>
              <w:outlineLvl w:val="2"/>
              <w:rPr>
                <w:rFonts w:ascii="Times New Roman" w:eastAsia="Times New Roman" w:hAnsi="Times New Roman" w:cs="Times New Roman"/>
                <w:color w:val="000000" w:themeColor="text1"/>
                <w:sz w:val="24"/>
                <w:szCs w:val="24"/>
                <w:lang w:eastAsia="pl-PL"/>
              </w:rPr>
            </w:pPr>
            <w:r w:rsidRPr="00EB555B">
              <w:rPr>
                <w:rFonts w:ascii="Times New Roman" w:eastAsia="Times New Roman" w:hAnsi="Times New Roman" w:cs="Times New Roman"/>
                <w:color w:val="000000" w:themeColor="text1"/>
                <w:sz w:val="24"/>
                <w:szCs w:val="24"/>
                <w:lang w:eastAsia="pl-PL"/>
              </w:rPr>
              <w:t xml:space="preserve">Zarządzenie Prezesa NFZ z 14.05.2020 r. nr 67/2020/DSOZ w sprawie powołania Zespołu do spraw metodyki pomiaru wskaźników realizacji pilotażu </w:t>
            </w:r>
            <w:r w:rsidRPr="00EB555B">
              <w:rPr>
                <w:rFonts w:ascii="Times New Roman" w:eastAsia="Times New Roman" w:hAnsi="Times New Roman" w:cs="Times New Roman"/>
                <w:b/>
                <w:color w:val="000000" w:themeColor="text1"/>
                <w:sz w:val="24"/>
                <w:szCs w:val="24"/>
                <w:lang w:eastAsia="pl-PL"/>
              </w:rPr>
              <w:t>„Standard szpitalnego żywienia kobiet w ciąży i w okresie poporodowym - Dieta Mamy”.</w:t>
            </w:r>
          </w:p>
          <w:p w14:paraId="6C6B7041" w14:textId="77777777" w:rsidR="00EF3CCC" w:rsidRPr="00EB555B" w:rsidRDefault="00EF3CCC" w:rsidP="00EB555B">
            <w:pPr>
              <w:spacing w:line="276" w:lineRule="auto"/>
              <w:rPr>
                <w:rFonts w:ascii="Times New Roman" w:hAnsi="Times New Roman" w:cs="Times New Roman"/>
                <w:b/>
                <w:color w:val="000000" w:themeColor="text1"/>
                <w:sz w:val="24"/>
                <w:szCs w:val="24"/>
              </w:rPr>
            </w:pPr>
          </w:p>
        </w:tc>
        <w:tc>
          <w:tcPr>
            <w:tcW w:w="1134" w:type="dxa"/>
          </w:tcPr>
          <w:p w14:paraId="70BE6904" w14:textId="77777777" w:rsidR="00EF3CCC" w:rsidRPr="00EB555B" w:rsidRDefault="00EF3CCC" w:rsidP="00EB555B">
            <w:pPr>
              <w:spacing w:line="276" w:lineRule="auto"/>
              <w:jc w:val="center"/>
              <w:rPr>
                <w:rFonts w:ascii="Times New Roman" w:eastAsia="Times New Roman" w:hAnsi="Times New Roman" w:cs="Times New Roman"/>
                <w:color w:val="000000" w:themeColor="text1"/>
                <w:sz w:val="24"/>
                <w:szCs w:val="24"/>
                <w:lang w:eastAsia="pl-PL"/>
              </w:rPr>
            </w:pPr>
            <w:r w:rsidRPr="00EB555B">
              <w:rPr>
                <w:rFonts w:ascii="Times New Roman" w:eastAsia="Times New Roman" w:hAnsi="Times New Roman" w:cs="Times New Roman"/>
                <w:color w:val="000000" w:themeColor="text1"/>
                <w:sz w:val="24"/>
                <w:szCs w:val="24"/>
                <w:lang w:eastAsia="pl-PL"/>
              </w:rPr>
              <w:t>15.05.20 2020 r.</w:t>
            </w:r>
          </w:p>
        </w:tc>
        <w:tc>
          <w:tcPr>
            <w:tcW w:w="5670" w:type="dxa"/>
          </w:tcPr>
          <w:p w14:paraId="53CFC4F3" w14:textId="77777777" w:rsidR="00EF3CCC" w:rsidRPr="00EB555B" w:rsidRDefault="00EF3CCC" w:rsidP="00EB555B">
            <w:pPr>
              <w:pStyle w:val="wysrodkowany"/>
              <w:spacing w:before="0" w:beforeAutospacing="0" w:after="0" w:afterAutospacing="0" w:line="276" w:lineRule="auto"/>
              <w:ind w:firstLine="708"/>
              <w:jc w:val="both"/>
              <w:rPr>
                <w:color w:val="000000" w:themeColor="text1"/>
              </w:rPr>
            </w:pPr>
            <w:r w:rsidRPr="00EB555B">
              <w:rPr>
                <w:b/>
                <w:color w:val="000000" w:themeColor="text1"/>
              </w:rPr>
              <w:t>§ 1.</w:t>
            </w:r>
            <w:r w:rsidRPr="00EB555B">
              <w:rPr>
                <w:color w:val="000000" w:themeColor="text1"/>
              </w:rPr>
              <w:t xml:space="preserve"> 1. Powołuje się Zespół do spraw</w:t>
            </w:r>
            <w:r w:rsidRPr="00EB555B">
              <w:rPr>
                <w:b/>
                <w:color w:val="000000" w:themeColor="text1"/>
              </w:rPr>
              <w:t xml:space="preserve"> </w:t>
            </w:r>
            <w:r w:rsidRPr="00EB555B">
              <w:rPr>
                <w:rStyle w:val="Pogrubienie"/>
                <w:rFonts w:eastAsia="Calibri"/>
                <w:color w:val="000000" w:themeColor="text1"/>
              </w:rPr>
              <w:t>metodyki pomiaru wskaźników realizacji programu pilotażowego: „Standard szpitalnego żywienia kobiet w ciąży i w okresie poporodowym - Dieta Mamy”</w:t>
            </w:r>
            <w:r w:rsidRPr="00EB555B">
              <w:rPr>
                <w:color w:val="000000" w:themeColor="text1"/>
              </w:rPr>
              <w:t>, zwany dalej „Zespołem”.</w:t>
            </w:r>
          </w:p>
          <w:p w14:paraId="64C379EA" w14:textId="77777777" w:rsidR="00EF3CCC" w:rsidRPr="00EB555B" w:rsidRDefault="00EF3CCC" w:rsidP="00EB555B">
            <w:pPr>
              <w:spacing w:line="276" w:lineRule="auto"/>
              <w:ind w:firstLine="708"/>
              <w:jc w:val="both"/>
              <w:rPr>
                <w:rStyle w:val="Pogrubienie"/>
                <w:rFonts w:ascii="Times New Roman" w:hAnsi="Times New Roman" w:cs="Times New Roman"/>
                <w:b w:val="0"/>
                <w:color w:val="000000" w:themeColor="text1"/>
                <w:sz w:val="24"/>
                <w:szCs w:val="24"/>
              </w:rPr>
            </w:pPr>
            <w:r w:rsidRPr="00EB555B">
              <w:rPr>
                <w:rStyle w:val="Pogrubienie"/>
                <w:rFonts w:ascii="Times New Roman" w:hAnsi="Times New Roman" w:cs="Times New Roman"/>
                <w:color w:val="000000" w:themeColor="text1"/>
                <w:sz w:val="24"/>
                <w:szCs w:val="24"/>
              </w:rPr>
              <w:t>2. Zespół jest organem pomocniczym Prezesa Narodowego Funduszu Zdrowia, zwanego dalej „Funduszem” albo „NFZ”.</w:t>
            </w:r>
          </w:p>
          <w:p w14:paraId="3A28E578" w14:textId="77777777" w:rsidR="00EF3CCC" w:rsidRPr="00EB555B" w:rsidRDefault="00EF3CCC" w:rsidP="00EB555B">
            <w:pPr>
              <w:spacing w:line="276" w:lineRule="auto"/>
              <w:ind w:firstLine="708"/>
              <w:jc w:val="both"/>
              <w:rPr>
                <w:rFonts w:ascii="Times New Roman" w:hAnsi="Times New Roman" w:cs="Times New Roman"/>
                <w:bCs/>
                <w:color w:val="000000" w:themeColor="text1"/>
                <w:sz w:val="24"/>
                <w:szCs w:val="24"/>
              </w:rPr>
            </w:pPr>
            <w:r w:rsidRPr="00EB555B">
              <w:rPr>
                <w:rFonts w:ascii="Times New Roman" w:hAnsi="Times New Roman" w:cs="Times New Roman"/>
                <w:b/>
                <w:color w:val="000000" w:themeColor="text1"/>
                <w:sz w:val="24"/>
                <w:szCs w:val="24"/>
              </w:rPr>
              <w:t>§ 2.</w:t>
            </w:r>
            <w:r w:rsidRPr="00EB555B">
              <w:rPr>
                <w:rFonts w:ascii="Times New Roman" w:hAnsi="Times New Roman" w:cs="Times New Roman"/>
                <w:color w:val="000000" w:themeColor="text1"/>
                <w:sz w:val="24"/>
                <w:szCs w:val="24"/>
              </w:rPr>
              <w:t xml:space="preserve"> 1. W skład Zespołu wchodzą:</w:t>
            </w:r>
          </w:p>
          <w:p w14:paraId="4DF7EFCE" w14:textId="77777777" w:rsidR="00EF3CCC" w:rsidRPr="00EB555B" w:rsidRDefault="00EF3CCC" w:rsidP="00EB555B">
            <w:pPr>
              <w:pStyle w:val="Akapitzlist"/>
              <w:numPr>
                <w:ilvl w:val="0"/>
                <w:numId w:val="19"/>
              </w:numPr>
              <w:tabs>
                <w:tab w:val="left" w:pos="284"/>
              </w:tabs>
              <w:spacing w:line="276" w:lineRule="auto"/>
              <w:ind w:left="0" w:firstLine="0"/>
              <w:contextualSpacing w:val="0"/>
              <w:jc w:val="both"/>
              <w:rPr>
                <w:rFonts w:ascii="Times New Roman" w:hAnsi="Times New Roman" w:cs="Times New Roman"/>
                <w:color w:val="000000" w:themeColor="text1"/>
                <w:sz w:val="24"/>
                <w:szCs w:val="24"/>
              </w:rPr>
            </w:pPr>
            <w:r w:rsidRPr="00EB555B">
              <w:rPr>
                <w:rFonts w:ascii="Times New Roman" w:hAnsi="Times New Roman" w:cs="Times New Roman"/>
                <w:color w:val="000000" w:themeColor="text1"/>
                <w:sz w:val="24"/>
                <w:szCs w:val="24"/>
              </w:rPr>
              <w:t>przewodniczący Zespołu – Zastępca Dyrektora Departamentu Świadczeń Opieki Zdrowotnej Centrali NFZ;</w:t>
            </w:r>
          </w:p>
          <w:p w14:paraId="3BB7890E" w14:textId="77777777" w:rsidR="00EF3CCC" w:rsidRPr="00EB555B" w:rsidRDefault="00EF3CCC" w:rsidP="00EB555B">
            <w:pPr>
              <w:pStyle w:val="Akapitzlist"/>
              <w:numPr>
                <w:ilvl w:val="0"/>
                <w:numId w:val="19"/>
              </w:numPr>
              <w:spacing w:line="276" w:lineRule="auto"/>
              <w:ind w:left="284" w:hanging="284"/>
              <w:contextualSpacing w:val="0"/>
              <w:jc w:val="both"/>
              <w:rPr>
                <w:rFonts w:ascii="Times New Roman" w:hAnsi="Times New Roman" w:cs="Times New Roman"/>
                <w:color w:val="000000" w:themeColor="text1"/>
                <w:sz w:val="24"/>
                <w:szCs w:val="24"/>
              </w:rPr>
            </w:pPr>
            <w:r w:rsidRPr="00EB555B">
              <w:rPr>
                <w:rFonts w:ascii="Times New Roman" w:hAnsi="Times New Roman" w:cs="Times New Roman"/>
                <w:color w:val="000000" w:themeColor="text1"/>
                <w:sz w:val="24"/>
                <w:szCs w:val="24"/>
              </w:rPr>
              <w:t xml:space="preserve">zastępca przewodniczącego Zespołu i sekretarz Zespołu – przedstawiciele Działu Świadczeń Kompleksowych i Pilotaży Departamentu Świadczeń Opieki Zdrowotnej; </w:t>
            </w:r>
          </w:p>
          <w:p w14:paraId="0B11A20D" w14:textId="77777777" w:rsidR="00EF3CCC" w:rsidRPr="00EB555B" w:rsidRDefault="00EF3CCC" w:rsidP="00EB555B">
            <w:pPr>
              <w:pStyle w:val="Akapitzlist"/>
              <w:numPr>
                <w:ilvl w:val="0"/>
                <w:numId w:val="19"/>
              </w:numPr>
              <w:spacing w:line="276" w:lineRule="auto"/>
              <w:ind w:left="284" w:hanging="284"/>
              <w:contextualSpacing w:val="0"/>
              <w:jc w:val="both"/>
              <w:rPr>
                <w:rFonts w:ascii="Times New Roman" w:hAnsi="Times New Roman" w:cs="Times New Roman"/>
                <w:color w:val="000000" w:themeColor="text1"/>
                <w:sz w:val="24"/>
                <w:szCs w:val="24"/>
              </w:rPr>
            </w:pPr>
            <w:r w:rsidRPr="00EB555B">
              <w:rPr>
                <w:rFonts w:ascii="Times New Roman" w:hAnsi="Times New Roman" w:cs="Times New Roman"/>
                <w:color w:val="000000" w:themeColor="text1"/>
                <w:sz w:val="24"/>
                <w:szCs w:val="24"/>
              </w:rPr>
              <w:t>członkowie Zespołu - po jednym przedstawicielu:</w:t>
            </w:r>
          </w:p>
          <w:p w14:paraId="3E827688" w14:textId="77777777" w:rsidR="00EF3CCC" w:rsidRPr="00EB555B" w:rsidRDefault="00EF3CCC" w:rsidP="00EB555B">
            <w:pPr>
              <w:spacing w:line="276" w:lineRule="auto"/>
              <w:ind w:left="360"/>
              <w:jc w:val="both"/>
              <w:rPr>
                <w:rFonts w:ascii="Times New Roman" w:hAnsi="Times New Roman" w:cs="Times New Roman"/>
                <w:color w:val="000000" w:themeColor="text1"/>
                <w:sz w:val="24"/>
                <w:szCs w:val="24"/>
              </w:rPr>
            </w:pPr>
            <w:r w:rsidRPr="00EB555B">
              <w:rPr>
                <w:rFonts w:ascii="Times New Roman" w:hAnsi="Times New Roman" w:cs="Times New Roman"/>
                <w:color w:val="000000" w:themeColor="text1"/>
                <w:sz w:val="24"/>
                <w:szCs w:val="24"/>
              </w:rPr>
              <w:t>a) Łódzkiego Oddziału Wojewódzkiego NFZ,</w:t>
            </w:r>
          </w:p>
          <w:p w14:paraId="2E0A26E2" w14:textId="77777777" w:rsidR="00EF3CCC" w:rsidRPr="00EB555B" w:rsidRDefault="00EF3CCC" w:rsidP="00EB555B">
            <w:pPr>
              <w:spacing w:line="276" w:lineRule="auto"/>
              <w:ind w:left="360"/>
              <w:jc w:val="both"/>
              <w:rPr>
                <w:rFonts w:ascii="Times New Roman" w:hAnsi="Times New Roman" w:cs="Times New Roman"/>
                <w:color w:val="000000" w:themeColor="text1"/>
                <w:sz w:val="24"/>
                <w:szCs w:val="24"/>
              </w:rPr>
            </w:pPr>
            <w:r w:rsidRPr="00EB555B">
              <w:rPr>
                <w:rFonts w:ascii="Times New Roman" w:hAnsi="Times New Roman" w:cs="Times New Roman"/>
                <w:color w:val="000000" w:themeColor="text1"/>
                <w:sz w:val="24"/>
                <w:szCs w:val="24"/>
              </w:rPr>
              <w:t>b) Mazowieckiego Oddziału Wojewódzkiego NFZ,</w:t>
            </w:r>
          </w:p>
          <w:p w14:paraId="56828005" w14:textId="77777777" w:rsidR="00EF3CCC" w:rsidRPr="00EB555B" w:rsidRDefault="00EF3CCC" w:rsidP="00EB555B">
            <w:pPr>
              <w:spacing w:line="276" w:lineRule="auto"/>
              <w:ind w:left="360"/>
              <w:jc w:val="both"/>
              <w:rPr>
                <w:rFonts w:ascii="Times New Roman" w:hAnsi="Times New Roman" w:cs="Times New Roman"/>
                <w:color w:val="000000" w:themeColor="text1"/>
                <w:sz w:val="24"/>
                <w:szCs w:val="24"/>
              </w:rPr>
            </w:pPr>
            <w:r w:rsidRPr="00EB555B">
              <w:rPr>
                <w:rFonts w:ascii="Times New Roman" w:hAnsi="Times New Roman" w:cs="Times New Roman"/>
                <w:color w:val="000000" w:themeColor="text1"/>
                <w:sz w:val="24"/>
                <w:szCs w:val="24"/>
              </w:rPr>
              <w:t>c) Śląskiego Oddziału Wojewódzkiego NFZ,</w:t>
            </w:r>
          </w:p>
          <w:p w14:paraId="67762A70" w14:textId="77777777" w:rsidR="00EF3CCC" w:rsidRPr="00EB555B" w:rsidRDefault="00EF3CCC" w:rsidP="00EB555B">
            <w:pPr>
              <w:spacing w:line="276" w:lineRule="auto"/>
              <w:ind w:left="360"/>
              <w:jc w:val="both"/>
              <w:rPr>
                <w:rFonts w:ascii="Times New Roman" w:hAnsi="Times New Roman" w:cs="Times New Roman"/>
                <w:color w:val="000000" w:themeColor="text1"/>
                <w:sz w:val="24"/>
                <w:szCs w:val="24"/>
              </w:rPr>
            </w:pPr>
            <w:r w:rsidRPr="00EB555B">
              <w:rPr>
                <w:rFonts w:ascii="Times New Roman" w:hAnsi="Times New Roman" w:cs="Times New Roman"/>
                <w:color w:val="000000" w:themeColor="text1"/>
                <w:sz w:val="24"/>
                <w:szCs w:val="24"/>
              </w:rPr>
              <w:t>d) Wielkopolskiego Oddziału Wojewódzkiego NFZ.</w:t>
            </w:r>
          </w:p>
          <w:p w14:paraId="3B46F6BC" w14:textId="77777777" w:rsidR="00EF3CCC" w:rsidRPr="00EB555B" w:rsidRDefault="00EF3CCC" w:rsidP="00EB555B">
            <w:pPr>
              <w:spacing w:line="276" w:lineRule="auto"/>
              <w:ind w:firstLine="360"/>
              <w:jc w:val="both"/>
              <w:rPr>
                <w:rStyle w:val="Pogrubienie"/>
                <w:rFonts w:ascii="Times New Roman" w:hAnsi="Times New Roman" w:cs="Times New Roman"/>
                <w:b w:val="0"/>
                <w:color w:val="FF0000"/>
                <w:sz w:val="24"/>
                <w:szCs w:val="24"/>
              </w:rPr>
            </w:pPr>
            <w:r w:rsidRPr="00EB555B">
              <w:rPr>
                <w:rFonts w:ascii="Times New Roman" w:hAnsi="Times New Roman" w:cs="Times New Roman"/>
                <w:b/>
                <w:color w:val="FF0000"/>
                <w:sz w:val="24"/>
                <w:szCs w:val="24"/>
              </w:rPr>
              <w:t xml:space="preserve">§ 3. </w:t>
            </w:r>
            <w:r w:rsidRPr="00EB555B">
              <w:rPr>
                <w:rFonts w:ascii="Times New Roman" w:hAnsi="Times New Roman" w:cs="Times New Roman"/>
                <w:color w:val="FF0000"/>
                <w:sz w:val="24"/>
                <w:szCs w:val="24"/>
              </w:rPr>
              <w:t xml:space="preserve">1. </w:t>
            </w:r>
            <w:r w:rsidRPr="00EB555B">
              <w:rPr>
                <w:rFonts w:ascii="Times New Roman" w:hAnsi="Times New Roman" w:cs="Times New Roman"/>
                <w:b/>
                <w:color w:val="FF0000"/>
                <w:sz w:val="24"/>
                <w:szCs w:val="24"/>
              </w:rPr>
              <w:t xml:space="preserve">Zadaniem Zespołu </w:t>
            </w:r>
            <w:r w:rsidRPr="00EB555B">
              <w:rPr>
                <w:rStyle w:val="Pogrubienie"/>
                <w:rFonts w:ascii="Times New Roman" w:hAnsi="Times New Roman" w:cs="Times New Roman"/>
                <w:b w:val="0"/>
                <w:color w:val="FF0000"/>
                <w:sz w:val="24"/>
                <w:szCs w:val="24"/>
              </w:rPr>
              <w:t>jest</w:t>
            </w:r>
            <w:r w:rsidRPr="00EB555B">
              <w:rPr>
                <w:rStyle w:val="Pogrubienie"/>
                <w:rFonts w:ascii="Times New Roman" w:hAnsi="Times New Roman" w:cs="Times New Roman"/>
                <w:color w:val="FF0000"/>
                <w:sz w:val="24"/>
                <w:szCs w:val="24"/>
              </w:rPr>
              <w:t xml:space="preserve"> wypracowanie metod pomiaru wskaźników realizacji programu pilotażowego: </w:t>
            </w:r>
            <w:r w:rsidRPr="00EB555B">
              <w:rPr>
                <w:rStyle w:val="Pogrubienie"/>
                <w:rFonts w:ascii="Times New Roman" w:hAnsi="Times New Roman" w:cs="Times New Roman"/>
                <w:color w:val="FF0000"/>
                <w:sz w:val="24"/>
                <w:szCs w:val="24"/>
                <w:u w:val="single"/>
              </w:rPr>
              <w:t>„Standard szpitalnego żywienia kobiet w ciąży i w okresie poporodowym - Dieta Mamy”,</w:t>
            </w:r>
            <w:r w:rsidRPr="00EB555B">
              <w:rPr>
                <w:rStyle w:val="Pogrubienie"/>
                <w:rFonts w:ascii="Times New Roman" w:hAnsi="Times New Roman" w:cs="Times New Roman"/>
                <w:color w:val="FF0000"/>
                <w:sz w:val="24"/>
                <w:szCs w:val="24"/>
              </w:rPr>
              <w:t xml:space="preserve"> w celu monitorowania i ewaluacji programu, pozwalających ocenić założenia i wyniki tego programu.</w:t>
            </w:r>
          </w:p>
          <w:p w14:paraId="2C74614A" w14:textId="77777777" w:rsidR="00EF3CCC" w:rsidRPr="00EB555B" w:rsidRDefault="00EF3CCC" w:rsidP="00EB555B">
            <w:pPr>
              <w:spacing w:line="276" w:lineRule="auto"/>
              <w:ind w:firstLine="360"/>
              <w:jc w:val="both"/>
              <w:rPr>
                <w:rStyle w:val="Pogrubienie"/>
                <w:rFonts w:ascii="Times New Roman" w:hAnsi="Times New Roman" w:cs="Times New Roman"/>
                <w:color w:val="FF0000"/>
                <w:sz w:val="24"/>
                <w:szCs w:val="24"/>
              </w:rPr>
            </w:pPr>
            <w:r w:rsidRPr="00EB555B">
              <w:rPr>
                <w:rStyle w:val="Pogrubienie"/>
                <w:rFonts w:ascii="Times New Roman" w:hAnsi="Times New Roman" w:cs="Times New Roman"/>
                <w:color w:val="FF0000"/>
                <w:sz w:val="24"/>
                <w:szCs w:val="24"/>
              </w:rPr>
              <w:t>2. W celu realizacji zadania, o którym mowa w ust.1, Zespół</w:t>
            </w:r>
            <w:r w:rsidRPr="00EB555B">
              <w:rPr>
                <w:rFonts w:ascii="Times New Roman" w:hAnsi="Times New Roman" w:cs="Times New Roman"/>
                <w:color w:val="FF0000"/>
                <w:sz w:val="24"/>
                <w:szCs w:val="24"/>
              </w:rPr>
              <w:t xml:space="preserve"> </w:t>
            </w:r>
            <w:r w:rsidRPr="00EB555B">
              <w:rPr>
                <w:rFonts w:ascii="Times New Roman" w:hAnsi="Times New Roman" w:cs="Times New Roman"/>
                <w:b/>
                <w:color w:val="FF0000"/>
                <w:sz w:val="24"/>
                <w:szCs w:val="24"/>
              </w:rPr>
              <w:t>jest zobowiązany</w:t>
            </w:r>
            <w:r w:rsidRPr="00EB555B">
              <w:rPr>
                <w:rFonts w:ascii="Times New Roman" w:hAnsi="Times New Roman" w:cs="Times New Roman"/>
                <w:color w:val="FF0000"/>
                <w:sz w:val="24"/>
                <w:szCs w:val="24"/>
              </w:rPr>
              <w:t xml:space="preserve"> </w:t>
            </w:r>
            <w:r w:rsidRPr="00EB555B">
              <w:rPr>
                <w:rFonts w:ascii="Times New Roman" w:hAnsi="Times New Roman" w:cs="Times New Roman"/>
                <w:color w:val="FF0000"/>
                <w:sz w:val="24"/>
                <w:szCs w:val="24"/>
              </w:rPr>
              <w:br/>
            </w:r>
            <w:r w:rsidRPr="00EB555B">
              <w:rPr>
                <w:rStyle w:val="Pogrubienie"/>
                <w:rFonts w:ascii="Times New Roman" w:hAnsi="Times New Roman" w:cs="Times New Roman"/>
                <w:color w:val="FF0000"/>
                <w:sz w:val="24"/>
                <w:szCs w:val="24"/>
              </w:rPr>
              <w:t xml:space="preserve">w szczególności </w:t>
            </w:r>
            <w:r w:rsidRPr="00EB555B">
              <w:rPr>
                <w:rFonts w:ascii="Times New Roman" w:hAnsi="Times New Roman" w:cs="Times New Roman"/>
                <w:color w:val="FF0000"/>
                <w:sz w:val="24"/>
                <w:szCs w:val="24"/>
              </w:rPr>
              <w:t>do</w:t>
            </w:r>
            <w:r w:rsidRPr="00EB555B">
              <w:rPr>
                <w:rStyle w:val="Pogrubienie"/>
                <w:rFonts w:ascii="Times New Roman" w:hAnsi="Times New Roman" w:cs="Times New Roman"/>
                <w:color w:val="FF0000"/>
                <w:sz w:val="24"/>
                <w:szCs w:val="24"/>
              </w:rPr>
              <w:t>:</w:t>
            </w:r>
          </w:p>
          <w:p w14:paraId="07C5294E" w14:textId="77777777" w:rsidR="00EF3CCC" w:rsidRPr="00EB555B" w:rsidRDefault="00EF3CCC" w:rsidP="00EB555B">
            <w:pPr>
              <w:pStyle w:val="Akapitzlist"/>
              <w:numPr>
                <w:ilvl w:val="0"/>
                <w:numId w:val="20"/>
              </w:numPr>
              <w:spacing w:line="276" w:lineRule="auto"/>
              <w:jc w:val="both"/>
              <w:rPr>
                <w:rStyle w:val="Pogrubienie"/>
                <w:rFonts w:ascii="Times New Roman" w:hAnsi="Times New Roman" w:cs="Times New Roman"/>
                <w:color w:val="FF0000"/>
                <w:sz w:val="24"/>
                <w:szCs w:val="24"/>
              </w:rPr>
            </w:pPr>
            <w:r w:rsidRPr="00EB555B">
              <w:rPr>
                <w:rStyle w:val="Pogrubienie"/>
                <w:rFonts w:ascii="Times New Roman" w:hAnsi="Times New Roman" w:cs="Times New Roman"/>
                <w:color w:val="FF0000"/>
                <w:sz w:val="24"/>
                <w:szCs w:val="24"/>
              </w:rPr>
              <w:t>określenia założeń analizy wskaźników umożliwiających monitorowanie realizacji programu pilotażowego, uwzględniających wyniki weryfikacji, o których mowa w § 6 ust. 2 rozporządzenia Ministra Zdrowia</w:t>
            </w:r>
            <w:r w:rsidRPr="00EB555B">
              <w:rPr>
                <w:rFonts w:ascii="Times New Roman" w:hAnsi="Times New Roman" w:cs="Times New Roman"/>
                <w:color w:val="FF0000"/>
                <w:sz w:val="24"/>
                <w:szCs w:val="24"/>
              </w:rPr>
              <w:t xml:space="preserve"> </w:t>
            </w:r>
            <w:r w:rsidRPr="00EB555B">
              <w:rPr>
                <w:rStyle w:val="Pogrubienie"/>
                <w:rFonts w:ascii="Times New Roman" w:hAnsi="Times New Roman" w:cs="Times New Roman"/>
                <w:color w:val="FF0000"/>
                <w:sz w:val="24"/>
                <w:szCs w:val="24"/>
              </w:rPr>
              <w:t xml:space="preserve">z dnia 9 sierpnia 2019 r. </w:t>
            </w:r>
            <w:r w:rsidRPr="00EB555B">
              <w:rPr>
                <w:rFonts w:ascii="Times New Roman" w:hAnsi="Times New Roman" w:cs="Times New Roman"/>
                <w:color w:val="FF0000"/>
                <w:sz w:val="24"/>
                <w:szCs w:val="24"/>
              </w:rPr>
              <w:t>w sprawie programu pilotażowego „</w:t>
            </w:r>
            <w:r w:rsidRPr="00EB555B">
              <w:rPr>
                <w:rStyle w:val="Pogrubienie"/>
                <w:rFonts w:ascii="Times New Roman" w:hAnsi="Times New Roman" w:cs="Times New Roman"/>
                <w:color w:val="FF0000"/>
                <w:sz w:val="24"/>
                <w:szCs w:val="24"/>
              </w:rPr>
              <w:t xml:space="preserve">Standard szpitalnego żywienia kobiet w ciąży i w okresie poporodowym - Dieta Mamy” (Dz. U. poz.1537 i 2356); </w:t>
            </w:r>
          </w:p>
          <w:p w14:paraId="31CE4B83" w14:textId="77777777" w:rsidR="00EF3CCC" w:rsidRPr="00EB555B" w:rsidRDefault="00EF3CCC" w:rsidP="00EB555B">
            <w:pPr>
              <w:pStyle w:val="Akapitzlist"/>
              <w:numPr>
                <w:ilvl w:val="0"/>
                <w:numId w:val="20"/>
              </w:numPr>
              <w:spacing w:line="276" w:lineRule="auto"/>
              <w:jc w:val="both"/>
              <w:rPr>
                <w:rStyle w:val="Pogrubienie"/>
                <w:rFonts w:ascii="Times New Roman" w:hAnsi="Times New Roman" w:cs="Times New Roman"/>
                <w:color w:val="FF0000"/>
                <w:sz w:val="24"/>
                <w:szCs w:val="24"/>
              </w:rPr>
            </w:pPr>
            <w:r w:rsidRPr="00EB555B">
              <w:rPr>
                <w:rStyle w:val="Pogrubienie"/>
                <w:rFonts w:ascii="Times New Roman" w:hAnsi="Times New Roman" w:cs="Times New Roman"/>
                <w:color w:val="FF0000"/>
                <w:sz w:val="24"/>
                <w:szCs w:val="24"/>
              </w:rPr>
              <w:t xml:space="preserve">opracowania sposobu pomiaru wskaźników, na podstawie których monitorowana będzie jakość opieki i efektywność kosztowa programu pilotażowego; </w:t>
            </w:r>
          </w:p>
          <w:p w14:paraId="5233A094" w14:textId="77777777" w:rsidR="00EF3CCC" w:rsidRPr="00EB555B" w:rsidRDefault="00EF3CCC" w:rsidP="00EB555B">
            <w:pPr>
              <w:pStyle w:val="Akapitzlist"/>
              <w:numPr>
                <w:ilvl w:val="0"/>
                <w:numId w:val="20"/>
              </w:numPr>
              <w:spacing w:line="276" w:lineRule="auto"/>
              <w:jc w:val="both"/>
              <w:rPr>
                <w:rStyle w:val="Pogrubienie"/>
                <w:rFonts w:ascii="Times New Roman" w:hAnsi="Times New Roman" w:cs="Times New Roman"/>
                <w:color w:val="FF0000"/>
                <w:sz w:val="24"/>
                <w:szCs w:val="24"/>
              </w:rPr>
            </w:pPr>
            <w:r w:rsidRPr="00EB555B">
              <w:rPr>
                <w:rStyle w:val="Pogrubienie"/>
                <w:rFonts w:ascii="Times New Roman" w:hAnsi="Times New Roman" w:cs="Times New Roman"/>
                <w:color w:val="FF0000"/>
                <w:sz w:val="24"/>
                <w:szCs w:val="24"/>
              </w:rPr>
              <w:lastRenderedPageBreak/>
              <w:t>opracowania zasad sprawozdawczości z realizacji programu pilotażowego.</w:t>
            </w:r>
          </w:p>
          <w:p w14:paraId="21A42C41" w14:textId="77777777" w:rsidR="00EF3CCC" w:rsidRPr="00EB555B" w:rsidRDefault="00EF3CCC" w:rsidP="00EB555B">
            <w:pPr>
              <w:spacing w:line="276" w:lineRule="auto"/>
              <w:jc w:val="both"/>
              <w:rPr>
                <w:rFonts w:ascii="Times New Roman" w:eastAsia="Times New Roman" w:hAnsi="Times New Roman" w:cs="Times New Roman"/>
                <w:b/>
                <w:color w:val="000000" w:themeColor="text1"/>
                <w:sz w:val="24"/>
                <w:szCs w:val="24"/>
                <w:lang w:eastAsia="pl-PL"/>
              </w:rPr>
            </w:pPr>
            <w:r w:rsidRPr="00EB555B">
              <w:rPr>
                <w:rFonts w:ascii="Times New Roman" w:eastAsia="Times New Roman" w:hAnsi="Times New Roman" w:cs="Times New Roman"/>
                <w:b/>
                <w:color w:val="000000" w:themeColor="text1"/>
                <w:sz w:val="24"/>
                <w:szCs w:val="24"/>
                <w:lang w:eastAsia="pl-PL"/>
              </w:rPr>
              <w:t>Pełna treść zarządzenia z uzasadnieniem:</w:t>
            </w:r>
          </w:p>
          <w:p w14:paraId="32426EF7" w14:textId="77777777" w:rsidR="00EF3CCC" w:rsidRPr="00EB555B" w:rsidRDefault="006645A5" w:rsidP="00EB555B">
            <w:pPr>
              <w:spacing w:line="276" w:lineRule="auto"/>
              <w:jc w:val="both"/>
              <w:rPr>
                <w:rFonts w:ascii="Times New Roman" w:eastAsia="Times New Roman" w:hAnsi="Times New Roman" w:cs="Times New Roman"/>
                <w:b/>
                <w:color w:val="000000" w:themeColor="text1"/>
                <w:sz w:val="24"/>
                <w:szCs w:val="24"/>
                <w:lang w:eastAsia="pl-PL"/>
              </w:rPr>
            </w:pPr>
            <w:hyperlink r:id="rId29" w:history="1">
              <w:r w:rsidR="00EF3CCC" w:rsidRPr="00EB555B">
                <w:rPr>
                  <w:rFonts w:ascii="Times New Roman" w:hAnsi="Times New Roman" w:cs="Times New Roman"/>
                  <w:color w:val="000000" w:themeColor="text1"/>
                  <w:sz w:val="24"/>
                  <w:szCs w:val="24"/>
                  <w:u w:val="single"/>
                </w:rPr>
                <w:t>https://www.nfz.gov.pl/zarzadzenia-prezesa/zarzadzenia-prezesa-nfz/zarzadzenie-nr-672020dsoz,7179.html</w:t>
              </w:r>
            </w:hyperlink>
          </w:p>
        </w:tc>
      </w:tr>
      <w:tr w:rsidR="00EF1862" w:rsidRPr="00EB555B" w14:paraId="338F1035" w14:textId="77777777" w:rsidTr="00A90BB5">
        <w:tc>
          <w:tcPr>
            <w:tcW w:w="992" w:type="dxa"/>
          </w:tcPr>
          <w:p w14:paraId="728F8632" w14:textId="77777777" w:rsidR="00EF1862" w:rsidRPr="00EB555B" w:rsidRDefault="00692672" w:rsidP="00EB555B">
            <w:pPr>
              <w:spacing w:line="276" w:lineRule="auto"/>
              <w:ind w:left="360"/>
              <w:jc w:val="both"/>
              <w:rPr>
                <w:rFonts w:ascii="Times New Roman" w:hAnsi="Times New Roman" w:cs="Times New Roman"/>
                <w:sz w:val="24"/>
                <w:szCs w:val="24"/>
              </w:rPr>
            </w:pPr>
            <w:r w:rsidRPr="00EB555B">
              <w:rPr>
                <w:rFonts w:ascii="Times New Roman" w:hAnsi="Times New Roman" w:cs="Times New Roman"/>
                <w:sz w:val="24"/>
                <w:szCs w:val="24"/>
              </w:rPr>
              <w:lastRenderedPageBreak/>
              <w:t>1</w:t>
            </w:r>
            <w:r w:rsidR="00421B2A" w:rsidRPr="00EB555B">
              <w:rPr>
                <w:rFonts w:ascii="Times New Roman" w:hAnsi="Times New Roman" w:cs="Times New Roman"/>
                <w:sz w:val="24"/>
                <w:szCs w:val="24"/>
              </w:rPr>
              <w:t>2</w:t>
            </w:r>
            <w:r w:rsidR="0078086E" w:rsidRPr="00EB555B">
              <w:rPr>
                <w:rFonts w:ascii="Times New Roman" w:hAnsi="Times New Roman" w:cs="Times New Roman"/>
                <w:sz w:val="24"/>
                <w:szCs w:val="24"/>
              </w:rPr>
              <w:t>.</w:t>
            </w:r>
          </w:p>
        </w:tc>
        <w:tc>
          <w:tcPr>
            <w:tcW w:w="3119" w:type="dxa"/>
          </w:tcPr>
          <w:p w14:paraId="071C2A1F" w14:textId="77777777" w:rsidR="00EF1862" w:rsidRPr="00EB555B" w:rsidRDefault="006645A5" w:rsidP="00EB555B">
            <w:pPr>
              <w:spacing w:line="276" w:lineRule="auto"/>
              <w:jc w:val="both"/>
              <w:rPr>
                <w:rFonts w:ascii="Times New Roman" w:hAnsi="Times New Roman" w:cs="Times New Roman"/>
                <w:sz w:val="24"/>
                <w:szCs w:val="24"/>
              </w:rPr>
            </w:pPr>
            <w:hyperlink r:id="rId30" w:history="1">
              <w:r w:rsidR="00EF1862" w:rsidRPr="00EB555B">
                <w:rPr>
                  <w:rStyle w:val="Hipercze"/>
                  <w:rFonts w:ascii="Times New Roman" w:hAnsi="Times New Roman" w:cs="Times New Roman"/>
                  <w:color w:val="auto"/>
                  <w:sz w:val="24"/>
                  <w:szCs w:val="24"/>
                  <w:u w:val="none"/>
                </w:rPr>
                <w:t>Rozporządzenie Rady Ministrów z dnia 14 maja 2020 r. w sprawie określenia dłuższego okresu pobierania zasiłku opiekuńczego w celu przeciwdziałania COVID-19</w:t>
              </w:r>
            </w:hyperlink>
          </w:p>
        </w:tc>
        <w:tc>
          <w:tcPr>
            <w:tcW w:w="1134" w:type="dxa"/>
          </w:tcPr>
          <w:p w14:paraId="5E88A7C6" w14:textId="77777777" w:rsidR="00EF1862" w:rsidRPr="00EB555B" w:rsidRDefault="00EF1862"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25.05.2020 r.</w:t>
            </w:r>
          </w:p>
        </w:tc>
        <w:tc>
          <w:tcPr>
            <w:tcW w:w="5670" w:type="dxa"/>
          </w:tcPr>
          <w:p w14:paraId="3B993FD4" w14:textId="77777777" w:rsidR="00EF1862" w:rsidRPr="00EB555B" w:rsidRDefault="00EF1862" w:rsidP="00EB555B">
            <w:pPr>
              <w:spacing w:line="276" w:lineRule="auto"/>
              <w:jc w:val="both"/>
              <w:rPr>
                <w:rFonts w:ascii="Times New Roman" w:hAnsi="Times New Roman" w:cs="Times New Roman"/>
                <w:b/>
                <w:sz w:val="24"/>
                <w:szCs w:val="24"/>
              </w:rPr>
            </w:pPr>
            <w:r w:rsidRPr="00EB555B">
              <w:rPr>
                <w:rFonts w:ascii="Times New Roman" w:hAnsi="Times New Roman" w:cs="Times New Roman"/>
                <w:sz w:val="24"/>
                <w:szCs w:val="24"/>
              </w:rPr>
              <w:t xml:space="preserve">§ 1. Zasiłek opiekuńczy, o którym mowa w art. 4a ust. 1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oraz inne placówki lub w związku z niemożnością sprawowania opieki przez nianie lub opiekunów dziennych z powodu COVID-19, </w:t>
            </w:r>
            <w:r w:rsidRPr="00EB555B">
              <w:rPr>
                <w:rFonts w:ascii="Times New Roman" w:hAnsi="Times New Roman" w:cs="Times New Roman"/>
                <w:b/>
                <w:sz w:val="24"/>
                <w:szCs w:val="24"/>
              </w:rPr>
              <w:t xml:space="preserve">jednak nie dłużej niż do dnia 14 czerwca 2020 r. </w:t>
            </w:r>
          </w:p>
          <w:p w14:paraId="01328D3F" w14:textId="77777777" w:rsidR="00EF1862" w:rsidRPr="00EB555B" w:rsidRDefault="00EF1862" w:rsidP="00EB555B">
            <w:pPr>
              <w:spacing w:line="276" w:lineRule="auto"/>
              <w:jc w:val="both"/>
              <w:rPr>
                <w:rFonts w:ascii="Times New Roman" w:hAnsi="Times New Roman" w:cs="Times New Roman"/>
                <w:b/>
                <w:sz w:val="24"/>
                <w:szCs w:val="24"/>
              </w:rPr>
            </w:pPr>
            <w:r w:rsidRPr="00EB555B">
              <w:rPr>
                <w:rFonts w:ascii="Times New Roman" w:hAnsi="Times New Roman" w:cs="Times New Roman"/>
                <w:sz w:val="24"/>
                <w:szCs w:val="24"/>
              </w:rPr>
              <w:t xml:space="preserve">§ 2. Zasiłek opiekuńczy, o którym mowa w § 1, przysługuje również w przypadku niemożności zapewnienia opieki przez żłobek, klub dziecięcy, przedszkole oraz inną placówkę lub podmiot zatrudniający dziennych opiekunów z powodu czasowego ograniczenia funkcjonowania tych placówek w związku z COVID-19, przez okres niemożności zapewnienia opieki przez te placówki, </w:t>
            </w:r>
            <w:r w:rsidRPr="00EB555B">
              <w:rPr>
                <w:rFonts w:ascii="Times New Roman" w:hAnsi="Times New Roman" w:cs="Times New Roman"/>
                <w:b/>
                <w:sz w:val="24"/>
                <w:szCs w:val="24"/>
              </w:rPr>
              <w:t>jednak nie dłużej niż do dnia 14 czerwca 2020 r.</w:t>
            </w:r>
          </w:p>
          <w:p w14:paraId="0B616C94" w14:textId="77777777" w:rsidR="00EF1862" w:rsidRPr="00EB555B" w:rsidRDefault="00EF1862"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 § 3. Zasiłek opiekuńczy, o którym mowa w § 1, przysługuje również osobie, o której mowa w art. 7 ust. 1 i 2 oraz art. 16 ust. 1 i 2 ustawy z dnia 20 grudnia 1990 r. o ubezpieczeniu społecznym rolników (Dz. U. z 2020 r. poz. 174 i 782), która podejmie decyzję o osobistym sprawowaniu opieki, </w:t>
            </w:r>
            <w:r w:rsidRPr="00EB555B">
              <w:rPr>
                <w:rFonts w:ascii="Times New Roman" w:hAnsi="Times New Roman" w:cs="Times New Roman"/>
                <w:b/>
                <w:sz w:val="24"/>
                <w:szCs w:val="24"/>
              </w:rPr>
              <w:t>jednak nie dłużej niż do dnia 14 czerwca 2020 r.</w:t>
            </w:r>
          </w:p>
        </w:tc>
      </w:tr>
      <w:tr w:rsidR="00EF1862" w:rsidRPr="00EB555B" w14:paraId="7B087740" w14:textId="77777777" w:rsidTr="00A90BB5">
        <w:tc>
          <w:tcPr>
            <w:tcW w:w="992" w:type="dxa"/>
          </w:tcPr>
          <w:p w14:paraId="126D8734" w14:textId="77777777" w:rsidR="00EF1862" w:rsidRPr="00EB555B" w:rsidRDefault="00901F10"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1</w:t>
            </w:r>
            <w:r w:rsidR="00421B2A" w:rsidRPr="00EB555B">
              <w:rPr>
                <w:rFonts w:ascii="Times New Roman" w:hAnsi="Times New Roman" w:cs="Times New Roman"/>
                <w:sz w:val="24"/>
                <w:szCs w:val="24"/>
              </w:rPr>
              <w:t>3</w:t>
            </w:r>
            <w:r w:rsidR="0078086E" w:rsidRPr="00EB555B">
              <w:rPr>
                <w:rFonts w:ascii="Times New Roman" w:hAnsi="Times New Roman" w:cs="Times New Roman"/>
                <w:sz w:val="24"/>
                <w:szCs w:val="24"/>
              </w:rPr>
              <w:t>.</w:t>
            </w:r>
          </w:p>
        </w:tc>
        <w:tc>
          <w:tcPr>
            <w:tcW w:w="3119" w:type="dxa"/>
          </w:tcPr>
          <w:p w14:paraId="0EE88BBB" w14:textId="77777777" w:rsidR="00EF1862" w:rsidRPr="00EB555B" w:rsidRDefault="006645A5" w:rsidP="00EB555B">
            <w:pPr>
              <w:spacing w:line="276" w:lineRule="auto"/>
              <w:jc w:val="both"/>
              <w:rPr>
                <w:rFonts w:ascii="Times New Roman" w:hAnsi="Times New Roman" w:cs="Times New Roman"/>
                <w:sz w:val="24"/>
                <w:szCs w:val="24"/>
              </w:rPr>
            </w:pPr>
            <w:hyperlink r:id="rId31" w:history="1">
              <w:r w:rsidR="00EF1862" w:rsidRPr="00EB555B">
                <w:rPr>
                  <w:rStyle w:val="Hipercze"/>
                  <w:rFonts w:ascii="Times New Roman" w:hAnsi="Times New Roman" w:cs="Times New Roman"/>
                  <w:color w:val="auto"/>
                  <w:sz w:val="24"/>
                  <w:szCs w:val="24"/>
                  <w:u w:val="none"/>
                </w:rPr>
                <w:t>Rozporządzenie Rady Ministrów z dnia 14 maja 2020 r. w sprawie określenia dłuższego okresu pobierania zasiłku opiekuńczego w celu przeciwdziałania COVID-19</w:t>
              </w:r>
            </w:hyperlink>
          </w:p>
        </w:tc>
        <w:tc>
          <w:tcPr>
            <w:tcW w:w="1134" w:type="dxa"/>
          </w:tcPr>
          <w:p w14:paraId="0A4538C0" w14:textId="77777777" w:rsidR="00EF1862" w:rsidRPr="00EB555B" w:rsidRDefault="00EF1862"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25.05.</w:t>
            </w:r>
          </w:p>
          <w:p w14:paraId="1C9ED53D" w14:textId="77777777" w:rsidR="00EF1862" w:rsidRPr="00EB555B" w:rsidRDefault="00EF1862"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2020 r.</w:t>
            </w:r>
          </w:p>
        </w:tc>
        <w:tc>
          <w:tcPr>
            <w:tcW w:w="5670" w:type="dxa"/>
          </w:tcPr>
          <w:p w14:paraId="146738D4" w14:textId="77777777" w:rsidR="00EF1862" w:rsidRPr="00EB555B" w:rsidRDefault="00EF1862" w:rsidP="00EB555B">
            <w:pPr>
              <w:spacing w:line="276" w:lineRule="auto"/>
              <w:jc w:val="both"/>
              <w:rPr>
                <w:rFonts w:ascii="Times New Roman" w:hAnsi="Times New Roman" w:cs="Times New Roman"/>
                <w:b/>
                <w:sz w:val="24"/>
                <w:szCs w:val="24"/>
              </w:rPr>
            </w:pPr>
            <w:r w:rsidRPr="00EB555B">
              <w:rPr>
                <w:rFonts w:ascii="Times New Roman" w:hAnsi="Times New Roman" w:cs="Times New Roman"/>
                <w:sz w:val="24"/>
                <w:szCs w:val="24"/>
              </w:rPr>
              <w:t xml:space="preserve">§ 1. Dodatkowy zasiłek opiekuńczy, o którym mowa w art. 4 ust. 1 i 1a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placówki pobytu dziennego oraz inne placówki lub w związku z niemożnością sprawowania opieki przez nianie lub opiekunów </w:t>
            </w:r>
            <w:r w:rsidRPr="00EB555B">
              <w:rPr>
                <w:rFonts w:ascii="Times New Roman" w:hAnsi="Times New Roman" w:cs="Times New Roman"/>
                <w:sz w:val="24"/>
                <w:szCs w:val="24"/>
              </w:rPr>
              <w:lastRenderedPageBreak/>
              <w:t xml:space="preserve">dziennych z powodu COVID-19, </w:t>
            </w:r>
            <w:r w:rsidRPr="00EB555B">
              <w:rPr>
                <w:rFonts w:ascii="Times New Roman" w:hAnsi="Times New Roman" w:cs="Times New Roman"/>
                <w:b/>
                <w:sz w:val="24"/>
                <w:szCs w:val="24"/>
              </w:rPr>
              <w:t xml:space="preserve">jednak nie dłużej niż do dnia 14 czerwca 2020 r. </w:t>
            </w:r>
          </w:p>
          <w:p w14:paraId="56FBC690" w14:textId="77777777" w:rsidR="00EF1862" w:rsidRPr="00EB555B" w:rsidRDefault="00EF1862" w:rsidP="00EB555B">
            <w:pPr>
              <w:spacing w:line="276" w:lineRule="auto"/>
              <w:jc w:val="both"/>
              <w:rPr>
                <w:rFonts w:ascii="Times New Roman" w:hAnsi="Times New Roman" w:cs="Times New Roman"/>
                <w:b/>
                <w:sz w:val="24"/>
                <w:szCs w:val="24"/>
              </w:rPr>
            </w:pPr>
            <w:r w:rsidRPr="00EB555B">
              <w:rPr>
                <w:rFonts w:ascii="Times New Roman" w:hAnsi="Times New Roman" w:cs="Times New Roman"/>
                <w:sz w:val="24"/>
                <w:szCs w:val="24"/>
              </w:rPr>
              <w:t xml:space="preserve">§ 2. Dodatkowy zasiłek opiekuńczy, o którym mowa w § 1, przysługuje również w przypadku niemożności zapewnienia opieki przez żłobek, klub dziecięcy, przedszkole, placówkę pobytu dziennego oraz inną placówkę lub podmiot zatrudniający dziennych opiekunów z powodu czasowego ograniczenia funkcjonowania tych placówek w związku z COVID-19, przez okres niemożności zapewnienia opieki przez te placówki, </w:t>
            </w:r>
            <w:r w:rsidRPr="00EB555B">
              <w:rPr>
                <w:rFonts w:ascii="Times New Roman" w:hAnsi="Times New Roman" w:cs="Times New Roman"/>
                <w:b/>
                <w:sz w:val="24"/>
                <w:szCs w:val="24"/>
              </w:rPr>
              <w:t xml:space="preserve">jednak nie dłużej niż do dnia 14 czerwca 2020 r. </w:t>
            </w:r>
          </w:p>
          <w:p w14:paraId="13FD6495" w14:textId="77777777" w:rsidR="00EF1862" w:rsidRPr="00EB555B" w:rsidRDefault="00EF1862"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 3. Dodatkowy zasiłek opiekuńczy, o którym mowa w § 1, przysługuje również ubezpieczonemu oraz funkcjonariuszowi, o których mowa w art. 4 ust. 1 i 4 ustawy z dnia 2 marca 2020 r. o szczególnych rozwiązaniach związanych z zapobieganiem, przeciwdziałaniem i zwalczaniem COVID-19, innych chorób zakaźnych oraz wywołanych nimi sytuacji kryzysowych, którzy podejmą decyzję o osobistym sprawowaniu opieki, </w:t>
            </w:r>
            <w:r w:rsidRPr="00EB555B">
              <w:rPr>
                <w:rFonts w:ascii="Times New Roman" w:hAnsi="Times New Roman" w:cs="Times New Roman"/>
                <w:b/>
                <w:sz w:val="24"/>
                <w:szCs w:val="24"/>
              </w:rPr>
              <w:t>jednak nie dłużej niż do dnia 14 czerwca 2020 r.</w:t>
            </w:r>
          </w:p>
        </w:tc>
      </w:tr>
      <w:tr w:rsidR="00755417" w:rsidRPr="00EB555B" w14:paraId="61AF8E87" w14:textId="77777777" w:rsidTr="00A90BB5">
        <w:tc>
          <w:tcPr>
            <w:tcW w:w="992" w:type="dxa"/>
          </w:tcPr>
          <w:p w14:paraId="0ED3CB43" w14:textId="77777777" w:rsidR="00755417" w:rsidRPr="00EB555B" w:rsidRDefault="007B77E9" w:rsidP="00EB555B">
            <w:pPr>
              <w:spacing w:line="276" w:lineRule="auto"/>
              <w:ind w:left="360"/>
              <w:rPr>
                <w:rFonts w:ascii="Times New Roman" w:hAnsi="Times New Roman" w:cs="Times New Roman"/>
                <w:sz w:val="24"/>
                <w:szCs w:val="24"/>
              </w:rPr>
            </w:pPr>
            <w:r w:rsidRPr="00EB555B">
              <w:rPr>
                <w:rFonts w:ascii="Times New Roman" w:hAnsi="Times New Roman" w:cs="Times New Roman"/>
                <w:sz w:val="24"/>
                <w:szCs w:val="24"/>
              </w:rPr>
              <w:lastRenderedPageBreak/>
              <w:t>1</w:t>
            </w:r>
            <w:r w:rsidR="00421B2A" w:rsidRPr="00EB555B">
              <w:rPr>
                <w:rFonts w:ascii="Times New Roman" w:hAnsi="Times New Roman" w:cs="Times New Roman"/>
                <w:sz w:val="24"/>
                <w:szCs w:val="24"/>
              </w:rPr>
              <w:t>4</w:t>
            </w:r>
            <w:r w:rsidR="00E97FC8" w:rsidRPr="00EB555B">
              <w:rPr>
                <w:rFonts w:ascii="Times New Roman" w:hAnsi="Times New Roman" w:cs="Times New Roman"/>
                <w:sz w:val="24"/>
                <w:szCs w:val="24"/>
              </w:rPr>
              <w:t>.</w:t>
            </w:r>
          </w:p>
        </w:tc>
        <w:tc>
          <w:tcPr>
            <w:tcW w:w="3119" w:type="dxa"/>
          </w:tcPr>
          <w:p w14:paraId="6E298A4D" w14:textId="77777777" w:rsidR="00755417" w:rsidRPr="00EB555B" w:rsidRDefault="0075541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Komunikat GIS - </w:t>
            </w:r>
            <w:r w:rsidRPr="00EB555B">
              <w:rPr>
                <w:rFonts w:ascii="Times New Roman" w:hAnsi="Times New Roman" w:cs="Times New Roman"/>
                <w:color w:val="212121"/>
                <w:sz w:val="24"/>
                <w:szCs w:val="24"/>
                <w:shd w:val="clear" w:color="auto" w:fill="FFFFFF"/>
              </w:rPr>
              <w:t>Wytyczne zamieszczone na stronach poszczególnych ministerstw we współpracy z GIS</w:t>
            </w:r>
          </w:p>
        </w:tc>
        <w:tc>
          <w:tcPr>
            <w:tcW w:w="1134" w:type="dxa"/>
          </w:tcPr>
          <w:p w14:paraId="4AAB9852" w14:textId="77777777" w:rsidR="00755417" w:rsidRPr="00EB555B" w:rsidRDefault="0075541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13.05.</w:t>
            </w:r>
          </w:p>
          <w:p w14:paraId="33FF4E71" w14:textId="77777777" w:rsidR="00755417" w:rsidRPr="00EB555B" w:rsidRDefault="00755417"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14:paraId="647117EB" w14:textId="77777777" w:rsidR="00755417" w:rsidRPr="00EB555B" w:rsidRDefault="006645A5" w:rsidP="00EB555B">
            <w:pPr>
              <w:spacing w:line="276" w:lineRule="auto"/>
              <w:jc w:val="both"/>
              <w:rPr>
                <w:rFonts w:ascii="Times New Roman" w:eastAsia="Times New Roman" w:hAnsi="Times New Roman" w:cs="Times New Roman"/>
                <w:b/>
                <w:sz w:val="24"/>
                <w:szCs w:val="24"/>
                <w:lang w:eastAsia="pl-PL"/>
              </w:rPr>
            </w:pPr>
            <w:hyperlink r:id="rId32" w:history="1">
              <w:r w:rsidR="00755417" w:rsidRPr="00EB555B">
                <w:rPr>
                  <w:rFonts w:ascii="Times New Roman" w:hAnsi="Times New Roman" w:cs="Times New Roman"/>
                  <w:color w:val="0000FF"/>
                  <w:sz w:val="24"/>
                  <w:szCs w:val="24"/>
                  <w:u w:val="single"/>
                </w:rPr>
                <w:t>https://gis.gov.pl/aktualnosci/wytyczne-zamieszczone-na-stronach-poszczegolnych-ministerstw-we-wspolpracy-z-gis/</w:t>
              </w:r>
            </w:hyperlink>
          </w:p>
        </w:tc>
      </w:tr>
      <w:tr w:rsidR="000B67A8" w:rsidRPr="00EB555B" w14:paraId="471C29CD" w14:textId="77777777" w:rsidTr="00A90BB5">
        <w:tc>
          <w:tcPr>
            <w:tcW w:w="992" w:type="dxa"/>
          </w:tcPr>
          <w:p w14:paraId="26FBAA0F" w14:textId="77777777" w:rsidR="000B67A8" w:rsidRPr="00EB555B" w:rsidRDefault="002F11F0"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1</w:t>
            </w:r>
            <w:r w:rsidR="00421B2A" w:rsidRPr="00EB555B">
              <w:rPr>
                <w:rFonts w:ascii="Times New Roman" w:hAnsi="Times New Roman" w:cs="Times New Roman"/>
                <w:sz w:val="24"/>
                <w:szCs w:val="24"/>
              </w:rPr>
              <w:t>5</w:t>
            </w:r>
            <w:r w:rsidR="000B67A8" w:rsidRPr="00EB555B">
              <w:rPr>
                <w:rFonts w:ascii="Times New Roman" w:hAnsi="Times New Roman" w:cs="Times New Roman"/>
                <w:sz w:val="24"/>
                <w:szCs w:val="24"/>
              </w:rPr>
              <w:t>.</w:t>
            </w:r>
          </w:p>
        </w:tc>
        <w:tc>
          <w:tcPr>
            <w:tcW w:w="3119" w:type="dxa"/>
          </w:tcPr>
          <w:p w14:paraId="1FB7D333" w14:textId="77777777" w:rsidR="000B67A8" w:rsidRPr="00EB555B" w:rsidRDefault="000B67A8"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Rozporządzenie Ministra Zdrowia z dnia 12 maja 2020 r. zmieniające rozporządzenie w sprawie standardu organizacyjnego opieki w izolatoriach</w:t>
            </w:r>
          </w:p>
          <w:p w14:paraId="6A2E0585" w14:textId="77777777" w:rsidR="000B67A8" w:rsidRPr="00EB555B" w:rsidRDefault="000B67A8" w:rsidP="00EB555B">
            <w:pPr>
              <w:spacing w:line="276" w:lineRule="auto"/>
              <w:rPr>
                <w:rFonts w:ascii="Times New Roman" w:hAnsi="Times New Roman" w:cs="Times New Roman"/>
                <w:sz w:val="24"/>
                <w:szCs w:val="24"/>
              </w:rPr>
            </w:pPr>
          </w:p>
        </w:tc>
        <w:tc>
          <w:tcPr>
            <w:tcW w:w="1134" w:type="dxa"/>
          </w:tcPr>
          <w:p w14:paraId="0296AFCA" w14:textId="77777777" w:rsidR="00755417" w:rsidRPr="00EB555B" w:rsidRDefault="000B67A8"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13.05.</w:t>
            </w:r>
          </w:p>
          <w:p w14:paraId="69E27E25" w14:textId="77777777" w:rsidR="000B67A8" w:rsidRPr="00EB555B" w:rsidRDefault="000B67A8"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 2020 r.</w:t>
            </w:r>
          </w:p>
        </w:tc>
        <w:tc>
          <w:tcPr>
            <w:tcW w:w="5670" w:type="dxa"/>
          </w:tcPr>
          <w:p w14:paraId="310E4044" w14:textId="77777777" w:rsidR="000B67A8" w:rsidRPr="00EB555B" w:rsidRDefault="000B67A8"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 1. W rozporządzeniu Ministra Zdrowia z dnia 26 marca 2020 r. w sprawie standardu organizacyjnego opieki w izolatoriach (Dz. U. poz. 539, 597 i 761) w załączniku do rozporządzenia wprowadza się następujące zmiany: </w:t>
            </w:r>
          </w:p>
          <w:p w14:paraId="0AC42DA0" w14:textId="77777777" w:rsidR="000B67A8" w:rsidRPr="00EB555B" w:rsidRDefault="000B67A8"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w części I „Postanowienia ogólne” w ust. 1 pkt 2 otrzymuje brzmienie: </w:t>
            </w:r>
          </w:p>
          <w:p w14:paraId="2316FA17" w14:textId="77777777" w:rsidR="000B67A8" w:rsidRPr="00EB555B" w:rsidRDefault="000B67A8" w:rsidP="00EB555B">
            <w:pPr>
              <w:spacing w:line="276" w:lineRule="auto"/>
              <w:jc w:val="both"/>
              <w:rPr>
                <w:rFonts w:ascii="Times New Roman" w:eastAsia="Times New Roman" w:hAnsi="Times New Roman" w:cs="Times New Roman"/>
                <w:sz w:val="24"/>
                <w:szCs w:val="24"/>
                <w:lang w:eastAsia="pl-PL"/>
              </w:rPr>
            </w:pPr>
            <w:r w:rsidRPr="00EB555B">
              <w:rPr>
                <w:rFonts w:ascii="Times New Roman" w:hAnsi="Times New Roman" w:cs="Times New Roman"/>
                <w:sz w:val="24"/>
                <w:szCs w:val="24"/>
              </w:rPr>
              <w:t xml:space="preserve">„2) opieki zdrowotnej personelu medycznego w zakresie określonym w niniejszym standardzie osobom, u których stwierdzono zachorowanie na chorobę wywołaną wirusem SARS-CoV-2, zwaną dalej „COVID-19”, lub podejrzenie zachorowania.”; </w:t>
            </w:r>
          </w:p>
          <w:p w14:paraId="43850937" w14:textId="77777777" w:rsidR="000B67A8" w:rsidRPr="00EB555B" w:rsidRDefault="000B67A8" w:rsidP="00EB555B">
            <w:pPr>
              <w:spacing w:line="276" w:lineRule="auto"/>
              <w:jc w:val="both"/>
              <w:rPr>
                <w:rFonts w:ascii="Times New Roman" w:eastAsia="Times New Roman" w:hAnsi="Times New Roman" w:cs="Times New Roman"/>
                <w:sz w:val="24"/>
                <w:szCs w:val="24"/>
                <w:lang w:eastAsia="pl-PL"/>
              </w:rPr>
            </w:pPr>
            <w:r w:rsidRPr="00EB555B">
              <w:rPr>
                <w:rFonts w:ascii="Times New Roman" w:hAnsi="Times New Roman" w:cs="Times New Roman"/>
                <w:sz w:val="24"/>
                <w:szCs w:val="24"/>
              </w:rPr>
              <w:t xml:space="preserve">2) w części II „Osoby objęte opieką izolatorium”: </w:t>
            </w:r>
          </w:p>
          <w:p w14:paraId="61BF5A0C" w14:textId="77777777" w:rsidR="000B67A8" w:rsidRPr="00EB555B" w:rsidRDefault="000B67A8"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a) wprowadzenie do wyliczenia otrzymuje brzmienie: „Do objęcia opieką w izolatoriach kwalifikują się osoby, o których mowa w części I ust. 1, od których pobrano materiał biologiczny w celu wykonania testu na obecność wirusa SARS-CoV-2, skierowane na piśmie do </w:t>
            </w:r>
            <w:r w:rsidRPr="00EB555B">
              <w:rPr>
                <w:rFonts w:ascii="Times New Roman" w:hAnsi="Times New Roman" w:cs="Times New Roman"/>
                <w:sz w:val="24"/>
                <w:szCs w:val="24"/>
              </w:rPr>
              <w:lastRenderedPageBreak/>
              <w:t xml:space="preserve">izolatorium przez lekarza szpitala albo przez państwowego inspektora sanitarnego, z jednoczesnym powiadomieniem podmiotu leczniczego, o którym mowa w części I ust. 2:”, </w:t>
            </w:r>
          </w:p>
          <w:p w14:paraId="04EE5AC0" w14:textId="77777777" w:rsidR="000B67A8" w:rsidRPr="00EB555B" w:rsidRDefault="000B67A8" w:rsidP="00EB555B">
            <w:pPr>
              <w:spacing w:line="276" w:lineRule="auto"/>
              <w:jc w:val="both"/>
              <w:rPr>
                <w:rFonts w:ascii="Times New Roman" w:eastAsia="Times New Roman" w:hAnsi="Times New Roman" w:cs="Times New Roman"/>
                <w:sz w:val="24"/>
                <w:szCs w:val="24"/>
                <w:lang w:eastAsia="pl-PL"/>
              </w:rPr>
            </w:pPr>
            <w:r w:rsidRPr="00EB555B">
              <w:rPr>
                <w:rFonts w:ascii="Times New Roman" w:hAnsi="Times New Roman" w:cs="Times New Roman"/>
                <w:sz w:val="24"/>
                <w:szCs w:val="24"/>
              </w:rPr>
              <w:t>b) pkt 4 otrzymuje brzmienie: „4) hospitalizowani z powodu COVID-19, niewymagający dalszego leczenia w warunkach szpitalnych, do uzyskania ujemnego wyniku testu kontrolnego i ujemnego wyniku ponownego testu kontrolnego na obecność wirusa SARS-CoV-2.”</w:t>
            </w:r>
          </w:p>
        </w:tc>
      </w:tr>
      <w:tr w:rsidR="000B67A8" w:rsidRPr="00EB555B" w14:paraId="356FA97F" w14:textId="77777777" w:rsidTr="00A90BB5">
        <w:tc>
          <w:tcPr>
            <w:tcW w:w="992" w:type="dxa"/>
          </w:tcPr>
          <w:p w14:paraId="1E7C8434" w14:textId="77777777" w:rsidR="000B67A8" w:rsidRPr="00EB555B" w:rsidRDefault="003F6839"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lastRenderedPageBreak/>
              <w:t>1</w:t>
            </w:r>
            <w:r w:rsidR="00421B2A" w:rsidRPr="00EB555B">
              <w:rPr>
                <w:rFonts w:ascii="Times New Roman" w:hAnsi="Times New Roman" w:cs="Times New Roman"/>
                <w:sz w:val="24"/>
                <w:szCs w:val="24"/>
              </w:rPr>
              <w:t>6</w:t>
            </w:r>
            <w:r w:rsidR="000B67A8" w:rsidRPr="00EB555B">
              <w:rPr>
                <w:rFonts w:ascii="Times New Roman" w:hAnsi="Times New Roman" w:cs="Times New Roman"/>
                <w:sz w:val="24"/>
                <w:szCs w:val="24"/>
              </w:rPr>
              <w:t xml:space="preserve">. </w:t>
            </w:r>
          </w:p>
        </w:tc>
        <w:tc>
          <w:tcPr>
            <w:tcW w:w="3119" w:type="dxa"/>
          </w:tcPr>
          <w:p w14:paraId="29E8737E" w14:textId="77777777" w:rsidR="000B67A8" w:rsidRPr="00EB555B" w:rsidRDefault="000B67A8"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Zarządzenie Ministra Zdrowia z dnia 12 maja 2020 r. </w:t>
            </w:r>
            <w:r w:rsidRPr="00EB555B">
              <w:rPr>
                <w:rFonts w:ascii="Times New Roman" w:hAnsi="Times New Roman" w:cs="Times New Roman"/>
                <w:bCs/>
                <w:sz w:val="24"/>
                <w:szCs w:val="24"/>
              </w:rPr>
              <w:t>uchylające zarządzenie w sprawie powołania Rady Naukowej przy Ministrze Zdrowia</w:t>
            </w:r>
          </w:p>
        </w:tc>
        <w:tc>
          <w:tcPr>
            <w:tcW w:w="1134" w:type="dxa"/>
          </w:tcPr>
          <w:p w14:paraId="55A36FE1" w14:textId="77777777" w:rsidR="000B67A8" w:rsidRPr="00EB555B" w:rsidRDefault="000B67A8"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13.05.20 2020 r.</w:t>
            </w:r>
          </w:p>
        </w:tc>
        <w:tc>
          <w:tcPr>
            <w:tcW w:w="5670" w:type="dxa"/>
          </w:tcPr>
          <w:p w14:paraId="7A07F309" w14:textId="77777777" w:rsidR="000B67A8" w:rsidRPr="00EB555B" w:rsidRDefault="000B67A8" w:rsidP="00EB555B">
            <w:pPr>
              <w:autoSpaceDE w:val="0"/>
              <w:autoSpaceDN w:val="0"/>
              <w:adjustRightInd w:val="0"/>
              <w:spacing w:line="276" w:lineRule="auto"/>
              <w:rPr>
                <w:rFonts w:ascii="Times New Roman" w:hAnsi="Times New Roman" w:cs="Times New Roman"/>
                <w:b/>
                <w:bCs/>
                <w:sz w:val="24"/>
                <w:szCs w:val="24"/>
                <w:u w:val="single"/>
              </w:rPr>
            </w:pPr>
            <w:r w:rsidRPr="00EB555B">
              <w:rPr>
                <w:rFonts w:ascii="Times New Roman" w:hAnsi="Times New Roman" w:cs="Times New Roman"/>
                <w:b/>
                <w:bCs/>
                <w:sz w:val="24"/>
                <w:szCs w:val="24"/>
                <w:u w:val="single"/>
              </w:rPr>
              <w:t>Likwidacja Rady Naukowej przy Ministrze Zdrowia</w:t>
            </w:r>
          </w:p>
          <w:p w14:paraId="1E039A7B" w14:textId="77777777" w:rsidR="000B67A8" w:rsidRPr="00EB555B" w:rsidRDefault="000B67A8"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bCs/>
                <w:sz w:val="24"/>
                <w:szCs w:val="24"/>
              </w:rPr>
              <w:t xml:space="preserve">§ 1. </w:t>
            </w:r>
            <w:r w:rsidRPr="00EB555B">
              <w:rPr>
                <w:rFonts w:ascii="Times New Roman" w:hAnsi="Times New Roman" w:cs="Times New Roman"/>
                <w:sz w:val="24"/>
                <w:szCs w:val="24"/>
              </w:rPr>
              <w:t>Traci moc zarządzenie Ministra Zdrowia z dnia 28 lipca 2006 r. w sprawie powołania Rady Naukowej przy</w:t>
            </w:r>
          </w:p>
          <w:p w14:paraId="0B4A1E0E" w14:textId="77777777" w:rsidR="000B67A8" w:rsidRPr="00EB555B" w:rsidRDefault="000B67A8"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Ministrze Zdrowia (Dz. Urz. Min. </w:t>
            </w:r>
            <w:proofErr w:type="spellStart"/>
            <w:r w:rsidRPr="00EB555B">
              <w:rPr>
                <w:rFonts w:ascii="Times New Roman" w:hAnsi="Times New Roman" w:cs="Times New Roman"/>
                <w:sz w:val="24"/>
                <w:szCs w:val="24"/>
              </w:rPr>
              <w:t>Zdrow</w:t>
            </w:r>
            <w:proofErr w:type="spellEnd"/>
            <w:r w:rsidRPr="00EB555B">
              <w:rPr>
                <w:rFonts w:ascii="Times New Roman" w:hAnsi="Times New Roman" w:cs="Times New Roman"/>
                <w:sz w:val="24"/>
                <w:szCs w:val="24"/>
              </w:rPr>
              <w:t>. poz. 58, z późn. zm.2)).</w:t>
            </w:r>
          </w:p>
        </w:tc>
      </w:tr>
      <w:tr w:rsidR="000B67A8" w:rsidRPr="00EB555B" w14:paraId="7CD1BC9E" w14:textId="77777777" w:rsidTr="00A90BB5">
        <w:tc>
          <w:tcPr>
            <w:tcW w:w="992" w:type="dxa"/>
          </w:tcPr>
          <w:p w14:paraId="17C63FA3" w14:textId="77777777" w:rsidR="000B67A8" w:rsidRPr="00EB555B" w:rsidRDefault="0078086E"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1</w:t>
            </w:r>
            <w:r w:rsidR="00421B2A" w:rsidRPr="00EB555B">
              <w:rPr>
                <w:rFonts w:ascii="Times New Roman" w:hAnsi="Times New Roman" w:cs="Times New Roman"/>
                <w:sz w:val="24"/>
                <w:szCs w:val="24"/>
              </w:rPr>
              <w:t>7</w:t>
            </w:r>
            <w:r w:rsidR="000B67A8" w:rsidRPr="00EB555B">
              <w:rPr>
                <w:rFonts w:ascii="Times New Roman" w:hAnsi="Times New Roman" w:cs="Times New Roman"/>
                <w:sz w:val="24"/>
                <w:szCs w:val="24"/>
              </w:rPr>
              <w:t xml:space="preserve">. </w:t>
            </w:r>
          </w:p>
        </w:tc>
        <w:tc>
          <w:tcPr>
            <w:tcW w:w="3119" w:type="dxa"/>
          </w:tcPr>
          <w:p w14:paraId="2B84032B" w14:textId="77777777" w:rsidR="000B67A8" w:rsidRPr="00EB555B" w:rsidRDefault="000B67A8"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Obwieszczenie Wojewody Mazowieckiego z dnia 12 maja 2020 r. w sprawie ogłoszenia „Wykazu podmiotów udzielających świadczeń opieki zdrowotnej wykonywanych w związku z przeciwdziałaniem COVID-19”</w:t>
            </w:r>
          </w:p>
        </w:tc>
        <w:tc>
          <w:tcPr>
            <w:tcW w:w="1134" w:type="dxa"/>
          </w:tcPr>
          <w:p w14:paraId="027A4FE2" w14:textId="77777777" w:rsidR="000B67A8" w:rsidRPr="00EB555B" w:rsidRDefault="000B67A8"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12.05.</w:t>
            </w:r>
          </w:p>
          <w:p w14:paraId="29573A9D" w14:textId="77777777" w:rsidR="000B67A8" w:rsidRPr="00EB555B" w:rsidRDefault="000B67A8"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14:paraId="127064A5" w14:textId="77777777" w:rsidR="000B67A8" w:rsidRPr="00EB555B" w:rsidRDefault="006645A5" w:rsidP="00EB555B">
            <w:pPr>
              <w:autoSpaceDE w:val="0"/>
              <w:autoSpaceDN w:val="0"/>
              <w:adjustRightInd w:val="0"/>
              <w:spacing w:line="276" w:lineRule="auto"/>
              <w:rPr>
                <w:rFonts w:ascii="Times New Roman" w:hAnsi="Times New Roman" w:cs="Times New Roman"/>
                <w:b/>
                <w:bCs/>
                <w:sz w:val="24"/>
                <w:szCs w:val="24"/>
                <w:u w:val="single"/>
              </w:rPr>
            </w:pPr>
            <w:hyperlink r:id="rId33" w:history="1">
              <w:r w:rsidR="000B67A8" w:rsidRPr="00EB555B">
                <w:rPr>
                  <w:rFonts w:ascii="Times New Roman" w:hAnsi="Times New Roman" w:cs="Times New Roman"/>
                  <w:color w:val="0000FF"/>
                  <w:sz w:val="24"/>
                  <w:szCs w:val="24"/>
                  <w:u w:val="single"/>
                </w:rPr>
                <w:t>https://edziennik.mazowieckie.pl/WDU_W/2020/5433/akt.pdf</w:t>
              </w:r>
            </w:hyperlink>
          </w:p>
        </w:tc>
      </w:tr>
      <w:tr w:rsidR="00460295" w:rsidRPr="00EB555B" w14:paraId="521E808C" w14:textId="77777777" w:rsidTr="00A90BB5">
        <w:tc>
          <w:tcPr>
            <w:tcW w:w="992" w:type="dxa"/>
          </w:tcPr>
          <w:p w14:paraId="153DFFD3" w14:textId="77777777" w:rsidR="00460295" w:rsidRPr="00EB555B" w:rsidRDefault="0078086E"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1</w:t>
            </w:r>
            <w:r w:rsidR="00421B2A" w:rsidRPr="00EB555B">
              <w:rPr>
                <w:rFonts w:ascii="Times New Roman" w:hAnsi="Times New Roman" w:cs="Times New Roman"/>
                <w:sz w:val="24"/>
                <w:szCs w:val="24"/>
              </w:rPr>
              <w:t>8</w:t>
            </w:r>
            <w:r w:rsidR="00460295" w:rsidRPr="00EB555B">
              <w:rPr>
                <w:rFonts w:ascii="Times New Roman" w:hAnsi="Times New Roman" w:cs="Times New Roman"/>
                <w:sz w:val="24"/>
                <w:szCs w:val="24"/>
              </w:rPr>
              <w:t>.</w:t>
            </w:r>
          </w:p>
        </w:tc>
        <w:tc>
          <w:tcPr>
            <w:tcW w:w="3119" w:type="dxa"/>
          </w:tcPr>
          <w:p w14:paraId="068BF009" w14:textId="77777777" w:rsidR="00460295" w:rsidRPr="00EB555B" w:rsidRDefault="00460295"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Obwieszczenie Wojewody Pomorskiego z dnia 12 maja 2020 r. w sprawie opublikowania wykazu podmiotów udzielających świadczeń opieki zdrowotnej, w tym transportu sanitarnego, w związku z przeciwdziałaniem COVID-1</w:t>
            </w:r>
          </w:p>
        </w:tc>
        <w:tc>
          <w:tcPr>
            <w:tcW w:w="1134" w:type="dxa"/>
          </w:tcPr>
          <w:p w14:paraId="41844D74" w14:textId="77777777" w:rsidR="00460295" w:rsidRPr="00EB555B" w:rsidRDefault="00460295"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12.05.</w:t>
            </w:r>
          </w:p>
          <w:p w14:paraId="0B9C4039" w14:textId="77777777" w:rsidR="00460295" w:rsidRPr="00EB555B" w:rsidRDefault="00460295"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14:paraId="04587F76" w14:textId="77777777" w:rsidR="00460295" w:rsidRPr="00EB555B" w:rsidRDefault="006645A5" w:rsidP="00EB555B">
            <w:pPr>
              <w:autoSpaceDE w:val="0"/>
              <w:autoSpaceDN w:val="0"/>
              <w:adjustRightInd w:val="0"/>
              <w:spacing w:line="276" w:lineRule="auto"/>
              <w:rPr>
                <w:rFonts w:ascii="Times New Roman" w:hAnsi="Times New Roman" w:cs="Times New Roman"/>
                <w:sz w:val="24"/>
                <w:szCs w:val="24"/>
              </w:rPr>
            </w:pPr>
            <w:hyperlink r:id="rId34" w:history="1">
              <w:r w:rsidR="00460295" w:rsidRPr="00EB555B">
                <w:rPr>
                  <w:rFonts w:ascii="Times New Roman" w:hAnsi="Times New Roman" w:cs="Times New Roman"/>
                  <w:color w:val="0000FF"/>
                  <w:sz w:val="24"/>
                  <w:szCs w:val="24"/>
                  <w:u w:val="single"/>
                </w:rPr>
                <w:t>http://edziennik.gdansk.uw.gov.pl/WDU_G/2020/2333/akt.pdf</w:t>
              </w:r>
            </w:hyperlink>
          </w:p>
        </w:tc>
      </w:tr>
      <w:tr w:rsidR="00460295" w:rsidRPr="00EB555B" w14:paraId="10431DEC" w14:textId="77777777" w:rsidTr="00A90BB5">
        <w:tc>
          <w:tcPr>
            <w:tcW w:w="992" w:type="dxa"/>
          </w:tcPr>
          <w:p w14:paraId="77365AEA" w14:textId="77777777" w:rsidR="00460295" w:rsidRPr="00EB555B" w:rsidRDefault="0078086E"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1</w:t>
            </w:r>
            <w:r w:rsidR="00421B2A" w:rsidRPr="00EB555B">
              <w:rPr>
                <w:rFonts w:ascii="Times New Roman" w:hAnsi="Times New Roman" w:cs="Times New Roman"/>
                <w:sz w:val="24"/>
                <w:szCs w:val="24"/>
              </w:rPr>
              <w:t>9</w:t>
            </w:r>
            <w:r w:rsidR="00460295" w:rsidRPr="00EB555B">
              <w:rPr>
                <w:rFonts w:ascii="Times New Roman" w:hAnsi="Times New Roman" w:cs="Times New Roman"/>
                <w:sz w:val="24"/>
                <w:szCs w:val="24"/>
              </w:rPr>
              <w:t>.</w:t>
            </w:r>
          </w:p>
        </w:tc>
        <w:tc>
          <w:tcPr>
            <w:tcW w:w="3119" w:type="dxa"/>
          </w:tcPr>
          <w:p w14:paraId="7B4ABDF6" w14:textId="77777777" w:rsidR="00460295" w:rsidRPr="00EB555B" w:rsidRDefault="00460295"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Obwieszczenie Wojewody Lubelskiego z dnia 12 maja 2020 r. w sprawie opublikowania wykazu podmiotów udzielających świadczeń opieki zdrowotnej, w tym transportu sanitarnego, w związku z przeciwdziałaniem COVID-1</w:t>
            </w:r>
          </w:p>
        </w:tc>
        <w:tc>
          <w:tcPr>
            <w:tcW w:w="1134" w:type="dxa"/>
          </w:tcPr>
          <w:p w14:paraId="7D66896A" w14:textId="77777777" w:rsidR="00460295" w:rsidRPr="00EB555B" w:rsidRDefault="00460295"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12.05.</w:t>
            </w:r>
          </w:p>
          <w:p w14:paraId="61B29BDF" w14:textId="77777777" w:rsidR="00460295" w:rsidRPr="00EB555B" w:rsidRDefault="00460295"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14:paraId="1C12974D" w14:textId="77777777" w:rsidR="00460295" w:rsidRPr="00EB555B" w:rsidRDefault="006645A5" w:rsidP="00EB555B">
            <w:pPr>
              <w:autoSpaceDE w:val="0"/>
              <w:autoSpaceDN w:val="0"/>
              <w:adjustRightInd w:val="0"/>
              <w:spacing w:line="276" w:lineRule="auto"/>
              <w:rPr>
                <w:rFonts w:ascii="Times New Roman" w:hAnsi="Times New Roman" w:cs="Times New Roman"/>
                <w:sz w:val="24"/>
                <w:szCs w:val="24"/>
              </w:rPr>
            </w:pPr>
            <w:hyperlink r:id="rId35" w:history="1">
              <w:r w:rsidR="00460295" w:rsidRPr="00EB555B">
                <w:rPr>
                  <w:rFonts w:ascii="Times New Roman" w:hAnsi="Times New Roman" w:cs="Times New Roman"/>
                  <w:color w:val="0000FF"/>
                  <w:sz w:val="24"/>
                  <w:szCs w:val="24"/>
                  <w:u w:val="single"/>
                </w:rPr>
                <w:t>https://edziennik.lublin.uw.gov.pl/WDU_L/2020/2742/akt.pdf</w:t>
              </w:r>
            </w:hyperlink>
          </w:p>
        </w:tc>
      </w:tr>
      <w:tr w:rsidR="007071C7" w:rsidRPr="00EB555B" w14:paraId="352339CE" w14:textId="77777777" w:rsidTr="00A90BB5">
        <w:tc>
          <w:tcPr>
            <w:tcW w:w="992" w:type="dxa"/>
          </w:tcPr>
          <w:p w14:paraId="79DF9C01" w14:textId="77777777" w:rsidR="007071C7" w:rsidRPr="00EB555B" w:rsidRDefault="00421B2A"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lastRenderedPageBreak/>
              <w:t>20</w:t>
            </w:r>
            <w:r w:rsidR="007071C7" w:rsidRPr="00EB555B">
              <w:rPr>
                <w:rFonts w:ascii="Times New Roman" w:hAnsi="Times New Roman" w:cs="Times New Roman"/>
                <w:sz w:val="24"/>
                <w:szCs w:val="24"/>
              </w:rPr>
              <w:t>.</w:t>
            </w:r>
          </w:p>
        </w:tc>
        <w:tc>
          <w:tcPr>
            <w:tcW w:w="3119" w:type="dxa"/>
          </w:tcPr>
          <w:p w14:paraId="1270D830" w14:textId="77777777" w:rsidR="007071C7" w:rsidRPr="00EB555B" w:rsidRDefault="007071C7" w:rsidP="00EB555B">
            <w:pPr>
              <w:shd w:val="clear" w:color="auto" w:fill="FFFFFF"/>
              <w:spacing w:after="180" w:line="276" w:lineRule="auto"/>
              <w:jc w:val="both"/>
              <w:textAlignment w:val="baseline"/>
              <w:outlineLvl w:val="1"/>
              <w:rPr>
                <w:rFonts w:ascii="Times New Roman" w:eastAsia="Times New Roman" w:hAnsi="Times New Roman" w:cs="Times New Roman"/>
                <w:bCs/>
                <w:color w:val="FF0000"/>
                <w:sz w:val="24"/>
                <w:szCs w:val="24"/>
                <w:lang w:eastAsia="pl-PL"/>
              </w:rPr>
            </w:pPr>
            <w:r w:rsidRPr="00EB555B">
              <w:rPr>
                <w:rFonts w:ascii="Times New Roman" w:hAnsi="Times New Roman" w:cs="Times New Roman"/>
                <w:color w:val="FF0000"/>
                <w:sz w:val="24"/>
                <w:szCs w:val="24"/>
              </w:rPr>
              <w:t xml:space="preserve">Komunikat Ministra Zdrowia - </w:t>
            </w:r>
            <w:r w:rsidRPr="00EB555B">
              <w:rPr>
                <w:rFonts w:ascii="Times New Roman" w:eastAsia="Times New Roman" w:hAnsi="Times New Roman" w:cs="Times New Roman"/>
                <w:bCs/>
                <w:color w:val="FF0000"/>
                <w:sz w:val="24"/>
                <w:szCs w:val="24"/>
                <w:lang w:eastAsia="pl-PL"/>
              </w:rPr>
              <w:t>Zalecenia Konsultanta Krajowego w dziedzinie Położnictwa i Ginekologii oraz Konsultanta Krajowego w dziedzinie Perinatologii dotyczące porodów rodzinnych</w:t>
            </w:r>
          </w:p>
          <w:p w14:paraId="0E226CCD" w14:textId="77777777" w:rsidR="007071C7" w:rsidRPr="00EB555B" w:rsidRDefault="007071C7" w:rsidP="00EB555B">
            <w:pPr>
              <w:spacing w:line="276" w:lineRule="auto"/>
              <w:rPr>
                <w:rFonts w:ascii="Times New Roman" w:hAnsi="Times New Roman" w:cs="Times New Roman"/>
                <w:sz w:val="24"/>
                <w:szCs w:val="24"/>
              </w:rPr>
            </w:pPr>
          </w:p>
        </w:tc>
        <w:tc>
          <w:tcPr>
            <w:tcW w:w="1134" w:type="dxa"/>
          </w:tcPr>
          <w:p w14:paraId="59B4B343" w14:textId="77777777" w:rsidR="007071C7" w:rsidRPr="00EB555B" w:rsidRDefault="007071C7" w:rsidP="00EB555B">
            <w:pPr>
              <w:spacing w:line="276" w:lineRule="auto"/>
              <w:jc w:val="center"/>
              <w:rPr>
                <w:rFonts w:ascii="Times New Roman" w:eastAsia="Times New Roman" w:hAnsi="Times New Roman" w:cs="Times New Roman"/>
                <w:color w:val="FF0000"/>
                <w:sz w:val="24"/>
                <w:szCs w:val="24"/>
                <w:lang w:eastAsia="pl-PL"/>
              </w:rPr>
            </w:pPr>
            <w:r w:rsidRPr="00EB555B">
              <w:rPr>
                <w:rFonts w:ascii="Times New Roman" w:eastAsia="Times New Roman" w:hAnsi="Times New Roman" w:cs="Times New Roman"/>
                <w:color w:val="FF0000"/>
                <w:sz w:val="24"/>
                <w:szCs w:val="24"/>
                <w:lang w:eastAsia="pl-PL"/>
              </w:rPr>
              <w:t>11.05.</w:t>
            </w:r>
          </w:p>
          <w:p w14:paraId="044DF36D" w14:textId="77777777" w:rsidR="007071C7" w:rsidRPr="00EB555B" w:rsidRDefault="007071C7" w:rsidP="00EB555B">
            <w:pPr>
              <w:spacing w:line="276" w:lineRule="auto"/>
              <w:jc w:val="center"/>
              <w:rPr>
                <w:rFonts w:ascii="Times New Roman" w:eastAsia="Times New Roman" w:hAnsi="Times New Roman" w:cs="Times New Roman"/>
                <w:b/>
                <w:color w:val="FF0000"/>
                <w:sz w:val="24"/>
                <w:szCs w:val="24"/>
                <w:lang w:eastAsia="pl-PL"/>
              </w:rPr>
            </w:pPr>
            <w:r w:rsidRPr="00EB555B">
              <w:rPr>
                <w:rFonts w:ascii="Times New Roman" w:eastAsia="Times New Roman" w:hAnsi="Times New Roman" w:cs="Times New Roman"/>
                <w:color w:val="FF0000"/>
                <w:sz w:val="24"/>
                <w:szCs w:val="24"/>
                <w:lang w:eastAsia="pl-PL"/>
              </w:rPr>
              <w:t>2020 r.</w:t>
            </w:r>
          </w:p>
        </w:tc>
        <w:tc>
          <w:tcPr>
            <w:tcW w:w="5670" w:type="dxa"/>
          </w:tcPr>
          <w:p w14:paraId="3D804728" w14:textId="77777777" w:rsidR="007071C7" w:rsidRPr="00EB555B" w:rsidRDefault="007071C7" w:rsidP="00EB555B">
            <w:pPr>
              <w:spacing w:line="276" w:lineRule="auto"/>
              <w:rPr>
                <w:rFonts w:ascii="Times New Roman" w:hAnsi="Times New Roman" w:cs="Times New Roman"/>
                <w:color w:val="FF0000"/>
                <w:sz w:val="24"/>
                <w:szCs w:val="24"/>
              </w:rPr>
            </w:pPr>
            <w:r w:rsidRPr="00EB555B">
              <w:rPr>
                <w:rFonts w:ascii="Times New Roman" w:hAnsi="Times New Roman" w:cs="Times New Roman"/>
                <w:color w:val="FF0000"/>
                <w:sz w:val="24"/>
                <w:szCs w:val="24"/>
              </w:rPr>
              <w:t>Tekst zaleceń:</w:t>
            </w:r>
          </w:p>
          <w:p w14:paraId="7D36A9F6" w14:textId="77777777" w:rsidR="007071C7" w:rsidRPr="00EB555B" w:rsidRDefault="006645A5" w:rsidP="00EB555B">
            <w:pPr>
              <w:spacing w:line="276" w:lineRule="auto"/>
              <w:rPr>
                <w:rFonts w:ascii="Times New Roman" w:hAnsi="Times New Roman" w:cs="Times New Roman"/>
                <w:color w:val="FF0000"/>
                <w:sz w:val="24"/>
                <w:szCs w:val="24"/>
                <w:lang w:eastAsia="pl-PL"/>
              </w:rPr>
            </w:pPr>
            <w:hyperlink r:id="rId36" w:history="1">
              <w:r w:rsidR="007071C7" w:rsidRPr="00EB555B">
                <w:rPr>
                  <w:rStyle w:val="Hipercze"/>
                  <w:rFonts w:ascii="Times New Roman" w:hAnsi="Times New Roman" w:cs="Times New Roman"/>
                  <w:color w:val="FF0000"/>
                  <w:sz w:val="24"/>
                  <w:szCs w:val="24"/>
                </w:rPr>
                <w:t>https://www.gov.pl/web/zdrowie/zalecenia-dotyczace-porodow-rodzinnych</w:t>
              </w:r>
            </w:hyperlink>
          </w:p>
        </w:tc>
      </w:tr>
      <w:tr w:rsidR="007071C7" w:rsidRPr="00EB555B" w14:paraId="2C342E24" w14:textId="77777777" w:rsidTr="00A90BB5">
        <w:tc>
          <w:tcPr>
            <w:tcW w:w="992" w:type="dxa"/>
          </w:tcPr>
          <w:p w14:paraId="236D5BFE" w14:textId="77777777" w:rsidR="007071C7" w:rsidRPr="00EB555B" w:rsidRDefault="00692672"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2</w:t>
            </w:r>
            <w:r w:rsidR="00421B2A" w:rsidRPr="00EB555B">
              <w:rPr>
                <w:rFonts w:ascii="Times New Roman" w:hAnsi="Times New Roman" w:cs="Times New Roman"/>
                <w:sz w:val="24"/>
                <w:szCs w:val="24"/>
              </w:rPr>
              <w:t>1</w:t>
            </w:r>
            <w:r w:rsidR="007071C7" w:rsidRPr="00EB555B">
              <w:rPr>
                <w:rFonts w:ascii="Times New Roman" w:hAnsi="Times New Roman" w:cs="Times New Roman"/>
                <w:sz w:val="24"/>
                <w:szCs w:val="24"/>
              </w:rPr>
              <w:t>.</w:t>
            </w:r>
          </w:p>
        </w:tc>
        <w:tc>
          <w:tcPr>
            <w:tcW w:w="3119" w:type="dxa"/>
          </w:tcPr>
          <w:p w14:paraId="356EF60B" w14:textId="77777777" w:rsidR="007071C7" w:rsidRPr="00EB555B" w:rsidRDefault="007071C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Komunikat Centrali NFZ - Ruszyło ponad 100 punktów wymazowych dla osób z kwarantanny</w:t>
            </w:r>
          </w:p>
          <w:p w14:paraId="7CE1C482" w14:textId="77777777" w:rsidR="007071C7" w:rsidRPr="00EB555B" w:rsidRDefault="007071C7" w:rsidP="00EB555B">
            <w:pPr>
              <w:spacing w:line="276" w:lineRule="auto"/>
              <w:rPr>
                <w:rFonts w:ascii="Times New Roman" w:hAnsi="Times New Roman" w:cs="Times New Roman"/>
                <w:sz w:val="24"/>
                <w:szCs w:val="24"/>
              </w:rPr>
            </w:pPr>
          </w:p>
        </w:tc>
        <w:tc>
          <w:tcPr>
            <w:tcW w:w="1134" w:type="dxa"/>
          </w:tcPr>
          <w:p w14:paraId="7C3C981F" w14:textId="77777777" w:rsidR="007071C7" w:rsidRPr="00EB555B" w:rsidRDefault="007071C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11.05.</w:t>
            </w:r>
          </w:p>
          <w:p w14:paraId="3BA4E8DB" w14:textId="77777777" w:rsidR="007071C7" w:rsidRPr="00EB555B" w:rsidRDefault="007071C7"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14:paraId="4085DC52" w14:textId="77777777" w:rsidR="007071C7" w:rsidRPr="00EB555B" w:rsidRDefault="007071C7" w:rsidP="00EB555B">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EB555B">
              <w:rPr>
                <w:rFonts w:ascii="Times New Roman" w:eastAsia="Times New Roman" w:hAnsi="Times New Roman" w:cs="Times New Roman"/>
                <w:bCs/>
                <w:sz w:val="24"/>
                <w:szCs w:val="24"/>
                <w:lang w:eastAsia="pl-PL"/>
              </w:rPr>
              <w:t>W poniedziałek, 11 maja, w całej Polsce rozpoczęło działalność 125 punktów pobrań wymazów na obecność wirusa SARS-CoV-2. To miejsca, z których będą mogły skorzystać osoby przebywające na kwarantannie. Badanie jest bezpłatne. Usługę finansuje Narodowy Fundusz Zdrowia.</w:t>
            </w:r>
          </w:p>
          <w:p w14:paraId="6A62098E" w14:textId="77777777" w:rsidR="007071C7" w:rsidRPr="00EB555B" w:rsidRDefault="007071C7" w:rsidP="00EB555B">
            <w:pPr>
              <w:spacing w:line="276" w:lineRule="auto"/>
              <w:jc w:val="both"/>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Pełna treść komunikatu:</w:t>
            </w:r>
          </w:p>
          <w:p w14:paraId="4E158FA3" w14:textId="77777777" w:rsidR="007071C7" w:rsidRPr="00EB555B" w:rsidRDefault="006645A5" w:rsidP="00EB555B">
            <w:pPr>
              <w:spacing w:line="276" w:lineRule="auto"/>
              <w:jc w:val="both"/>
              <w:rPr>
                <w:rFonts w:ascii="Times New Roman" w:eastAsia="Times New Roman" w:hAnsi="Times New Roman" w:cs="Times New Roman"/>
                <w:sz w:val="24"/>
                <w:szCs w:val="24"/>
                <w:lang w:eastAsia="pl-PL"/>
              </w:rPr>
            </w:pPr>
            <w:hyperlink r:id="rId37" w:history="1">
              <w:r w:rsidR="007071C7" w:rsidRPr="00EB555B">
                <w:rPr>
                  <w:rFonts w:ascii="Times New Roman" w:hAnsi="Times New Roman" w:cs="Times New Roman"/>
                  <w:sz w:val="24"/>
                  <w:szCs w:val="24"/>
                  <w:u w:val="single"/>
                </w:rPr>
                <w:t>https://www.nfz.gov.pl/aktualnosci/aktualnosci-centrali/ruszylo-ponad-100-punktow-wymazowych-dla-osob-z-kwarantanny,7719.html</w:t>
              </w:r>
            </w:hyperlink>
          </w:p>
        </w:tc>
      </w:tr>
      <w:tr w:rsidR="007071C7" w:rsidRPr="00EB555B" w14:paraId="43D41FEE" w14:textId="77777777" w:rsidTr="00A90BB5">
        <w:tc>
          <w:tcPr>
            <w:tcW w:w="992" w:type="dxa"/>
          </w:tcPr>
          <w:p w14:paraId="68DAF152" w14:textId="77777777" w:rsidR="007071C7" w:rsidRPr="00EB555B" w:rsidRDefault="00692672"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2</w:t>
            </w:r>
            <w:r w:rsidR="00421B2A" w:rsidRPr="00EB555B">
              <w:rPr>
                <w:rFonts w:ascii="Times New Roman" w:hAnsi="Times New Roman" w:cs="Times New Roman"/>
                <w:sz w:val="24"/>
                <w:szCs w:val="24"/>
              </w:rPr>
              <w:t>2</w:t>
            </w:r>
            <w:r w:rsidR="007071C7" w:rsidRPr="00EB555B">
              <w:rPr>
                <w:rFonts w:ascii="Times New Roman" w:hAnsi="Times New Roman" w:cs="Times New Roman"/>
                <w:sz w:val="24"/>
                <w:szCs w:val="24"/>
              </w:rPr>
              <w:t>.</w:t>
            </w:r>
          </w:p>
        </w:tc>
        <w:tc>
          <w:tcPr>
            <w:tcW w:w="3119" w:type="dxa"/>
          </w:tcPr>
          <w:p w14:paraId="3268B340" w14:textId="77777777" w:rsidR="007071C7" w:rsidRPr="00EB555B" w:rsidRDefault="007071C7" w:rsidP="00EB555B">
            <w:pPr>
              <w:shd w:val="clear" w:color="auto" w:fill="FFFFFF"/>
              <w:spacing w:after="180" w:line="276" w:lineRule="auto"/>
              <w:textAlignment w:val="baseline"/>
              <w:outlineLvl w:val="1"/>
              <w:rPr>
                <w:rFonts w:ascii="Times New Roman" w:eastAsia="Times New Roman" w:hAnsi="Times New Roman" w:cs="Times New Roman"/>
                <w:b/>
                <w:bCs/>
                <w:sz w:val="24"/>
                <w:szCs w:val="24"/>
                <w:lang w:eastAsia="pl-PL"/>
              </w:rPr>
            </w:pPr>
            <w:r w:rsidRPr="00EB555B">
              <w:rPr>
                <w:rFonts w:ascii="Times New Roman" w:eastAsia="Times New Roman" w:hAnsi="Times New Roman" w:cs="Times New Roman"/>
                <w:bCs/>
                <w:sz w:val="24"/>
                <w:szCs w:val="24"/>
                <w:lang w:eastAsia="pl-PL"/>
              </w:rPr>
              <w:t xml:space="preserve">Komunikat Ministra Zdrowia </w:t>
            </w:r>
            <w:proofErr w:type="spellStart"/>
            <w:r w:rsidRPr="00EB555B">
              <w:rPr>
                <w:rFonts w:ascii="Times New Roman" w:eastAsia="Times New Roman" w:hAnsi="Times New Roman" w:cs="Times New Roman"/>
                <w:bCs/>
                <w:sz w:val="24"/>
                <w:szCs w:val="24"/>
                <w:lang w:eastAsia="pl-PL"/>
              </w:rPr>
              <w:t>ws</w:t>
            </w:r>
            <w:proofErr w:type="spellEnd"/>
            <w:r w:rsidRPr="00EB555B">
              <w:rPr>
                <w:rFonts w:ascii="Times New Roman" w:eastAsia="Times New Roman" w:hAnsi="Times New Roman" w:cs="Times New Roman"/>
                <w:bCs/>
                <w:sz w:val="24"/>
                <w:szCs w:val="24"/>
                <w:lang w:eastAsia="pl-PL"/>
              </w:rPr>
              <w:t>. wykazu priorytetowych dziedzin specjalizacji dla pielęgniarek i położnych, które będą mogły uzyskać dofinansowanie ze środków Funduszu Pracy w 2020 r</w:t>
            </w:r>
            <w:r w:rsidRPr="00EB555B">
              <w:rPr>
                <w:rFonts w:ascii="Times New Roman" w:eastAsia="Times New Roman" w:hAnsi="Times New Roman" w:cs="Times New Roman"/>
                <w:b/>
                <w:bCs/>
                <w:sz w:val="24"/>
                <w:szCs w:val="24"/>
                <w:lang w:eastAsia="pl-PL"/>
              </w:rPr>
              <w:t>.</w:t>
            </w:r>
          </w:p>
          <w:p w14:paraId="75B17DA1" w14:textId="77777777" w:rsidR="007071C7" w:rsidRPr="00EB555B" w:rsidRDefault="007071C7" w:rsidP="00EB555B">
            <w:pPr>
              <w:spacing w:line="276" w:lineRule="auto"/>
              <w:rPr>
                <w:rFonts w:ascii="Times New Roman" w:hAnsi="Times New Roman" w:cs="Times New Roman"/>
                <w:sz w:val="24"/>
                <w:szCs w:val="24"/>
              </w:rPr>
            </w:pPr>
          </w:p>
        </w:tc>
        <w:tc>
          <w:tcPr>
            <w:tcW w:w="1134" w:type="dxa"/>
          </w:tcPr>
          <w:p w14:paraId="352D9275" w14:textId="77777777" w:rsidR="007071C7" w:rsidRPr="00EB555B" w:rsidRDefault="007071C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11.05.</w:t>
            </w:r>
          </w:p>
          <w:p w14:paraId="30586DD8" w14:textId="77777777" w:rsidR="007071C7" w:rsidRPr="00EB555B" w:rsidRDefault="007071C7"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14:paraId="4B7ABB0E" w14:textId="77777777" w:rsidR="007071C7" w:rsidRPr="00EB555B" w:rsidRDefault="007071C7" w:rsidP="00EB555B">
            <w:pPr>
              <w:pStyle w:val="NormalnyWeb"/>
              <w:shd w:val="clear" w:color="auto" w:fill="FFFFFF"/>
              <w:spacing w:before="0" w:beforeAutospacing="0" w:after="240" w:afterAutospacing="0" w:line="276" w:lineRule="auto"/>
              <w:textAlignment w:val="baseline"/>
            </w:pPr>
            <w:r w:rsidRPr="00EB555B">
              <w:t>Ministerstwo Zdrowia prezentuje wykaz priorytetowych dziedzin szkoleń specjalizacyjnych dla pielęgniarek i położnych, które będą mogły uzyskać dofinansowanie w 2020 ze środków Funduszu Pracy. Wykaz ten będzie stanowił podstawę do określenia przedmiotu zamówienia w tegorocznych postępowaniach przetargowych dotyczących wyboru organizatorów kształcenia prowadzących szkolenia specjalizacyjne dla pielęgniarek i położnych.</w:t>
            </w:r>
          </w:p>
          <w:p w14:paraId="3E66DBC8" w14:textId="77777777" w:rsidR="007071C7" w:rsidRPr="00EB555B" w:rsidRDefault="007071C7" w:rsidP="00EB555B">
            <w:pPr>
              <w:pStyle w:val="NormalnyWeb"/>
              <w:shd w:val="clear" w:color="auto" w:fill="FFFFFF"/>
              <w:spacing w:before="0" w:beforeAutospacing="0" w:after="240" w:afterAutospacing="0" w:line="276" w:lineRule="auto"/>
              <w:textAlignment w:val="baseline"/>
            </w:pPr>
            <w:r w:rsidRPr="00EB555B">
              <w:t>Planuje się, że w 2020 roku minimum 2 525 pielęgniarek i położnych rozpocznie specjalizację w ramach miejsc dofinansowywanych.  </w:t>
            </w:r>
          </w:p>
          <w:p w14:paraId="0B0A5D61" w14:textId="77777777" w:rsidR="007071C7" w:rsidRPr="00EB555B" w:rsidRDefault="007071C7" w:rsidP="00EB555B">
            <w:pPr>
              <w:pStyle w:val="NormalnyWeb"/>
              <w:shd w:val="clear" w:color="auto" w:fill="FFFFFF"/>
              <w:spacing w:before="0" w:beforeAutospacing="0" w:after="240" w:afterAutospacing="0" w:line="276" w:lineRule="auto"/>
              <w:textAlignment w:val="baseline"/>
            </w:pPr>
            <w:r w:rsidRPr="00EB555B">
              <w:t>Dofinansowanie jednego miejsca szkoleniowego za cały okres trwania specjalizacji dla szkoleń rozpoczynających się w 2020 roku wyniesie nie więcej niż 3.950 zł.</w:t>
            </w:r>
          </w:p>
          <w:p w14:paraId="27ACFDEC" w14:textId="77777777" w:rsidR="007071C7" w:rsidRPr="00EB555B" w:rsidRDefault="007071C7" w:rsidP="00EB555B">
            <w:pPr>
              <w:spacing w:line="276" w:lineRule="auto"/>
              <w:jc w:val="both"/>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Lista dziedzin szkoleń specjalizacyjnych objętych wykazem:</w:t>
            </w:r>
          </w:p>
          <w:p w14:paraId="32961C9A" w14:textId="77777777" w:rsidR="007071C7" w:rsidRPr="00EB555B" w:rsidRDefault="006645A5" w:rsidP="00EB555B">
            <w:pPr>
              <w:spacing w:line="276" w:lineRule="auto"/>
              <w:jc w:val="both"/>
              <w:rPr>
                <w:rFonts w:ascii="Times New Roman" w:eastAsia="Times New Roman" w:hAnsi="Times New Roman" w:cs="Times New Roman"/>
                <w:b/>
                <w:sz w:val="24"/>
                <w:szCs w:val="24"/>
                <w:lang w:eastAsia="pl-PL"/>
              </w:rPr>
            </w:pPr>
            <w:hyperlink r:id="rId38" w:history="1">
              <w:r w:rsidR="007071C7" w:rsidRPr="00EB555B">
                <w:rPr>
                  <w:rFonts w:ascii="Times New Roman" w:hAnsi="Times New Roman" w:cs="Times New Roman"/>
                  <w:sz w:val="24"/>
                  <w:szCs w:val="24"/>
                  <w:u w:val="single"/>
                </w:rPr>
                <w:t>https://www.gov.pl/web/zdrowie/komunikatu-ws-wykazu-priorytetowych-dziedzin-specjalizacji-dla-</w:t>
              </w:r>
              <w:r w:rsidR="007071C7" w:rsidRPr="00EB555B">
                <w:rPr>
                  <w:rFonts w:ascii="Times New Roman" w:hAnsi="Times New Roman" w:cs="Times New Roman"/>
                  <w:sz w:val="24"/>
                  <w:szCs w:val="24"/>
                  <w:u w:val="single"/>
                </w:rPr>
                <w:lastRenderedPageBreak/>
                <w:t>pielegniarek-i-poloznych-ktore-beda-mogly-uzyskac-dofinansowanie-ze-srodkow-funduszu-pracy-w-2020-r</w:t>
              </w:r>
            </w:hyperlink>
          </w:p>
        </w:tc>
      </w:tr>
      <w:tr w:rsidR="008448AB" w:rsidRPr="00EB555B" w14:paraId="0465E5A4" w14:textId="77777777" w:rsidTr="00A90BB5">
        <w:tc>
          <w:tcPr>
            <w:tcW w:w="992" w:type="dxa"/>
          </w:tcPr>
          <w:p w14:paraId="3BD9BB16" w14:textId="77777777" w:rsidR="008448AB" w:rsidRPr="00EB555B" w:rsidRDefault="00901F10" w:rsidP="00EB555B">
            <w:pPr>
              <w:spacing w:line="276" w:lineRule="auto"/>
              <w:ind w:left="360"/>
              <w:rPr>
                <w:rFonts w:ascii="Times New Roman" w:hAnsi="Times New Roman" w:cs="Times New Roman"/>
                <w:sz w:val="24"/>
                <w:szCs w:val="24"/>
              </w:rPr>
            </w:pPr>
            <w:r w:rsidRPr="00EB555B">
              <w:rPr>
                <w:rFonts w:ascii="Times New Roman" w:hAnsi="Times New Roman" w:cs="Times New Roman"/>
                <w:sz w:val="24"/>
                <w:szCs w:val="24"/>
              </w:rPr>
              <w:lastRenderedPageBreak/>
              <w:t>2</w:t>
            </w:r>
            <w:r w:rsidR="00421B2A" w:rsidRPr="00EB555B">
              <w:rPr>
                <w:rFonts w:ascii="Times New Roman" w:hAnsi="Times New Roman" w:cs="Times New Roman"/>
                <w:sz w:val="24"/>
                <w:szCs w:val="24"/>
              </w:rPr>
              <w:t>3</w:t>
            </w:r>
            <w:r w:rsidR="00902AB0" w:rsidRPr="00EB555B">
              <w:rPr>
                <w:rFonts w:ascii="Times New Roman" w:hAnsi="Times New Roman" w:cs="Times New Roman"/>
                <w:sz w:val="24"/>
                <w:szCs w:val="24"/>
              </w:rPr>
              <w:t>.</w:t>
            </w:r>
          </w:p>
        </w:tc>
        <w:tc>
          <w:tcPr>
            <w:tcW w:w="3119" w:type="dxa"/>
          </w:tcPr>
          <w:p w14:paraId="2AEB1BBA" w14:textId="77777777" w:rsidR="008448AB" w:rsidRPr="00EB555B" w:rsidRDefault="008448AB"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Komunikat Ministra Zdrowia - W 12. dniu kwarantanny zrób test</w:t>
            </w:r>
          </w:p>
          <w:p w14:paraId="18937528" w14:textId="77777777" w:rsidR="008448AB" w:rsidRPr="00EB555B" w:rsidRDefault="008448AB" w:rsidP="00EB555B">
            <w:pPr>
              <w:spacing w:line="276" w:lineRule="auto"/>
              <w:rPr>
                <w:rFonts w:ascii="Times New Roman" w:hAnsi="Times New Roman" w:cs="Times New Roman"/>
                <w:sz w:val="24"/>
                <w:szCs w:val="24"/>
              </w:rPr>
            </w:pPr>
          </w:p>
        </w:tc>
        <w:tc>
          <w:tcPr>
            <w:tcW w:w="1134" w:type="dxa"/>
          </w:tcPr>
          <w:p w14:paraId="6C02370D" w14:textId="77777777" w:rsidR="008448AB" w:rsidRPr="00EB555B" w:rsidRDefault="008448AB"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11.05.</w:t>
            </w:r>
          </w:p>
          <w:p w14:paraId="2C06DE6B" w14:textId="77777777" w:rsidR="008448AB" w:rsidRPr="00EB555B" w:rsidRDefault="008448AB"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2020 r.</w:t>
            </w:r>
          </w:p>
        </w:tc>
        <w:tc>
          <w:tcPr>
            <w:tcW w:w="5670" w:type="dxa"/>
          </w:tcPr>
          <w:p w14:paraId="1E8F698B" w14:textId="77777777" w:rsidR="008448AB" w:rsidRPr="00EB555B" w:rsidRDefault="008448AB"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Badanie możesz wykonać w 12 dniu kwarantanny pod warunkiem, że masz własny samochód, umożliwiający przemieszczanie się bez kontaktu z innymi osobami.</w:t>
            </w:r>
          </w:p>
          <w:p w14:paraId="7ED0B596" w14:textId="77777777" w:rsidR="008448AB" w:rsidRPr="00EB555B" w:rsidRDefault="008448AB"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Uwaga, na badanie zabierz dokument ze zdjęciem i swój nr PESEL.</w:t>
            </w:r>
          </w:p>
          <w:p w14:paraId="27D32F42" w14:textId="77777777" w:rsidR="008448AB" w:rsidRPr="00EB555B" w:rsidRDefault="008448AB"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Po wykonaniu badania wynik zobaczysz na swoim Internetowym Koncie Pacjenta, będziesz o nim również poinformowany przez laboratorium.</w:t>
            </w:r>
          </w:p>
          <w:p w14:paraId="6BC8C2E0" w14:textId="77777777" w:rsidR="008448AB" w:rsidRPr="00EB555B" w:rsidRDefault="008448AB"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W przypadku dodatniego wyniku, skontaktuj się ze stacją sanitarno-epidemiologiczną i postępuj zgodnie z otrzymanymi zaleceniami albo zgłoś się do lekarza w szpitalu jednoimiennym lub na oddziale zakaźnym.</w:t>
            </w:r>
          </w:p>
          <w:p w14:paraId="0FE90BA8" w14:textId="77777777" w:rsidR="008448AB" w:rsidRPr="00EB555B" w:rsidRDefault="008448AB"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W przypadku ujemnego wyniku stacja sanitarno-epidemiologiczna powinna zwolnić Cię z kwarantanny.</w:t>
            </w:r>
          </w:p>
          <w:p w14:paraId="7A70DE4E" w14:textId="77777777" w:rsidR="008448AB" w:rsidRPr="00EB555B" w:rsidRDefault="008448AB"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Jeżeli nie masz możliwości bezpiecznego dotarcia do punktu pobrań, skontaktuj się z sanepidem, który ma możliwość umówienia Cię na pobranie wymazu w miejscu odbywania kwarantanny.</w:t>
            </w:r>
          </w:p>
          <w:p w14:paraId="570D51F7" w14:textId="77777777" w:rsidR="008448AB" w:rsidRPr="00EB555B" w:rsidRDefault="008448AB"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Źródło:</w:t>
            </w:r>
          </w:p>
          <w:p w14:paraId="350E65D8" w14:textId="77777777" w:rsidR="008448AB" w:rsidRPr="00EB555B" w:rsidRDefault="006645A5" w:rsidP="00EB555B">
            <w:pPr>
              <w:spacing w:line="276" w:lineRule="auto"/>
              <w:rPr>
                <w:rFonts w:ascii="Times New Roman" w:hAnsi="Times New Roman" w:cs="Times New Roman"/>
                <w:sz w:val="24"/>
                <w:szCs w:val="24"/>
              </w:rPr>
            </w:pPr>
            <w:hyperlink r:id="rId39" w:history="1">
              <w:r w:rsidR="008448AB" w:rsidRPr="00EB555B">
                <w:rPr>
                  <w:rStyle w:val="Hipercze"/>
                  <w:rFonts w:ascii="Times New Roman" w:hAnsi="Times New Roman" w:cs="Times New Roman"/>
                  <w:sz w:val="24"/>
                  <w:szCs w:val="24"/>
                </w:rPr>
                <w:t>https://www.gov.pl/web/zdrowie/w-12-dniu-kwarantanny-zrob-test</w:t>
              </w:r>
            </w:hyperlink>
          </w:p>
        </w:tc>
      </w:tr>
      <w:tr w:rsidR="00965781" w:rsidRPr="00EB555B" w14:paraId="17A4993A" w14:textId="77777777" w:rsidTr="00A90BB5">
        <w:tc>
          <w:tcPr>
            <w:tcW w:w="992" w:type="dxa"/>
          </w:tcPr>
          <w:p w14:paraId="542773B5" w14:textId="77777777" w:rsidR="00965781" w:rsidRPr="00EB555B" w:rsidRDefault="007B77E9"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2</w:t>
            </w:r>
            <w:r w:rsidR="00421B2A" w:rsidRPr="00EB555B">
              <w:rPr>
                <w:rFonts w:ascii="Times New Roman" w:hAnsi="Times New Roman" w:cs="Times New Roman"/>
                <w:sz w:val="24"/>
                <w:szCs w:val="24"/>
              </w:rPr>
              <w:t>4</w:t>
            </w:r>
            <w:r w:rsidR="00460295" w:rsidRPr="00EB555B">
              <w:rPr>
                <w:rFonts w:ascii="Times New Roman" w:hAnsi="Times New Roman" w:cs="Times New Roman"/>
                <w:sz w:val="24"/>
                <w:szCs w:val="24"/>
              </w:rPr>
              <w:t>.</w:t>
            </w:r>
          </w:p>
        </w:tc>
        <w:tc>
          <w:tcPr>
            <w:tcW w:w="3119" w:type="dxa"/>
          </w:tcPr>
          <w:p w14:paraId="088ECA43" w14:textId="77777777" w:rsidR="00965781" w:rsidRPr="00EB555B" w:rsidRDefault="00965781" w:rsidP="00EB555B">
            <w:pPr>
              <w:pStyle w:val="Nagwek2"/>
              <w:shd w:val="clear" w:color="auto" w:fill="FFFFFF"/>
              <w:spacing w:before="0" w:after="180" w:line="276" w:lineRule="auto"/>
              <w:textAlignment w:val="baseline"/>
              <w:outlineLvl w:val="1"/>
              <w:rPr>
                <w:rFonts w:ascii="Times New Roman" w:eastAsia="Times New Roman" w:hAnsi="Times New Roman" w:cs="Times New Roman"/>
                <w:bCs/>
                <w:color w:val="auto"/>
                <w:sz w:val="24"/>
                <w:szCs w:val="24"/>
                <w:lang w:eastAsia="pl-PL"/>
              </w:rPr>
            </w:pPr>
            <w:r w:rsidRPr="00EB555B">
              <w:rPr>
                <w:rFonts w:ascii="Times New Roman" w:hAnsi="Times New Roman" w:cs="Times New Roman"/>
                <w:color w:val="auto"/>
                <w:sz w:val="24"/>
                <w:szCs w:val="24"/>
              </w:rPr>
              <w:t xml:space="preserve">Komunikat Ministra Zdrowia - </w:t>
            </w:r>
            <w:r w:rsidRPr="00EB555B">
              <w:rPr>
                <w:rFonts w:ascii="Times New Roman" w:eastAsia="Times New Roman" w:hAnsi="Times New Roman" w:cs="Times New Roman"/>
                <w:bCs/>
                <w:color w:val="auto"/>
                <w:sz w:val="24"/>
                <w:szCs w:val="24"/>
                <w:lang w:eastAsia="pl-PL"/>
              </w:rPr>
              <w:t>Rozporządzenie Ministra Zdrowia w sprawie standardu organizacyjnego laboratorium COVID - konsultacje robocze</w:t>
            </w:r>
          </w:p>
          <w:p w14:paraId="68F22835" w14:textId="77777777" w:rsidR="00965781" w:rsidRPr="00EB555B" w:rsidRDefault="00965781" w:rsidP="00EB555B">
            <w:pPr>
              <w:spacing w:line="276" w:lineRule="auto"/>
              <w:rPr>
                <w:rFonts w:ascii="Times New Roman" w:hAnsi="Times New Roman" w:cs="Times New Roman"/>
                <w:sz w:val="24"/>
                <w:szCs w:val="24"/>
              </w:rPr>
            </w:pPr>
          </w:p>
        </w:tc>
        <w:tc>
          <w:tcPr>
            <w:tcW w:w="1134" w:type="dxa"/>
          </w:tcPr>
          <w:p w14:paraId="2CFD581D" w14:textId="77777777" w:rsidR="00965781" w:rsidRPr="00EB555B" w:rsidRDefault="00965781"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8.05.</w:t>
            </w:r>
          </w:p>
          <w:p w14:paraId="0E2A28BB" w14:textId="77777777" w:rsidR="00965781" w:rsidRPr="00EB555B" w:rsidRDefault="00965781"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14:paraId="02693965" w14:textId="77777777" w:rsidR="00965781" w:rsidRPr="00EB555B" w:rsidRDefault="00965781" w:rsidP="00EB555B">
            <w:pPr>
              <w:shd w:val="clear" w:color="auto" w:fill="FFFFFF"/>
              <w:spacing w:line="276" w:lineRule="auto"/>
              <w:jc w:val="both"/>
              <w:textAlignment w:val="baseline"/>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Przekazujemy do konsultacji roboczych </w:t>
            </w:r>
            <w:r w:rsidRPr="00EB555B">
              <w:rPr>
                <w:rFonts w:ascii="Times New Roman" w:eastAsia="Times New Roman" w:hAnsi="Times New Roman" w:cs="Times New Roman"/>
                <w:b/>
                <w:bCs/>
                <w:sz w:val="24"/>
                <w:szCs w:val="24"/>
                <w:lang w:eastAsia="pl-PL"/>
              </w:rPr>
              <w:t>projekt rozporządzenia Ministra Zdrowia w sprawie standardu organizacyjnego laboratorium COVID</w:t>
            </w:r>
            <w:r w:rsidRPr="00EB555B">
              <w:rPr>
                <w:rFonts w:ascii="Times New Roman" w:eastAsia="Times New Roman" w:hAnsi="Times New Roman" w:cs="Times New Roman"/>
                <w:sz w:val="24"/>
                <w:szCs w:val="24"/>
                <w:lang w:eastAsia="pl-PL"/>
              </w:rPr>
              <w:t>, z uprzejmą prośbą o zgłaszanie uwag do niniejszego projektu do 12 maja 2020 r. do godz. 16:00. na adres: </w:t>
            </w:r>
            <w:hyperlink r:id="rId40" w:history="1">
              <w:r w:rsidRPr="00EB555B">
                <w:rPr>
                  <w:rFonts w:ascii="Times New Roman" w:eastAsia="Times New Roman" w:hAnsi="Times New Roman" w:cs="Times New Roman"/>
                  <w:sz w:val="24"/>
                  <w:szCs w:val="24"/>
                  <w:u w:val="single"/>
                  <w:lang w:eastAsia="pl-PL"/>
                </w:rPr>
                <w:t>dep-zp@mz.gov.pl</w:t>
              </w:r>
            </w:hyperlink>
            <w:r w:rsidRPr="00EB555B">
              <w:rPr>
                <w:rFonts w:ascii="Times New Roman" w:eastAsia="Times New Roman" w:hAnsi="Times New Roman" w:cs="Times New Roman"/>
                <w:sz w:val="24"/>
                <w:szCs w:val="24"/>
                <w:lang w:eastAsia="pl-PL"/>
              </w:rPr>
              <w:t>.</w:t>
            </w:r>
          </w:p>
          <w:p w14:paraId="19CB98A8" w14:textId="77777777" w:rsidR="00965781" w:rsidRPr="00EB555B" w:rsidRDefault="00965781" w:rsidP="00EB555B">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Projekt rozporządzenia w sprawie standardu organizacyjnego laboratorium COVID został przygotowany na podstawie upoważnienia zawartego w art. 22 ust. 5 ustawy z dnia 15 kwietnia 2011 r. o działalności leczniczej (Dz.U. z 2020 r. poz. 295 i 567).</w:t>
            </w:r>
          </w:p>
          <w:p w14:paraId="32AC2B05" w14:textId="77777777" w:rsidR="00965781" w:rsidRPr="00EB555B" w:rsidRDefault="00965781" w:rsidP="00EB555B">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W świetle ww. upoważnienia minister właściwy do spraw zdrowia może określić, w drodze rozporządzenia, standardy organizacyjne opieki zdrowotnej w wybranych dziedzinach medycyny lub w określonych podmiotach wykonujących działalność leczniczą, kierując się potrzebą zapewnienia odpowiedniej jakości świadczeń zdrowotnych.</w:t>
            </w:r>
          </w:p>
          <w:p w14:paraId="11FB1BF6" w14:textId="77777777" w:rsidR="00965781" w:rsidRPr="00EB555B" w:rsidRDefault="00965781" w:rsidP="00EB555B">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lastRenderedPageBreak/>
              <w:t>Mając powyższe na uwadze w projekcie określony został standard organizacyjny medycznych laboratoriów diagnostycznych będących w sieci laboratoriów COVID.</w:t>
            </w:r>
          </w:p>
          <w:p w14:paraId="696C683C" w14:textId="77777777" w:rsidR="00965781" w:rsidRPr="00EB555B" w:rsidRDefault="00965781" w:rsidP="00EB555B">
            <w:pPr>
              <w:spacing w:line="276" w:lineRule="auto"/>
              <w:jc w:val="both"/>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Źródło:</w:t>
            </w:r>
          </w:p>
          <w:p w14:paraId="7EE7A4A7" w14:textId="77777777" w:rsidR="00965781" w:rsidRPr="00EB555B" w:rsidRDefault="006645A5" w:rsidP="00EB555B">
            <w:pPr>
              <w:spacing w:line="276" w:lineRule="auto"/>
              <w:jc w:val="both"/>
              <w:rPr>
                <w:rFonts w:ascii="Times New Roman" w:eastAsia="Times New Roman" w:hAnsi="Times New Roman" w:cs="Times New Roman"/>
                <w:b/>
                <w:sz w:val="24"/>
                <w:szCs w:val="24"/>
                <w:lang w:eastAsia="pl-PL"/>
              </w:rPr>
            </w:pPr>
            <w:hyperlink r:id="rId41" w:history="1">
              <w:r w:rsidR="00965781" w:rsidRPr="00EB555B">
                <w:rPr>
                  <w:rFonts w:ascii="Times New Roman" w:hAnsi="Times New Roman" w:cs="Times New Roman"/>
                  <w:color w:val="0000FF"/>
                  <w:sz w:val="24"/>
                  <w:szCs w:val="24"/>
                  <w:u w:val="single"/>
                </w:rPr>
                <w:t>https://www.gov.pl/web/zdrowie/rozporzadzenie-ministra-zdrowia-w-sprawie-standardu-organizacyjnego-laboratorium-covid</w:t>
              </w:r>
            </w:hyperlink>
          </w:p>
        </w:tc>
      </w:tr>
      <w:tr w:rsidR="005A3ED2" w:rsidRPr="00EB555B" w14:paraId="4BDF4CE1" w14:textId="77777777" w:rsidTr="00A90BB5">
        <w:tc>
          <w:tcPr>
            <w:tcW w:w="992" w:type="dxa"/>
          </w:tcPr>
          <w:p w14:paraId="2096F19B" w14:textId="77777777" w:rsidR="005A3ED2" w:rsidRPr="00EB555B" w:rsidRDefault="002F11F0" w:rsidP="00EB555B">
            <w:pPr>
              <w:spacing w:line="276" w:lineRule="auto"/>
              <w:ind w:left="360"/>
              <w:rPr>
                <w:rFonts w:ascii="Times New Roman" w:hAnsi="Times New Roman" w:cs="Times New Roman"/>
                <w:sz w:val="24"/>
                <w:szCs w:val="24"/>
              </w:rPr>
            </w:pPr>
            <w:r w:rsidRPr="00EB555B">
              <w:rPr>
                <w:rFonts w:ascii="Times New Roman" w:hAnsi="Times New Roman" w:cs="Times New Roman"/>
                <w:sz w:val="24"/>
                <w:szCs w:val="24"/>
              </w:rPr>
              <w:lastRenderedPageBreak/>
              <w:t>2</w:t>
            </w:r>
            <w:r w:rsidR="00421B2A" w:rsidRPr="00EB555B">
              <w:rPr>
                <w:rFonts w:ascii="Times New Roman" w:hAnsi="Times New Roman" w:cs="Times New Roman"/>
                <w:sz w:val="24"/>
                <w:szCs w:val="24"/>
              </w:rPr>
              <w:t>5</w:t>
            </w:r>
            <w:r w:rsidR="00965781" w:rsidRPr="00EB555B">
              <w:rPr>
                <w:rFonts w:ascii="Times New Roman" w:hAnsi="Times New Roman" w:cs="Times New Roman"/>
                <w:sz w:val="24"/>
                <w:szCs w:val="24"/>
              </w:rPr>
              <w:t>.</w:t>
            </w:r>
          </w:p>
        </w:tc>
        <w:tc>
          <w:tcPr>
            <w:tcW w:w="3119" w:type="dxa"/>
          </w:tcPr>
          <w:p w14:paraId="59BF8F3D" w14:textId="77777777" w:rsidR="005A3ED2" w:rsidRPr="00EB555B" w:rsidRDefault="005A3ED2" w:rsidP="00EB555B">
            <w:pPr>
              <w:spacing w:line="276" w:lineRule="auto"/>
              <w:rPr>
                <w:rFonts w:ascii="Times New Roman" w:hAnsi="Times New Roman" w:cs="Times New Roman"/>
                <w:color w:val="FF0000"/>
                <w:sz w:val="24"/>
                <w:szCs w:val="24"/>
              </w:rPr>
            </w:pPr>
            <w:r w:rsidRPr="00EB555B">
              <w:rPr>
                <w:rFonts w:ascii="Times New Roman" w:hAnsi="Times New Roman" w:cs="Times New Roman"/>
                <w:color w:val="FF0000"/>
                <w:sz w:val="24"/>
                <w:szCs w:val="24"/>
              </w:rPr>
              <w:t>Komunikat Centrali NFZ - Dodatkowe wynagrodzenie dla personelu medycznego objętego ograniczeniem zatrudnienia - kryteria</w:t>
            </w:r>
          </w:p>
          <w:p w14:paraId="24E6FF63" w14:textId="77777777" w:rsidR="005A3ED2" w:rsidRPr="00EB555B" w:rsidRDefault="005A3ED2" w:rsidP="00EB555B">
            <w:pPr>
              <w:spacing w:line="276" w:lineRule="auto"/>
              <w:rPr>
                <w:rFonts w:ascii="Times New Roman" w:hAnsi="Times New Roman" w:cs="Times New Roman"/>
                <w:b/>
                <w:sz w:val="24"/>
                <w:szCs w:val="24"/>
              </w:rPr>
            </w:pPr>
          </w:p>
        </w:tc>
        <w:tc>
          <w:tcPr>
            <w:tcW w:w="1134" w:type="dxa"/>
          </w:tcPr>
          <w:p w14:paraId="4CE045D7" w14:textId="77777777" w:rsidR="005A3ED2" w:rsidRPr="00EB555B" w:rsidRDefault="005A3ED2"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8.05.</w:t>
            </w:r>
          </w:p>
          <w:p w14:paraId="52E430E1" w14:textId="77777777" w:rsidR="005A3ED2" w:rsidRPr="00EB555B" w:rsidRDefault="005A3ED2"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14:paraId="17341789" w14:textId="77777777" w:rsidR="005A3ED2" w:rsidRPr="00EB555B" w:rsidRDefault="005A3ED2" w:rsidP="00EB555B">
            <w:pPr>
              <w:pStyle w:val="NormalnyWeb"/>
              <w:shd w:val="clear" w:color="auto" w:fill="FFFFFF"/>
              <w:spacing w:line="276" w:lineRule="auto"/>
            </w:pPr>
            <w:r w:rsidRPr="00EB555B">
              <w:t>Do 5 maja szpitale miały czas na wysłanie do oddziałów wojewódzkich NFZ informacji w sprawie dodatkowych wynagrodzeń dla osób udzielających świadczeń w szpitalach w związku z epidemią Covid19 objętych ograniczeniem zatrudnienia. Informacje zawierały wykazy personelu medycznego, którego dotyczy dodatkowy wzrost wynagrodzeń.</w:t>
            </w:r>
          </w:p>
          <w:p w14:paraId="4477968C" w14:textId="77777777" w:rsidR="005A3ED2" w:rsidRPr="00EB555B" w:rsidRDefault="005A3ED2" w:rsidP="00EB555B">
            <w:pPr>
              <w:pStyle w:val="NormalnyWeb"/>
              <w:shd w:val="clear" w:color="auto" w:fill="FFFFFF"/>
              <w:spacing w:line="276" w:lineRule="auto"/>
            </w:pPr>
            <w:r w:rsidRPr="00EB555B">
              <w:rPr>
                <w:rStyle w:val="Pogrubienie"/>
              </w:rPr>
              <w:t>Wykazy złożyło 111 podmiotów</w:t>
            </w:r>
            <w:r w:rsidRPr="00EB555B">
              <w:t>. Aktualnie w oddziałach wojewódzkich trwa ich weryfikacja. Po dokonanej weryfikacji oddziały niezwłocznie przygotują umowy, na podstawie których, dodatkowe środki zostaną przekazane do szpitali.</w:t>
            </w:r>
          </w:p>
          <w:p w14:paraId="3AD7400B" w14:textId="77777777" w:rsidR="005A3ED2" w:rsidRPr="00EB555B" w:rsidRDefault="005A3ED2" w:rsidP="00EB555B">
            <w:pPr>
              <w:pStyle w:val="NormalnyWeb"/>
              <w:shd w:val="clear" w:color="auto" w:fill="FFFFFF"/>
              <w:spacing w:line="276" w:lineRule="auto"/>
            </w:pPr>
            <w:r w:rsidRPr="00EB555B">
              <w:t>Kryteria podziału środków dla personelu medycznego uprawnionego do otrzymania dodatkowego wynagrodzenia są ściśle określone w </w:t>
            </w:r>
            <w:r w:rsidRPr="00EB555B">
              <w:rPr>
                <w:rStyle w:val="Pogrubienie"/>
              </w:rPr>
              <w:t>załączniku do polecenia Ministra Zdrowia z 29 kwietnia 2020 r.</w:t>
            </w:r>
          </w:p>
          <w:p w14:paraId="6EC0AEE6" w14:textId="77777777" w:rsidR="005A3ED2" w:rsidRPr="00EB555B" w:rsidRDefault="005A3ED2" w:rsidP="00EB555B">
            <w:pPr>
              <w:pStyle w:val="NormalnyWeb"/>
              <w:shd w:val="clear" w:color="auto" w:fill="FFFFFF"/>
              <w:spacing w:line="276" w:lineRule="auto"/>
            </w:pPr>
            <w:r w:rsidRPr="00EB555B">
              <w:t>Zgodnie z pkt. 3 załącznika wysokość świadczenia dodatkowego powinna być równa:</w:t>
            </w:r>
          </w:p>
          <w:p w14:paraId="7102A3A4" w14:textId="77777777" w:rsidR="005A3ED2" w:rsidRPr="00EB555B" w:rsidRDefault="005A3ED2" w:rsidP="00EB555B">
            <w:pPr>
              <w:pStyle w:val="NormalnyWeb"/>
              <w:shd w:val="clear" w:color="auto" w:fill="FFFFFF"/>
              <w:spacing w:line="276" w:lineRule="auto"/>
              <w:ind w:left="600"/>
            </w:pPr>
            <w:r w:rsidRPr="00EB555B">
              <w:t>1) </w:t>
            </w:r>
            <w:r w:rsidRPr="00EB555B">
              <w:rPr>
                <w:u w:val="single"/>
              </w:rPr>
              <w:t>80% wartości wynagrodzenia brutto</w:t>
            </w:r>
            <w:r w:rsidRPr="00EB555B">
              <w:t> otrzymanego przez daną osobę w innych miejscach pracy za marzec 2020 r. albo miesiąc poprzedzający ten, w którym nastąpiło objęcie ograniczeniem.</w:t>
            </w:r>
            <w:r w:rsidRPr="00EB555B">
              <w:br/>
              <w:t>W kwocie tej nie uwzględnia się wynagrodzenia z tytułu świadczeń zdrowotnych, których udzielanie nie wiąże się z bezpośrednim kontaktem z pacjentem (np. świadczenia udzielane za pośrednictwem systemów teleinformatycznych lub systemów łączności)</w:t>
            </w:r>
          </w:p>
          <w:p w14:paraId="0D4CAE9C" w14:textId="77777777" w:rsidR="005A3ED2" w:rsidRPr="00EB555B" w:rsidRDefault="005A3ED2" w:rsidP="00EB555B">
            <w:pPr>
              <w:pStyle w:val="NormalnyWeb"/>
              <w:shd w:val="clear" w:color="auto" w:fill="FFFFFF"/>
              <w:spacing w:line="276" w:lineRule="auto"/>
              <w:ind w:left="600"/>
            </w:pPr>
            <w:r w:rsidRPr="00EB555B">
              <w:t>albo</w:t>
            </w:r>
          </w:p>
          <w:p w14:paraId="51D35D07" w14:textId="77777777" w:rsidR="005A3ED2" w:rsidRPr="00EB555B" w:rsidRDefault="005A3ED2" w:rsidP="00EB555B">
            <w:pPr>
              <w:pStyle w:val="NormalnyWeb"/>
              <w:shd w:val="clear" w:color="auto" w:fill="FFFFFF"/>
              <w:spacing w:line="276" w:lineRule="auto"/>
              <w:ind w:left="600"/>
            </w:pPr>
            <w:r w:rsidRPr="00EB555B">
              <w:lastRenderedPageBreak/>
              <w:t>2) </w:t>
            </w:r>
            <w:r w:rsidRPr="00EB555B">
              <w:rPr>
                <w:u w:val="single"/>
              </w:rPr>
              <w:t>50% wynagrodzenia zasadniczego</w:t>
            </w:r>
            <w:r w:rsidRPr="00EB555B">
              <w:t> danej osoby w szpitalu, w którym będzie objęta ograniczeniem za marzec 2020 r., a w przypadku, gdy osoba ta nie była w tym czasie zatrudniona w danym szpitalu 50% wysokości miesięcznego wynagrodzenia zasadniczego tej osoby w szpitalu na dzień udostępniania informacji.</w:t>
            </w:r>
          </w:p>
          <w:p w14:paraId="34A4C4E3" w14:textId="77777777" w:rsidR="005A3ED2" w:rsidRPr="00EB555B" w:rsidRDefault="005A3ED2" w:rsidP="00EB555B">
            <w:pPr>
              <w:pStyle w:val="NormalnyWeb"/>
              <w:shd w:val="clear" w:color="auto" w:fill="FFFFFF"/>
              <w:spacing w:line="276" w:lineRule="auto"/>
              <w:ind w:left="600"/>
            </w:pPr>
            <w:r w:rsidRPr="00EB555B">
              <w:t>W przypadku osoby zatrudnionej na innej podstawie niż stosunek pracy w wysokości 50% wynagrodzenia należnego za marzec 2020 r., a w przypadku, gdy osoba ta nie była w tym czasie zatrudniona w tym szpitalu w wysokości 50% miesięcznego wynagrodzenia tej osoby w szpitalu na dzień udostępniania informacji.</w:t>
            </w:r>
          </w:p>
          <w:p w14:paraId="30220F28" w14:textId="77777777" w:rsidR="005A3ED2" w:rsidRPr="00EB555B" w:rsidRDefault="005A3ED2" w:rsidP="00EB555B">
            <w:pPr>
              <w:pStyle w:val="NormalnyWeb"/>
              <w:shd w:val="clear" w:color="auto" w:fill="FFFFFF"/>
              <w:spacing w:line="276" w:lineRule="auto"/>
              <w:ind w:left="600"/>
            </w:pPr>
            <w:r w:rsidRPr="00EB555B">
              <w:rPr>
                <w:u w:val="single"/>
              </w:rPr>
              <w:t>Wysokość  świadczenia nie może być niższa niż wartość 50% wynagrodzenia zasadniczego</w:t>
            </w:r>
            <w:r w:rsidRPr="00EB555B">
              <w:t> danej osoby w szpitalu, w którym będzie objęta ograniczeniem za marzec, a w przypadku, gdy osoba ta nie była w tym czasie zatrudniona w danym szpitalu w wysokości 50% miesięcznego wynagrodzenia zasadniczego tej osoby na dzień udostępniania informacji; w przypadku osoby zatrudnionej na innej podstawie niż stosunek pracy w wysokości 50% wynagrodzenia należnego za marzec, a w przypadku, gdy osoba ta nie była w tym czasie zatrudniona w tym szpitalu, w wysokości 50% miesięcznego wynagrodzenia tej osoby w szpitalu na dzień udostępniania, </w:t>
            </w:r>
            <w:r w:rsidRPr="00EB555B">
              <w:rPr>
                <w:u w:val="single"/>
              </w:rPr>
              <w:t>oraz nie wyższa niż 10 000 zł</w:t>
            </w:r>
            <w:r w:rsidRPr="00EB555B">
              <w:t>;</w:t>
            </w:r>
          </w:p>
          <w:p w14:paraId="25AC5171" w14:textId="77777777" w:rsidR="005A3ED2" w:rsidRPr="00EB555B" w:rsidRDefault="005A3ED2" w:rsidP="00EB555B">
            <w:pPr>
              <w:pStyle w:val="NormalnyWeb"/>
              <w:shd w:val="clear" w:color="auto" w:fill="FFFFFF"/>
              <w:spacing w:line="276" w:lineRule="auto"/>
              <w:ind w:left="600"/>
            </w:pPr>
            <w:r w:rsidRPr="00EB555B">
              <w:t>3) W  przypadku objęcia ograniczeniem, o którym mowa w § 1 ust. 3 rozporządzenia w sprawie standardów przez niepełny miesiąc, świadczenie dodatkowe za ten miesiąc podlegać powinno proporcjonalnemu obniżeniu.</w:t>
            </w:r>
          </w:p>
          <w:p w14:paraId="5EBD22B5" w14:textId="77777777" w:rsidR="005A3ED2" w:rsidRPr="00EB555B" w:rsidRDefault="005A3ED2" w:rsidP="00EB555B">
            <w:pPr>
              <w:spacing w:line="276" w:lineRule="auto"/>
              <w:jc w:val="both"/>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Źródło:</w:t>
            </w:r>
          </w:p>
          <w:p w14:paraId="18E95E9C" w14:textId="77777777" w:rsidR="005A3ED2" w:rsidRPr="00EB555B" w:rsidRDefault="006645A5" w:rsidP="00EB555B">
            <w:pPr>
              <w:spacing w:line="276" w:lineRule="auto"/>
              <w:rPr>
                <w:rFonts w:ascii="Times New Roman" w:eastAsia="Times New Roman" w:hAnsi="Times New Roman" w:cs="Times New Roman"/>
                <w:b/>
                <w:sz w:val="24"/>
                <w:szCs w:val="24"/>
                <w:lang w:eastAsia="pl-PL"/>
              </w:rPr>
            </w:pPr>
            <w:hyperlink r:id="rId42" w:history="1">
              <w:r w:rsidR="005A3ED2" w:rsidRPr="00EB555B">
                <w:rPr>
                  <w:rFonts w:ascii="Times New Roman" w:hAnsi="Times New Roman" w:cs="Times New Roman"/>
                  <w:color w:val="0000FF"/>
                  <w:sz w:val="24"/>
                  <w:szCs w:val="24"/>
                  <w:u w:val="single"/>
                </w:rPr>
                <w:t>https://www.nfz.gov.pl/aktualnosci/aktualnosci-centrali/dodatkowe-wynagrodzenie-dla-personelu-medycznego-objetego-ograniczeniem-zatrudnienia-kryteria,7717.html</w:t>
              </w:r>
            </w:hyperlink>
          </w:p>
        </w:tc>
      </w:tr>
      <w:tr w:rsidR="005A3ED2" w:rsidRPr="00EB555B" w14:paraId="6C808B4C" w14:textId="77777777" w:rsidTr="00A90BB5">
        <w:tc>
          <w:tcPr>
            <w:tcW w:w="992" w:type="dxa"/>
          </w:tcPr>
          <w:p w14:paraId="50953525" w14:textId="77777777" w:rsidR="005A3ED2" w:rsidRPr="00EB555B" w:rsidRDefault="003F6839" w:rsidP="00EB555B">
            <w:pPr>
              <w:spacing w:line="276" w:lineRule="auto"/>
              <w:ind w:left="284"/>
              <w:rPr>
                <w:rFonts w:ascii="Times New Roman" w:hAnsi="Times New Roman" w:cs="Times New Roman"/>
                <w:sz w:val="24"/>
                <w:szCs w:val="24"/>
              </w:rPr>
            </w:pPr>
            <w:r w:rsidRPr="00EB555B">
              <w:rPr>
                <w:rFonts w:ascii="Times New Roman" w:hAnsi="Times New Roman" w:cs="Times New Roman"/>
                <w:sz w:val="24"/>
                <w:szCs w:val="24"/>
              </w:rPr>
              <w:lastRenderedPageBreak/>
              <w:t>2</w:t>
            </w:r>
            <w:r w:rsidR="00421B2A" w:rsidRPr="00EB555B">
              <w:rPr>
                <w:rFonts w:ascii="Times New Roman" w:hAnsi="Times New Roman" w:cs="Times New Roman"/>
                <w:sz w:val="24"/>
                <w:szCs w:val="24"/>
              </w:rPr>
              <w:t>6</w:t>
            </w:r>
            <w:r w:rsidR="00965781" w:rsidRPr="00EB555B">
              <w:rPr>
                <w:rFonts w:ascii="Times New Roman" w:hAnsi="Times New Roman" w:cs="Times New Roman"/>
                <w:sz w:val="24"/>
                <w:szCs w:val="24"/>
              </w:rPr>
              <w:t>.</w:t>
            </w:r>
          </w:p>
        </w:tc>
        <w:tc>
          <w:tcPr>
            <w:tcW w:w="3119" w:type="dxa"/>
          </w:tcPr>
          <w:p w14:paraId="0724AB61" w14:textId="77777777" w:rsidR="005A3ED2" w:rsidRPr="00EB555B" w:rsidRDefault="005A3ED2"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Komunikat Ministra Zdrowia - Zalecenia Krajowego Konsultanta w Dziedzinie Pielęgniarstwa Pediatrycznego dla pielęgniarek środowiska nauczania i wychowania /higienistek szkolnych / pielęgniarek pediatrycznych dotyczące bezpieczeństwa opieki nad uczniami oraz dziećmi przebywającymi w przedszkolach i żłobkach na okres epidemii </w:t>
            </w:r>
            <w:proofErr w:type="spellStart"/>
            <w:r w:rsidRPr="00EB555B">
              <w:rPr>
                <w:rFonts w:ascii="Times New Roman" w:hAnsi="Times New Roman" w:cs="Times New Roman"/>
                <w:sz w:val="24"/>
                <w:szCs w:val="24"/>
              </w:rPr>
              <w:t>koronawirusa</w:t>
            </w:r>
            <w:proofErr w:type="spellEnd"/>
            <w:r w:rsidRPr="00EB555B">
              <w:rPr>
                <w:rFonts w:ascii="Times New Roman" w:hAnsi="Times New Roman" w:cs="Times New Roman"/>
                <w:sz w:val="24"/>
                <w:szCs w:val="24"/>
              </w:rPr>
              <w:t xml:space="preserve"> SARS-CoV-2 po wznowieniu tradycyjnej nauki w szkołach</w:t>
            </w:r>
          </w:p>
          <w:p w14:paraId="24CF6109" w14:textId="77777777" w:rsidR="005A3ED2" w:rsidRPr="00EB555B" w:rsidRDefault="005A3ED2" w:rsidP="00EB555B">
            <w:pPr>
              <w:spacing w:line="276" w:lineRule="auto"/>
              <w:rPr>
                <w:rFonts w:ascii="Times New Roman" w:hAnsi="Times New Roman" w:cs="Times New Roman"/>
                <w:sz w:val="24"/>
                <w:szCs w:val="24"/>
              </w:rPr>
            </w:pPr>
          </w:p>
        </w:tc>
        <w:tc>
          <w:tcPr>
            <w:tcW w:w="1134" w:type="dxa"/>
          </w:tcPr>
          <w:p w14:paraId="42CA63F8" w14:textId="77777777" w:rsidR="005A3ED2" w:rsidRPr="00EB555B" w:rsidRDefault="005A3ED2"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8.05.</w:t>
            </w:r>
          </w:p>
          <w:p w14:paraId="696A08CB" w14:textId="77777777" w:rsidR="005A3ED2" w:rsidRPr="00EB555B" w:rsidRDefault="005A3ED2"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14:paraId="23E03C93" w14:textId="77777777" w:rsidR="005A3ED2" w:rsidRPr="00EB555B" w:rsidRDefault="006645A5" w:rsidP="00EB555B">
            <w:pPr>
              <w:pStyle w:val="NormalnyWeb"/>
              <w:shd w:val="clear" w:color="auto" w:fill="FFFFFF"/>
              <w:spacing w:line="276" w:lineRule="auto"/>
            </w:pPr>
            <w:hyperlink r:id="rId43" w:history="1">
              <w:r w:rsidR="005A3ED2" w:rsidRPr="00EB555B">
                <w:rPr>
                  <w:rFonts w:eastAsiaTheme="minorHAnsi"/>
                  <w:color w:val="0000FF"/>
                  <w:u w:val="single"/>
                  <w:lang w:eastAsia="en-US"/>
                </w:rPr>
                <w:t>https://www.gov.pl/web/zdrowie/zalecenia-krajowego-konsultanta-w-dziedzinie-pielegniarstwa-pediatrycznego-dotyczace-bezpieczenstwa-opieki-nad-uczniami-oraz-dziecmi-przebywajacymi-w-przedszkolach-i-zlobkach</w:t>
              </w:r>
            </w:hyperlink>
          </w:p>
        </w:tc>
      </w:tr>
      <w:tr w:rsidR="00826DCB" w:rsidRPr="00EB555B" w14:paraId="3329861D" w14:textId="77777777" w:rsidTr="00A90BB5">
        <w:tc>
          <w:tcPr>
            <w:tcW w:w="992" w:type="dxa"/>
          </w:tcPr>
          <w:p w14:paraId="1A6CCFC8" w14:textId="77777777" w:rsidR="00826DCB" w:rsidRPr="00EB555B" w:rsidRDefault="0078086E"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2</w:t>
            </w:r>
            <w:r w:rsidR="00421B2A" w:rsidRPr="00EB555B">
              <w:rPr>
                <w:rFonts w:ascii="Times New Roman" w:hAnsi="Times New Roman" w:cs="Times New Roman"/>
                <w:sz w:val="24"/>
                <w:szCs w:val="24"/>
              </w:rPr>
              <w:t>7</w:t>
            </w:r>
            <w:r w:rsidR="00826DCB" w:rsidRPr="00EB555B">
              <w:rPr>
                <w:rFonts w:ascii="Times New Roman" w:hAnsi="Times New Roman" w:cs="Times New Roman"/>
                <w:sz w:val="24"/>
                <w:szCs w:val="24"/>
              </w:rPr>
              <w:t>.</w:t>
            </w:r>
          </w:p>
        </w:tc>
        <w:tc>
          <w:tcPr>
            <w:tcW w:w="3119" w:type="dxa"/>
          </w:tcPr>
          <w:p w14:paraId="5B6BF828" w14:textId="77777777" w:rsidR="00826DCB" w:rsidRPr="00EB555B" w:rsidRDefault="00826DCB" w:rsidP="00EB555B">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Zarządzenie Prezesa NFZ nr 66/2020/GPF w sprawie po wołania Zespołu do spraw koncepcji budowy centralnego rejestru wyrobów medycznych oraz rozliczania realizacji zleceń na zaopatrzenie w wyroby medyczne.</w:t>
            </w:r>
          </w:p>
          <w:p w14:paraId="581C01D4" w14:textId="77777777" w:rsidR="00826DCB" w:rsidRPr="00EB555B" w:rsidRDefault="00826DCB" w:rsidP="00EB555B">
            <w:pPr>
              <w:spacing w:line="276" w:lineRule="auto"/>
              <w:rPr>
                <w:rFonts w:ascii="Times New Roman" w:hAnsi="Times New Roman" w:cs="Times New Roman"/>
                <w:b/>
                <w:sz w:val="24"/>
                <w:szCs w:val="24"/>
              </w:rPr>
            </w:pPr>
          </w:p>
        </w:tc>
        <w:tc>
          <w:tcPr>
            <w:tcW w:w="1134" w:type="dxa"/>
          </w:tcPr>
          <w:p w14:paraId="457F000D" w14:textId="77777777" w:rsidR="00826DCB" w:rsidRPr="00EB555B" w:rsidRDefault="00826DCB"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8.05.</w:t>
            </w:r>
          </w:p>
          <w:p w14:paraId="3431CAFD" w14:textId="77777777" w:rsidR="00826DCB" w:rsidRPr="00EB555B" w:rsidRDefault="00826DCB"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14:paraId="754524B2" w14:textId="77777777" w:rsidR="00826DCB" w:rsidRPr="00EB555B" w:rsidRDefault="00826DCB" w:rsidP="00EB555B">
            <w:pPr>
              <w:autoSpaceDE w:val="0"/>
              <w:autoSpaceDN w:val="0"/>
              <w:adjustRightInd w:val="0"/>
              <w:spacing w:line="276" w:lineRule="auto"/>
              <w:rPr>
                <w:rFonts w:ascii="Times New Roman" w:hAnsi="Times New Roman" w:cs="Times New Roman"/>
                <w:sz w:val="24"/>
                <w:szCs w:val="24"/>
                <w:u w:val="single"/>
              </w:rPr>
            </w:pPr>
            <w:r w:rsidRPr="00EB555B">
              <w:rPr>
                <w:rFonts w:ascii="Times New Roman" w:hAnsi="Times New Roman" w:cs="Times New Roman"/>
                <w:sz w:val="24"/>
                <w:szCs w:val="24"/>
                <w:u w:val="single"/>
              </w:rPr>
              <w:t>Z uzasadnienia:</w:t>
            </w:r>
          </w:p>
          <w:p w14:paraId="789DCA3B" w14:textId="77777777" w:rsidR="00826DCB" w:rsidRPr="00EB555B" w:rsidRDefault="00826DCB"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Celem powołania Zespołu do spraw koncepcji budowy centralnego rejestru wyrobów medycznych oraz rozliczania realizacji zleceń na zaopatrzenie w wyroby medyczne jest wypracowanie koncepcji budowy centralnego rejestru wyrobów medycznych oraz zmiany sposobu rozliczania realizacji zleceń na zaopatrzenie w wyroby medyczne. </w:t>
            </w:r>
          </w:p>
          <w:p w14:paraId="58642627" w14:textId="77777777" w:rsidR="00826DCB" w:rsidRPr="00EB555B" w:rsidRDefault="00826DCB"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Do realizacji ww. zadań niezbędna jest ścisła współpraca pracowników Centrali i oddziałów wojewódzkich Narodowego Funduszu Zdrowia, będących uczestnikami procesu zawierania i realizacji umów o udzielanie świadczeń opieki zdrowotnej w rodzaju zaopatrzenie w wyroby medyczne oraz obsługi zleceń na zaopatrzenie w wyroby medyczne, co uzasadnia powołanie zespołu w określonym w § 2 składzie.</w:t>
            </w:r>
          </w:p>
          <w:p w14:paraId="15189597" w14:textId="77777777" w:rsidR="00826DCB" w:rsidRPr="00EB555B" w:rsidRDefault="00826DCB" w:rsidP="00EB555B">
            <w:pPr>
              <w:spacing w:line="276" w:lineRule="auto"/>
              <w:jc w:val="both"/>
              <w:rPr>
                <w:rFonts w:ascii="Times New Roman" w:hAnsi="Times New Roman" w:cs="Times New Roman"/>
                <w:sz w:val="24"/>
                <w:szCs w:val="24"/>
                <w:u w:val="single"/>
              </w:rPr>
            </w:pPr>
          </w:p>
          <w:p w14:paraId="6B2F7926" w14:textId="77777777" w:rsidR="00826DCB" w:rsidRPr="00EB555B" w:rsidRDefault="00826DCB" w:rsidP="00EB555B">
            <w:pPr>
              <w:spacing w:line="276" w:lineRule="auto"/>
              <w:jc w:val="both"/>
              <w:rPr>
                <w:rFonts w:ascii="Times New Roman" w:hAnsi="Times New Roman" w:cs="Times New Roman"/>
                <w:sz w:val="24"/>
                <w:szCs w:val="24"/>
                <w:u w:val="single"/>
              </w:rPr>
            </w:pPr>
            <w:r w:rsidRPr="00EB555B">
              <w:rPr>
                <w:rFonts w:ascii="Times New Roman" w:hAnsi="Times New Roman" w:cs="Times New Roman"/>
                <w:sz w:val="24"/>
                <w:szCs w:val="24"/>
                <w:u w:val="single"/>
              </w:rPr>
              <w:t>Pełna treść zarządzenia:</w:t>
            </w:r>
          </w:p>
          <w:p w14:paraId="1747A8F5" w14:textId="77777777" w:rsidR="00826DCB" w:rsidRPr="00EB555B" w:rsidRDefault="006645A5" w:rsidP="00EB555B">
            <w:pPr>
              <w:spacing w:line="276" w:lineRule="auto"/>
              <w:jc w:val="both"/>
              <w:rPr>
                <w:rFonts w:ascii="Times New Roman" w:eastAsia="Times New Roman" w:hAnsi="Times New Roman" w:cs="Times New Roman"/>
                <w:b/>
                <w:sz w:val="24"/>
                <w:szCs w:val="24"/>
                <w:lang w:eastAsia="pl-PL"/>
              </w:rPr>
            </w:pPr>
            <w:hyperlink r:id="rId44" w:history="1">
              <w:r w:rsidR="00826DCB" w:rsidRPr="00EB555B">
                <w:rPr>
                  <w:rFonts w:ascii="Times New Roman" w:hAnsi="Times New Roman" w:cs="Times New Roman"/>
                  <w:sz w:val="24"/>
                  <w:szCs w:val="24"/>
                  <w:u w:val="single"/>
                </w:rPr>
                <w:t>https://www.nfz.gov.pl/zarzadzenia-prezesa/zarzadzenia-prezesa-nfz/zarzadzenie-nr-662020gpf,7178.html</w:t>
              </w:r>
            </w:hyperlink>
          </w:p>
        </w:tc>
      </w:tr>
      <w:tr w:rsidR="00826DCB" w:rsidRPr="00EB555B" w14:paraId="34E317E5" w14:textId="77777777" w:rsidTr="00A90BB5">
        <w:tc>
          <w:tcPr>
            <w:tcW w:w="992" w:type="dxa"/>
          </w:tcPr>
          <w:p w14:paraId="5B0AC879" w14:textId="77777777" w:rsidR="00826DCB" w:rsidRPr="00EB555B" w:rsidRDefault="0078086E"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2</w:t>
            </w:r>
            <w:r w:rsidR="00421B2A" w:rsidRPr="00EB555B">
              <w:rPr>
                <w:rFonts w:ascii="Times New Roman" w:hAnsi="Times New Roman" w:cs="Times New Roman"/>
                <w:sz w:val="24"/>
                <w:szCs w:val="24"/>
              </w:rPr>
              <w:t>8</w:t>
            </w:r>
            <w:r w:rsidR="009129C7" w:rsidRPr="00EB555B">
              <w:rPr>
                <w:rFonts w:ascii="Times New Roman" w:hAnsi="Times New Roman" w:cs="Times New Roman"/>
                <w:sz w:val="24"/>
                <w:szCs w:val="24"/>
              </w:rPr>
              <w:t>.</w:t>
            </w:r>
          </w:p>
        </w:tc>
        <w:tc>
          <w:tcPr>
            <w:tcW w:w="3119" w:type="dxa"/>
          </w:tcPr>
          <w:p w14:paraId="47B99DCD" w14:textId="77777777" w:rsidR="00826DCB" w:rsidRPr="00EB555B" w:rsidRDefault="00826DCB"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Zarządzenie</w:t>
            </w:r>
          </w:p>
          <w:p w14:paraId="36E7A521" w14:textId="77777777" w:rsidR="00826DCB" w:rsidRPr="00EB555B" w:rsidRDefault="00826DCB"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Ministra Zdrowia </w:t>
            </w:r>
          </w:p>
          <w:p w14:paraId="6FB6ACCA" w14:textId="77777777" w:rsidR="00826DCB" w:rsidRPr="00EB555B" w:rsidRDefault="00826DCB"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z dnia 7 maja 2020 r.</w:t>
            </w:r>
          </w:p>
          <w:p w14:paraId="4E0FBE5D" w14:textId="77777777" w:rsidR="00826DCB" w:rsidRPr="00EB555B" w:rsidRDefault="00826DCB"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w sprawie zakresu czynności Sekretarzy Stanu i </w:t>
            </w:r>
            <w:r w:rsidRPr="00EB555B">
              <w:rPr>
                <w:rFonts w:ascii="Times New Roman" w:hAnsi="Times New Roman" w:cs="Times New Roman"/>
                <w:sz w:val="24"/>
                <w:szCs w:val="24"/>
              </w:rPr>
              <w:lastRenderedPageBreak/>
              <w:t>Podsekretarzy Stanu oraz Dyrektora Generalnego</w:t>
            </w:r>
          </w:p>
          <w:p w14:paraId="4D06CEB9" w14:textId="77777777" w:rsidR="00826DCB" w:rsidRPr="00EB555B" w:rsidRDefault="00826DCB" w:rsidP="00EB555B">
            <w:pPr>
              <w:spacing w:line="276" w:lineRule="auto"/>
              <w:rPr>
                <w:rFonts w:ascii="Times New Roman" w:eastAsia="Times New Roman" w:hAnsi="Times New Roman" w:cs="Times New Roman"/>
                <w:sz w:val="24"/>
                <w:szCs w:val="24"/>
                <w:lang w:eastAsia="pl-PL"/>
              </w:rPr>
            </w:pPr>
            <w:r w:rsidRPr="00EB555B">
              <w:rPr>
                <w:rFonts w:ascii="Times New Roman" w:hAnsi="Times New Roman" w:cs="Times New Roman"/>
                <w:sz w:val="24"/>
                <w:szCs w:val="24"/>
              </w:rPr>
              <w:t>w Ministerstwie Zdrowia</w:t>
            </w:r>
          </w:p>
        </w:tc>
        <w:tc>
          <w:tcPr>
            <w:tcW w:w="1134" w:type="dxa"/>
          </w:tcPr>
          <w:p w14:paraId="1935805A" w14:textId="77777777" w:rsidR="00826DCB" w:rsidRPr="00EB555B" w:rsidRDefault="00826DCB"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lastRenderedPageBreak/>
              <w:t>8.05.</w:t>
            </w:r>
          </w:p>
          <w:p w14:paraId="3489BAD0" w14:textId="77777777" w:rsidR="00826DCB" w:rsidRPr="00EB555B" w:rsidRDefault="00826DCB"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14:paraId="22D0874B" w14:textId="77777777" w:rsidR="00826DCB" w:rsidRPr="00EB555B" w:rsidRDefault="006645A5" w:rsidP="00EB555B">
            <w:pPr>
              <w:autoSpaceDE w:val="0"/>
              <w:autoSpaceDN w:val="0"/>
              <w:adjustRightInd w:val="0"/>
              <w:spacing w:line="276" w:lineRule="auto"/>
              <w:rPr>
                <w:rFonts w:ascii="Times New Roman" w:hAnsi="Times New Roman" w:cs="Times New Roman"/>
                <w:sz w:val="24"/>
                <w:szCs w:val="24"/>
                <w:u w:val="single"/>
              </w:rPr>
            </w:pPr>
            <w:hyperlink r:id="rId45" w:anchor="/legalact/2020/35/" w:history="1">
              <w:r w:rsidR="00826DCB" w:rsidRPr="00EB555B">
                <w:rPr>
                  <w:rFonts w:ascii="Times New Roman" w:hAnsi="Times New Roman" w:cs="Times New Roman"/>
                  <w:sz w:val="24"/>
                  <w:szCs w:val="24"/>
                  <w:u w:val="single"/>
                </w:rPr>
                <w:t>http://dziennikmz.mz.gov.pl/#/legalact/2020/35/</w:t>
              </w:r>
            </w:hyperlink>
          </w:p>
        </w:tc>
      </w:tr>
      <w:tr w:rsidR="00826DCB" w:rsidRPr="00EB555B" w14:paraId="75ECA6BF" w14:textId="77777777" w:rsidTr="00A90BB5">
        <w:tc>
          <w:tcPr>
            <w:tcW w:w="992" w:type="dxa"/>
          </w:tcPr>
          <w:p w14:paraId="07188942" w14:textId="77777777" w:rsidR="00826DCB" w:rsidRPr="00EB555B" w:rsidRDefault="0078086E"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2</w:t>
            </w:r>
            <w:r w:rsidR="00421B2A" w:rsidRPr="00EB555B">
              <w:rPr>
                <w:rFonts w:ascii="Times New Roman" w:hAnsi="Times New Roman" w:cs="Times New Roman"/>
                <w:sz w:val="24"/>
                <w:szCs w:val="24"/>
              </w:rPr>
              <w:t>9</w:t>
            </w:r>
            <w:r w:rsidR="009129C7" w:rsidRPr="00EB555B">
              <w:rPr>
                <w:rFonts w:ascii="Times New Roman" w:hAnsi="Times New Roman" w:cs="Times New Roman"/>
                <w:sz w:val="24"/>
                <w:szCs w:val="24"/>
              </w:rPr>
              <w:t>.</w:t>
            </w:r>
          </w:p>
        </w:tc>
        <w:tc>
          <w:tcPr>
            <w:tcW w:w="3119" w:type="dxa"/>
          </w:tcPr>
          <w:p w14:paraId="53564D04" w14:textId="77777777" w:rsidR="00826DCB" w:rsidRPr="00EB555B" w:rsidRDefault="00826DCB"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Komunikat </w:t>
            </w:r>
            <w:proofErr w:type="spellStart"/>
            <w:r w:rsidRPr="00EB555B">
              <w:rPr>
                <w:rFonts w:ascii="Times New Roman" w:hAnsi="Times New Roman" w:cs="Times New Roman"/>
                <w:sz w:val="24"/>
                <w:szCs w:val="24"/>
              </w:rPr>
              <w:t>ws</w:t>
            </w:r>
            <w:proofErr w:type="spellEnd"/>
            <w:r w:rsidRPr="00EB555B">
              <w:rPr>
                <w:rFonts w:ascii="Times New Roman" w:hAnsi="Times New Roman" w:cs="Times New Roman"/>
                <w:sz w:val="24"/>
                <w:szCs w:val="24"/>
              </w:rPr>
              <w:t>. sporządzenia przez samodzielny publiczny zakład opieki zdrowotnej raportu o sytuacji ekonomiczno-finansowej w 2020 r.</w:t>
            </w:r>
          </w:p>
          <w:p w14:paraId="30D57A74" w14:textId="77777777" w:rsidR="00826DCB" w:rsidRPr="00EB555B" w:rsidRDefault="00826DCB" w:rsidP="00EB555B">
            <w:pPr>
              <w:spacing w:line="276" w:lineRule="auto"/>
              <w:rPr>
                <w:rFonts w:ascii="Times New Roman" w:hAnsi="Times New Roman" w:cs="Times New Roman"/>
                <w:sz w:val="24"/>
                <w:szCs w:val="24"/>
              </w:rPr>
            </w:pPr>
          </w:p>
        </w:tc>
        <w:tc>
          <w:tcPr>
            <w:tcW w:w="1134" w:type="dxa"/>
          </w:tcPr>
          <w:p w14:paraId="08C7927B" w14:textId="77777777" w:rsidR="00826DCB" w:rsidRPr="00EB555B" w:rsidRDefault="00826DCB"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7.05.</w:t>
            </w:r>
          </w:p>
          <w:p w14:paraId="6B4B2018" w14:textId="77777777" w:rsidR="00826DCB" w:rsidRPr="00EB555B" w:rsidRDefault="00826DCB"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14:paraId="3C1B2763" w14:textId="77777777" w:rsidR="00826DCB" w:rsidRPr="00EB555B" w:rsidRDefault="00826DCB" w:rsidP="00EB555B">
            <w:pPr>
              <w:pStyle w:val="NormalnyWeb"/>
              <w:shd w:val="clear" w:color="auto" w:fill="FFFFFF"/>
              <w:spacing w:before="0" w:beforeAutospacing="0" w:after="240" w:afterAutospacing="0" w:line="276" w:lineRule="auto"/>
              <w:textAlignment w:val="baseline"/>
              <w:rPr>
                <w:color w:val="1B1B1B"/>
              </w:rPr>
            </w:pPr>
            <w:r w:rsidRPr="00EB555B">
              <w:rPr>
                <w:color w:val="1B1B1B"/>
              </w:rPr>
              <w:t>Obowiązujący art. 53a ust. 1 ustawy z dnia 15 kwietnia 2011 r. o działalności leczniczej (Dz. U. z 2020 r. poz. 295, z późn. zm.) zobowiązuje kierowników samodzielnych publicznych zakładów opieki zdrowotnej do sporządzania i przekazywania w terminie do dnia 31 maja każdego roku podmiotowi tworzącemu raportu o sytuacji ekonomiczno-finansowej samodzielnego publicznego zakładu opieki zdrowotnej. Raport o sytuacji ekonomiczno-finansowej, zgodnie z art. 53a ust. 2 ustawy, jest przygotowywany przez samodzielny publiczny zakład opieki zdrowotnej na podstawie sprawozdania finansowego za poprzedni rok obrotowy.</w:t>
            </w:r>
          </w:p>
          <w:p w14:paraId="78C2E5BE" w14:textId="77777777" w:rsidR="00826DCB" w:rsidRPr="00EB555B" w:rsidRDefault="00826DCB" w:rsidP="00EB555B">
            <w:pPr>
              <w:pStyle w:val="NormalnyWeb"/>
              <w:shd w:val="clear" w:color="auto" w:fill="FFFFFF"/>
              <w:spacing w:before="0" w:beforeAutospacing="0" w:after="240" w:afterAutospacing="0" w:line="276" w:lineRule="auto"/>
              <w:textAlignment w:val="baseline"/>
              <w:rPr>
                <w:color w:val="1B1B1B"/>
              </w:rPr>
            </w:pPr>
            <w:r w:rsidRPr="00EB555B">
              <w:rPr>
                <w:color w:val="1B1B1B"/>
              </w:rPr>
              <w:t>Jednocześnie, rozporządzenie Ministra Finansów z dnia 31 marca 2020 r. w sprawie określenia innych terminów wypełniania obowiązków w zakresie ewidencji oraz w zakresie sporządzenia, zatwierdzenia, udostępnienia i przekazania do właściwego rejestru, jednostki lub organu sprawozdań lub informacji (Dz. U. poz. 570), wydane na podstawie art. 15zzh ust. 1 ustawy z dnia 2 marca 2020 r. o szczególnych rozwiązaniach związanych z zapobieganiem, przeciwdziałaniem i zwalczaniem COVID-19, innych chorób zakaźnych oraz wywołanych nimi sytuacji kryzysowych (Dz. U. poz. 374, z późn. zm.), przesunęło terminy na sporządzenie sprawozdania finansowego za 2019 r. i zatwierdzenie tego sprawozdania o 3 miesiące – odpowiednio z 31 marca na 30 czerwca 2020 r. i z 30 czerwca na 30 września 2020 r.</w:t>
            </w:r>
          </w:p>
          <w:p w14:paraId="67F48FA0" w14:textId="77777777" w:rsidR="00826DCB" w:rsidRPr="00EB555B" w:rsidRDefault="00826DCB" w:rsidP="00EB555B">
            <w:pPr>
              <w:pStyle w:val="NormalnyWeb"/>
              <w:shd w:val="clear" w:color="auto" w:fill="FFFFFF"/>
              <w:spacing w:before="0" w:beforeAutospacing="0" w:after="0" w:afterAutospacing="0" w:line="276" w:lineRule="auto"/>
              <w:textAlignment w:val="baseline"/>
              <w:rPr>
                <w:color w:val="1B1B1B"/>
              </w:rPr>
            </w:pPr>
            <w:r w:rsidRPr="00EB555B">
              <w:rPr>
                <w:color w:val="1B1B1B"/>
              </w:rPr>
              <w:t>W związku z powyższym, w obecnym stanie prawnym sporządzenie przez kierownika samodzielnego publicznego zakładu opieki zdrowotnej raportu o sytuacji ekonomiczno-finansowej i przekazanie podmiotowi tworzącemu możliwe jest dopiero </w:t>
            </w:r>
            <w:r w:rsidRPr="00EB555B">
              <w:rPr>
                <w:color w:val="1B1B1B"/>
                <w:u w:val="single"/>
              </w:rPr>
              <w:t>po sporządzeniu sprawozdania finansowego za 2019 r.</w:t>
            </w:r>
            <w:r w:rsidRPr="00EB555B">
              <w:rPr>
                <w:color w:val="1B1B1B"/>
              </w:rPr>
              <w:t>, na którego podstawie, zgodnie z art. 53a ust. 2 ustawy, przedmiotowy raport jest przygotowywany.</w:t>
            </w:r>
          </w:p>
          <w:p w14:paraId="2C36D2A8" w14:textId="77777777" w:rsidR="00826DCB" w:rsidRPr="00EB555B" w:rsidRDefault="00826DCB" w:rsidP="00EB555B">
            <w:pPr>
              <w:pStyle w:val="NormalnyWeb"/>
              <w:shd w:val="clear" w:color="auto" w:fill="FFFFFF"/>
              <w:spacing w:before="0" w:beforeAutospacing="0" w:after="240" w:afterAutospacing="0" w:line="276" w:lineRule="auto"/>
              <w:textAlignment w:val="baseline"/>
              <w:rPr>
                <w:color w:val="1B1B1B"/>
              </w:rPr>
            </w:pPr>
            <w:r w:rsidRPr="00EB555B">
              <w:rPr>
                <w:color w:val="1B1B1B"/>
              </w:rPr>
              <w:t xml:space="preserve">W Ministerstwie Zdrowia trwają prace legislacyjne, w ramach których ww. aspekt zostanie w pełni uregulowany. Na obecnym etapie prac przewiduje się, </w:t>
            </w:r>
            <w:r w:rsidRPr="00EB555B">
              <w:rPr>
                <w:color w:val="1B1B1B"/>
              </w:rPr>
              <w:lastRenderedPageBreak/>
              <w:t>że termin na sporządzenie raportu będzie wynosił 2 miesiące od dnia upływu terminu do sporządzenia rocznego sprawozdania finansowego.</w:t>
            </w:r>
          </w:p>
          <w:p w14:paraId="4E3C2F3A" w14:textId="77777777" w:rsidR="00826DCB" w:rsidRPr="00EB555B" w:rsidRDefault="006645A5" w:rsidP="00EB555B">
            <w:pPr>
              <w:autoSpaceDE w:val="0"/>
              <w:autoSpaceDN w:val="0"/>
              <w:adjustRightInd w:val="0"/>
              <w:spacing w:line="276" w:lineRule="auto"/>
              <w:rPr>
                <w:rFonts w:ascii="Times New Roman" w:hAnsi="Times New Roman" w:cs="Times New Roman"/>
                <w:sz w:val="24"/>
                <w:szCs w:val="24"/>
                <w:u w:val="single"/>
              </w:rPr>
            </w:pPr>
            <w:hyperlink r:id="rId46" w:history="1">
              <w:r w:rsidR="00826DCB" w:rsidRPr="00EB555B">
                <w:rPr>
                  <w:rFonts w:ascii="Times New Roman" w:hAnsi="Times New Roman" w:cs="Times New Roman"/>
                  <w:color w:val="0000FF"/>
                  <w:sz w:val="24"/>
                  <w:szCs w:val="24"/>
                  <w:u w:val="single"/>
                </w:rPr>
                <w:t>https://www.gov.pl/web/zdrowie/komunikat-ws-sporzadzenia-przez-samodzielny-publiczny-zaklad-opieki-zdrowotnej-raportu-o-sytuacji-ekonomiczno-finansowej-w-2020-r</w:t>
              </w:r>
            </w:hyperlink>
          </w:p>
        </w:tc>
      </w:tr>
      <w:tr w:rsidR="000769FB" w:rsidRPr="00EB555B" w14:paraId="69CDBD71" w14:textId="77777777" w:rsidTr="00A90BB5">
        <w:tc>
          <w:tcPr>
            <w:tcW w:w="992" w:type="dxa"/>
          </w:tcPr>
          <w:p w14:paraId="12C5F60F" w14:textId="77777777" w:rsidR="000769FB" w:rsidRPr="00EB555B" w:rsidRDefault="00421B2A"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lastRenderedPageBreak/>
              <w:t>30</w:t>
            </w:r>
            <w:r w:rsidR="000769FB" w:rsidRPr="00EB555B">
              <w:rPr>
                <w:rFonts w:ascii="Times New Roman" w:hAnsi="Times New Roman" w:cs="Times New Roman"/>
                <w:sz w:val="24"/>
                <w:szCs w:val="24"/>
              </w:rPr>
              <w:t>.</w:t>
            </w:r>
          </w:p>
        </w:tc>
        <w:tc>
          <w:tcPr>
            <w:tcW w:w="3119" w:type="dxa"/>
          </w:tcPr>
          <w:p w14:paraId="4F7D5CEA" w14:textId="77777777" w:rsidR="000769FB" w:rsidRPr="00EB555B" w:rsidRDefault="000769FB" w:rsidP="00EB555B">
            <w:pPr>
              <w:shd w:val="clear" w:color="auto" w:fill="FFFFFF"/>
              <w:spacing w:after="180" w:line="276" w:lineRule="auto"/>
              <w:textAlignment w:val="baseline"/>
              <w:outlineLvl w:val="1"/>
              <w:rPr>
                <w:rFonts w:ascii="Times New Roman" w:eastAsia="Times New Roman" w:hAnsi="Times New Roman" w:cs="Times New Roman"/>
                <w:bCs/>
                <w:color w:val="1B1B1B"/>
                <w:sz w:val="24"/>
                <w:szCs w:val="24"/>
                <w:lang w:eastAsia="pl-PL"/>
              </w:rPr>
            </w:pPr>
            <w:r w:rsidRPr="00EB555B">
              <w:rPr>
                <w:rFonts w:ascii="Times New Roman" w:eastAsia="Times New Roman" w:hAnsi="Times New Roman" w:cs="Times New Roman"/>
                <w:bCs/>
                <w:color w:val="1B1B1B"/>
                <w:sz w:val="24"/>
                <w:szCs w:val="24"/>
                <w:lang w:eastAsia="pl-PL"/>
              </w:rPr>
              <w:t xml:space="preserve">Aktualizacja zaleceń dotyczących organizacji procesu udzielania świadczeń pielęgnacyjnych i opiekuńczych w ramach opieki długoterminowej w związku ze stanem epidemii i ryzykiem zakażeń wirusem SARS-CoV-2 i </w:t>
            </w:r>
            <w:proofErr w:type="spellStart"/>
            <w:r w:rsidRPr="00EB555B">
              <w:rPr>
                <w:rFonts w:ascii="Times New Roman" w:eastAsia="Times New Roman" w:hAnsi="Times New Roman" w:cs="Times New Roman"/>
                <w:bCs/>
                <w:color w:val="1B1B1B"/>
                <w:sz w:val="24"/>
                <w:szCs w:val="24"/>
                <w:lang w:eastAsia="pl-PL"/>
              </w:rPr>
              <w:t>zachorowań</w:t>
            </w:r>
            <w:proofErr w:type="spellEnd"/>
            <w:r w:rsidRPr="00EB555B">
              <w:rPr>
                <w:rFonts w:ascii="Times New Roman" w:eastAsia="Times New Roman" w:hAnsi="Times New Roman" w:cs="Times New Roman"/>
                <w:bCs/>
                <w:color w:val="1B1B1B"/>
                <w:sz w:val="24"/>
                <w:szCs w:val="24"/>
                <w:lang w:eastAsia="pl-PL"/>
              </w:rPr>
              <w:t xml:space="preserve"> na COVID-19</w:t>
            </w:r>
          </w:p>
          <w:p w14:paraId="17625115" w14:textId="77777777" w:rsidR="000769FB" w:rsidRPr="00EB555B" w:rsidRDefault="000769FB" w:rsidP="00EB555B">
            <w:pPr>
              <w:spacing w:line="276" w:lineRule="auto"/>
              <w:rPr>
                <w:rFonts w:ascii="Times New Roman" w:hAnsi="Times New Roman" w:cs="Times New Roman"/>
                <w:sz w:val="24"/>
                <w:szCs w:val="24"/>
              </w:rPr>
            </w:pPr>
          </w:p>
        </w:tc>
        <w:tc>
          <w:tcPr>
            <w:tcW w:w="1134" w:type="dxa"/>
          </w:tcPr>
          <w:p w14:paraId="31CD3E77" w14:textId="77777777" w:rsidR="000769FB" w:rsidRPr="00EB555B" w:rsidRDefault="000769FB"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6.05.</w:t>
            </w:r>
          </w:p>
          <w:p w14:paraId="29E218AC" w14:textId="77777777" w:rsidR="000769FB" w:rsidRPr="00EB555B" w:rsidRDefault="000769FB"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14:paraId="61D95639" w14:textId="77777777" w:rsidR="000769FB" w:rsidRPr="00EB555B" w:rsidRDefault="006645A5" w:rsidP="00EB555B">
            <w:pPr>
              <w:spacing w:line="276" w:lineRule="auto"/>
              <w:jc w:val="both"/>
              <w:rPr>
                <w:rFonts w:ascii="Times New Roman" w:eastAsia="Times New Roman" w:hAnsi="Times New Roman" w:cs="Times New Roman"/>
                <w:b/>
                <w:sz w:val="24"/>
                <w:szCs w:val="24"/>
                <w:lang w:eastAsia="pl-PL"/>
              </w:rPr>
            </w:pPr>
            <w:hyperlink r:id="rId47" w:history="1">
              <w:r w:rsidR="000769FB" w:rsidRPr="00EB555B">
                <w:rPr>
                  <w:rFonts w:ascii="Times New Roman" w:hAnsi="Times New Roman" w:cs="Times New Roman"/>
                  <w:sz w:val="24"/>
                  <w:szCs w:val="24"/>
                  <w:u w:val="single"/>
                </w:rPr>
                <w:t>https://www.gov.pl/web/zdrowie/aktualizacja-zalecen-dotyczacych-organizacji-procesu-udzielania-swiadczen-pielegnacyjnych-i-opiekunczych-w-ramach-opieki-dlugoterminowej-w-zwiazku-ze-stanem-epidemii</w:t>
              </w:r>
            </w:hyperlink>
          </w:p>
        </w:tc>
      </w:tr>
      <w:tr w:rsidR="009C285E" w:rsidRPr="00EB555B" w14:paraId="71F33648" w14:textId="77777777" w:rsidTr="00A90BB5">
        <w:tc>
          <w:tcPr>
            <w:tcW w:w="992" w:type="dxa"/>
          </w:tcPr>
          <w:p w14:paraId="14E9981B" w14:textId="77777777" w:rsidR="009C285E" w:rsidRPr="00EB555B" w:rsidRDefault="00692672"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3</w:t>
            </w:r>
            <w:r w:rsidR="00421B2A" w:rsidRPr="00EB555B">
              <w:rPr>
                <w:rFonts w:ascii="Times New Roman" w:hAnsi="Times New Roman" w:cs="Times New Roman"/>
                <w:sz w:val="24"/>
                <w:szCs w:val="24"/>
              </w:rPr>
              <w:t>1</w:t>
            </w:r>
            <w:r w:rsidR="009C285E" w:rsidRPr="00EB555B">
              <w:rPr>
                <w:rFonts w:ascii="Times New Roman" w:hAnsi="Times New Roman" w:cs="Times New Roman"/>
                <w:sz w:val="24"/>
                <w:szCs w:val="24"/>
              </w:rPr>
              <w:t>.</w:t>
            </w:r>
          </w:p>
        </w:tc>
        <w:tc>
          <w:tcPr>
            <w:tcW w:w="3119" w:type="dxa"/>
          </w:tcPr>
          <w:p w14:paraId="607D078B" w14:textId="77777777" w:rsidR="009C285E" w:rsidRPr="00EB555B" w:rsidRDefault="009C285E"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Stanowisko konsultanta krajowego w dziedzinie medycyny rodzinnej dotyczące przeprowadzania badań bilansowych u dzieci w czasie trwania pandemii COVID-19</w:t>
            </w:r>
          </w:p>
          <w:p w14:paraId="37974121" w14:textId="77777777" w:rsidR="009C285E" w:rsidRPr="00EB555B" w:rsidRDefault="009C285E" w:rsidP="00EB555B">
            <w:pPr>
              <w:spacing w:line="276" w:lineRule="auto"/>
              <w:rPr>
                <w:rFonts w:ascii="Times New Roman" w:hAnsi="Times New Roman" w:cs="Times New Roman"/>
                <w:sz w:val="24"/>
                <w:szCs w:val="24"/>
              </w:rPr>
            </w:pPr>
          </w:p>
        </w:tc>
        <w:tc>
          <w:tcPr>
            <w:tcW w:w="1134" w:type="dxa"/>
          </w:tcPr>
          <w:p w14:paraId="40AA5C77" w14:textId="77777777" w:rsidR="009C285E" w:rsidRPr="00EB555B" w:rsidRDefault="009C285E"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5.05.</w:t>
            </w:r>
          </w:p>
          <w:p w14:paraId="62AA1406" w14:textId="77777777" w:rsidR="009C285E" w:rsidRPr="00EB555B" w:rsidRDefault="009C285E"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14:paraId="31CF1F5E" w14:textId="77777777" w:rsidR="00204ECF" w:rsidRPr="00EB555B" w:rsidRDefault="006645A5" w:rsidP="00EB555B">
            <w:pPr>
              <w:spacing w:line="276" w:lineRule="auto"/>
              <w:jc w:val="both"/>
              <w:rPr>
                <w:rFonts w:ascii="Times New Roman" w:hAnsi="Times New Roman" w:cs="Times New Roman"/>
                <w:sz w:val="24"/>
                <w:szCs w:val="24"/>
              </w:rPr>
            </w:pPr>
            <w:hyperlink r:id="rId48" w:history="1">
              <w:r w:rsidR="009C285E" w:rsidRPr="00EB555B">
                <w:rPr>
                  <w:rFonts w:ascii="Times New Roman" w:hAnsi="Times New Roman" w:cs="Times New Roman"/>
                  <w:sz w:val="24"/>
                  <w:szCs w:val="24"/>
                  <w:u w:val="single"/>
                </w:rPr>
                <w:t>https://www.gov.pl/web/zdrowie/stanowisko-kk-w-dziedzinie-medycyny-rodzinnej-dotyczace-przeprowadzania-badan-bilansowych-u-dzieci-w-czasie-trwania-pandemii-covid-19</w:t>
              </w:r>
            </w:hyperlink>
          </w:p>
        </w:tc>
      </w:tr>
      <w:tr w:rsidR="00954BA4" w:rsidRPr="00EB555B" w14:paraId="35319735" w14:textId="77777777" w:rsidTr="00A90BB5">
        <w:tc>
          <w:tcPr>
            <w:tcW w:w="992" w:type="dxa"/>
          </w:tcPr>
          <w:p w14:paraId="1A765FE5" w14:textId="77777777" w:rsidR="00954BA4" w:rsidRPr="00EB555B" w:rsidRDefault="00692672" w:rsidP="00EB555B">
            <w:pPr>
              <w:spacing w:line="276" w:lineRule="auto"/>
              <w:ind w:left="283"/>
              <w:rPr>
                <w:rFonts w:ascii="Times New Roman" w:hAnsi="Times New Roman" w:cs="Times New Roman"/>
                <w:sz w:val="24"/>
                <w:szCs w:val="24"/>
              </w:rPr>
            </w:pPr>
            <w:r w:rsidRPr="00EB555B">
              <w:rPr>
                <w:rFonts w:ascii="Times New Roman" w:hAnsi="Times New Roman" w:cs="Times New Roman"/>
                <w:sz w:val="24"/>
                <w:szCs w:val="24"/>
              </w:rPr>
              <w:t>3</w:t>
            </w:r>
            <w:r w:rsidR="00421B2A" w:rsidRPr="00EB555B">
              <w:rPr>
                <w:rFonts w:ascii="Times New Roman" w:hAnsi="Times New Roman" w:cs="Times New Roman"/>
                <w:sz w:val="24"/>
                <w:szCs w:val="24"/>
              </w:rPr>
              <w:t>2</w:t>
            </w:r>
            <w:r w:rsidR="00685610" w:rsidRPr="00EB555B">
              <w:rPr>
                <w:rFonts w:ascii="Times New Roman" w:hAnsi="Times New Roman" w:cs="Times New Roman"/>
                <w:sz w:val="24"/>
                <w:szCs w:val="24"/>
              </w:rPr>
              <w:t>.</w:t>
            </w:r>
          </w:p>
        </w:tc>
        <w:tc>
          <w:tcPr>
            <w:tcW w:w="3119" w:type="dxa"/>
          </w:tcPr>
          <w:p w14:paraId="4A4991DB" w14:textId="77777777" w:rsidR="00954BA4" w:rsidRPr="00EB555B" w:rsidRDefault="00954BA4" w:rsidP="00EB555B">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Komunikat Centrali NFZ dla świadczeniodawców dot. portalu SZOI</w:t>
            </w:r>
          </w:p>
          <w:p w14:paraId="036D6B35" w14:textId="77777777" w:rsidR="00954BA4" w:rsidRPr="00EB555B" w:rsidRDefault="00954BA4" w:rsidP="00EB555B">
            <w:pPr>
              <w:spacing w:line="276" w:lineRule="auto"/>
              <w:rPr>
                <w:rFonts w:ascii="Times New Roman" w:hAnsi="Times New Roman" w:cs="Times New Roman"/>
                <w:b/>
                <w:sz w:val="24"/>
                <w:szCs w:val="24"/>
              </w:rPr>
            </w:pPr>
          </w:p>
        </w:tc>
        <w:tc>
          <w:tcPr>
            <w:tcW w:w="1134" w:type="dxa"/>
          </w:tcPr>
          <w:p w14:paraId="17B69245" w14:textId="77777777" w:rsidR="00954BA4" w:rsidRPr="00EB555B" w:rsidRDefault="00954BA4"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5.05.</w:t>
            </w:r>
          </w:p>
          <w:p w14:paraId="52161584" w14:textId="77777777" w:rsidR="00954BA4" w:rsidRPr="00EB555B" w:rsidRDefault="009C285E"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r w:rsidR="00954BA4" w:rsidRPr="00EB555B">
              <w:rPr>
                <w:rFonts w:ascii="Times New Roman" w:eastAsia="Times New Roman" w:hAnsi="Times New Roman" w:cs="Times New Roman"/>
                <w:sz w:val="24"/>
                <w:szCs w:val="24"/>
                <w:lang w:eastAsia="pl-PL"/>
              </w:rPr>
              <w:t>.</w:t>
            </w:r>
          </w:p>
        </w:tc>
        <w:tc>
          <w:tcPr>
            <w:tcW w:w="5670" w:type="dxa"/>
          </w:tcPr>
          <w:p w14:paraId="3444487D" w14:textId="77777777" w:rsidR="00954BA4" w:rsidRPr="00EB555B" w:rsidRDefault="00954BA4" w:rsidP="00EB555B">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EB555B">
              <w:rPr>
                <w:rFonts w:ascii="Times New Roman" w:eastAsia="Times New Roman" w:hAnsi="Times New Roman" w:cs="Times New Roman"/>
                <w:b/>
                <w:bCs/>
                <w:sz w:val="24"/>
                <w:szCs w:val="24"/>
                <w:lang w:eastAsia="pl-PL"/>
              </w:rPr>
              <w:t>Narodowy Fundusz Zdrowia publikuje zaktualizowaną dokumentację systemu obsługi procesu elektronicznego weryfikowania i potwierdzania zlecenia na zaopatrzenie w wyroby medyczne.</w:t>
            </w:r>
          </w:p>
          <w:p w14:paraId="3A9DAD97" w14:textId="77777777" w:rsidR="00954BA4" w:rsidRPr="00EB555B" w:rsidRDefault="00954BA4" w:rsidP="00EB555B">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EB555B">
              <w:rPr>
                <w:rFonts w:ascii="Times New Roman" w:eastAsia="Times New Roman" w:hAnsi="Times New Roman" w:cs="Times New Roman"/>
                <w:b/>
                <w:bCs/>
                <w:sz w:val="24"/>
                <w:szCs w:val="24"/>
                <w:lang w:eastAsia="pl-PL"/>
              </w:rPr>
              <w:t>Ostanie zmiany:</w:t>
            </w:r>
          </w:p>
          <w:p w14:paraId="4E194CF3" w14:textId="77777777" w:rsidR="00954BA4" w:rsidRPr="00EB555B" w:rsidRDefault="00954BA4" w:rsidP="00EB555B">
            <w:pPr>
              <w:shd w:val="clear" w:color="auto" w:fill="FFFFFF"/>
              <w:spacing w:before="100" w:beforeAutospacing="1" w:after="100" w:afterAutospacing="1" w:line="276" w:lineRule="auto"/>
              <w:ind w:left="600"/>
              <w:rPr>
                <w:rFonts w:ascii="Times New Roman" w:eastAsia="Times New Roman" w:hAnsi="Times New Roman" w:cs="Times New Roman"/>
                <w:sz w:val="24"/>
                <w:szCs w:val="24"/>
                <w:lang w:eastAsia="pl-PL"/>
              </w:rPr>
            </w:pPr>
            <w:r w:rsidRPr="00EB555B">
              <w:rPr>
                <w:rFonts w:ascii="Times New Roman" w:eastAsia="Times New Roman" w:hAnsi="Times New Roman" w:cs="Times New Roman"/>
                <w:b/>
                <w:bCs/>
                <w:sz w:val="24"/>
                <w:szCs w:val="24"/>
                <w:lang w:eastAsia="pl-PL"/>
              </w:rPr>
              <w:t>Realizacja:</w:t>
            </w:r>
          </w:p>
          <w:p w14:paraId="3BA9F0FA" w14:textId="77777777" w:rsidR="00954BA4" w:rsidRPr="00EB555B" w:rsidRDefault="00954BA4" w:rsidP="00EB555B">
            <w:pPr>
              <w:numPr>
                <w:ilvl w:val="0"/>
                <w:numId w:val="17"/>
              </w:numPr>
              <w:spacing w:before="100" w:beforeAutospacing="1" w:after="100" w:afterAutospacing="1" w:line="276" w:lineRule="auto"/>
              <w:ind w:left="1320"/>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Dodano operacje pobierania wydruku zlecenia zaopatrzenia / wydruku zlecenia naprawy wyrobu medycznego</w:t>
            </w:r>
          </w:p>
          <w:p w14:paraId="018E737A" w14:textId="77777777" w:rsidR="00954BA4" w:rsidRPr="00EB555B" w:rsidRDefault="00954BA4" w:rsidP="00EB555B">
            <w:pPr>
              <w:numPr>
                <w:ilvl w:val="0"/>
                <w:numId w:val="17"/>
              </w:numPr>
              <w:spacing w:before="100" w:beforeAutospacing="1" w:after="100" w:afterAutospacing="1" w:line="276" w:lineRule="auto"/>
              <w:ind w:left="1320"/>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Dla zleceń comiesięcznych, zrealizowanych w części, dodano operację Pobierz ponownie.</w:t>
            </w:r>
          </w:p>
          <w:p w14:paraId="50F0BBD4" w14:textId="77777777" w:rsidR="00954BA4" w:rsidRPr="00EB555B" w:rsidRDefault="00954BA4" w:rsidP="00EB555B">
            <w:pPr>
              <w:numPr>
                <w:ilvl w:val="0"/>
                <w:numId w:val="17"/>
              </w:numPr>
              <w:spacing w:before="100" w:beforeAutospacing="1" w:after="100" w:afterAutospacing="1" w:line="276" w:lineRule="auto"/>
              <w:ind w:left="1320"/>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lastRenderedPageBreak/>
              <w:t>Zmodyfikowano komunikaty błędów dla operacji Pobierania zlecenia do realizacji</w:t>
            </w:r>
          </w:p>
          <w:p w14:paraId="3E6289CF" w14:textId="77777777" w:rsidR="00954BA4" w:rsidRPr="00EB555B" w:rsidRDefault="00954BA4" w:rsidP="00EB555B">
            <w:pPr>
              <w:numPr>
                <w:ilvl w:val="0"/>
                <w:numId w:val="17"/>
              </w:numPr>
              <w:spacing w:before="100" w:beforeAutospacing="1" w:after="100" w:afterAutospacing="1" w:line="276" w:lineRule="auto"/>
              <w:ind w:left="1320"/>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Dodano wyświetlanie nazwy miejsca pracy na liście kontekstów pracy operatora oraz w czasie dodawania definicji</w:t>
            </w:r>
          </w:p>
          <w:p w14:paraId="654DAEAD" w14:textId="77777777" w:rsidR="00954BA4" w:rsidRPr="00EB555B" w:rsidRDefault="00954BA4" w:rsidP="00EB555B">
            <w:pPr>
              <w:numPr>
                <w:ilvl w:val="0"/>
                <w:numId w:val="17"/>
              </w:numPr>
              <w:spacing w:before="100" w:beforeAutospacing="1" w:after="100" w:afterAutospacing="1" w:line="276" w:lineRule="auto"/>
              <w:ind w:left="1320"/>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Wprowadzono funkcje umożliwiające powiązanie konta operatora z miejscem wydania wyrobu.</w:t>
            </w:r>
          </w:p>
          <w:p w14:paraId="703312F0" w14:textId="77777777" w:rsidR="00954BA4" w:rsidRPr="00EB555B" w:rsidRDefault="00954BA4" w:rsidP="00EB555B">
            <w:pPr>
              <w:shd w:val="clear" w:color="auto" w:fill="FFFFFF"/>
              <w:spacing w:before="100" w:beforeAutospacing="1" w:after="100" w:afterAutospacing="1" w:line="276" w:lineRule="auto"/>
              <w:ind w:left="600"/>
              <w:rPr>
                <w:rFonts w:ascii="Times New Roman" w:eastAsia="Times New Roman" w:hAnsi="Times New Roman" w:cs="Times New Roman"/>
                <w:sz w:val="24"/>
                <w:szCs w:val="24"/>
                <w:lang w:eastAsia="pl-PL"/>
              </w:rPr>
            </w:pPr>
            <w:r w:rsidRPr="00EB555B">
              <w:rPr>
                <w:rFonts w:ascii="Times New Roman" w:eastAsia="Times New Roman" w:hAnsi="Times New Roman" w:cs="Times New Roman"/>
                <w:b/>
                <w:bCs/>
                <w:sz w:val="24"/>
                <w:szCs w:val="24"/>
                <w:lang w:eastAsia="pl-PL"/>
              </w:rPr>
              <w:t>Wystawianie:</w:t>
            </w:r>
          </w:p>
          <w:p w14:paraId="726A7732" w14:textId="77777777" w:rsidR="00954BA4" w:rsidRPr="00EB555B" w:rsidRDefault="00954BA4" w:rsidP="00EB555B">
            <w:pPr>
              <w:numPr>
                <w:ilvl w:val="0"/>
                <w:numId w:val="18"/>
              </w:numPr>
              <w:spacing w:before="100" w:beforeAutospacing="1" w:after="100" w:afterAutospacing="1" w:line="276" w:lineRule="auto"/>
              <w:ind w:left="1320"/>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 xml:space="preserve">Ujednolicono operację pobierania wydruku zlecenia w systemie </w:t>
            </w:r>
            <w:proofErr w:type="spellStart"/>
            <w:r w:rsidRPr="00EB555B">
              <w:rPr>
                <w:rFonts w:ascii="Times New Roman" w:eastAsia="Times New Roman" w:hAnsi="Times New Roman" w:cs="Times New Roman"/>
                <w:sz w:val="24"/>
                <w:szCs w:val="24"/>
                <w:lang w:eastAsia="pl-PL"/>
              </w:rPr>
              <w:t>ap-zz</w:t>
            </w:r>
            <w:proofErr w:type="spellEnd"/>
          </w:p>
          <w:p w14:paraId="796BBCA9" w14:textId="77777777" w:rsidR="00954BA4" w:rsidRPr="00EB555B" w:rsidRDefault="006645A5" w:rsidP="00EB555B">
            <w:pPr>
              <w:spacing w:line="276" w:lineRule="auto"/>
              <w:jc w:val="both"/>
              <w:rPr>
                <w:rFonts w:ascii="Times New Roman" w:eastAsia="Times New Roman" w:hAnsi="Times New Roman" w:cs="Times New Roman"/>
                <w:b/>
                <w:sz w:val="24"/>
                <w:szCs w:val="24"/>
                <w:lang w:eastAsia="pl-PL"/>
              </w:rPr>
            </w:pPr>
            <w:hyperlink r:id="rId49" w:history="1">
              <w:r w:rsidR="00954BA4" w:rsidRPr="00EB555B">
                <w:rPr>
                  <w:rFonts w:ascii="Times New Roman" w:hAnsi="Times New Roman" w:cs="Times New Roman"/>
                  <w:color w:val="0000FF"/>
                  <w:sz w:val="24"/>
                  <w:szCs w:val="24"/>
                  <w:u w:val="single"/>
                </w:rPr>
                <w:t>https://www.nfz.gov.pl/aktualnosci/aktualnosci-centrali/komunikat-dla-swiadczeniodawcow-dot-portalu-szoi,7711.html</w:t>
              </w:r>
            </w:hyperlink>
          </w:p>
        </w:tc>
      </w:tr>
      <w:tr w:rsidR="00DF4564" w:rsidRPr="00EB555B" w14:paraId="2846D7CD" w14:textId="77777777" w:rsidTr="00A90BB5">
        <w:tc>
          <w:tcPr>
            <w:tcW w:w="992" w:type="dxa"/>
          </w:tcPr>
          <w:p w14:paraId="4A8290D0" w14:textId="77777777" w:rsidR="00DF4564" w:rsidRPr="00EB555B" w:rsidRDefault="00901F10" w:rsidP="00EB555B">
            <w:pPr>
              <w:spacing w:line="276" w:lineRule="auto"/>
              <w:ind w:left="360"/>
              <w:rPr>
                <w:rFonts w:ascii="Times New Roman" w:hAnsi="Times New Roman" w:cs="Times New Roman"/>
                <w:sz w:val="24"/>
                <w:szCs w:val="24"/>
              </w:rPr>
            </w:pPr>
            <w:r w:rsidRPr="00EB555B">
              <w:rPr>
                <w:rFonts w:ascii="Times New Roman" w:hAnsi="Times New Roman" w:cs="Times New Roman"/>
                <w:sz w:val="24"/>
                <w:szCs w:val="24"/>
              </w:rPr>
              <w:lastRenderedPageBreak/>
              <w:t>3</w:t>
            </w:r>
            <w:r w:rsidR="00421B2A" w:rsidRPr="00EB555B">
              <w:rPr>
                <w:rFonts w:ascii="Times New Roman" w:hAnsi="Times New Roman" w:cs="Times New Roman"/>
                <w:sz w:val="24"/>
                <w:szCs w:val="24"/>
              </w:rPr>
              <w:t>3</w:t>
            </w:r>
            <w:r w:rsidR="00685610" w:rsidRPr="00EB555B">
              <w:rPr>
                <w:rFonts w:ascii="Times New Roman" w:hAnsi="Times New Roman" w:cs="Times New Roman"/>
                <w:sz w:val="24"/>
                <w:szCs w:val="24"/>
              </w:rPr>
              <w:t>.</w:t>
            </w:r>
          </w:p>
        </w:tc>
        <w:tc>
          <w:tcPr>
            <w:tcW w:w="3119" w:type="dxa"/>
          </w:tcPr>
          <w:p w14:paraId="0DFA5D1F" w14:textId="77777777" w:rsidR="00DF4564" w:rsidRPr="00EB555B" w:rsidRDefault="00DF4564" w:rsidP="00EB555B">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Zarządzenie Prezesa NFZ Nr 65/2020/DSOZ</w:t>
            </w:r>
          </w:p>
          <w:p w14:paraId="58D334C5" w14:textId="77777777" w:rsidR="00DF4564" w:rsidRPr="00EB555B" w:rsidRDefault="00DF4564" w:rsidP="00EB555B">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zmieniające zarządzenie w sprawie zasad sprawozdawania oraz warunków rozliczania świadczeń opieki zdrowotnej związanych z zapobieganiem, przeciwdziałaniem i zwalczaniem COVID-19.</w:t>
            </w:r>
          </w:p>
          <w:p w14:paraId="399C407C" w14:textId="77777777" w:rsidR="00DF4564" w:rsidRPr="00EB555B" w:rsidRDefault="00DF4564" w:rsidP="00EB555B">
            <w:pPr>
              <w:spacing w:line="276" w:lineRule="auto"/>
              <w:rPr>
                <w:rFonts w:ascii="Times New Roman" w:hAnsi="Times New Roman" w:cs="Times New Roman"/>
                <w:b/>
                <w:sz w:val="24"/>
                <w:szCs w:val="24"/>
              </w:rPr>
            </w:pPr>
          </w:p>
        </w:tc>
        <w:tc>
          <w:tcPr>
            <w:tcW w:w="1134" w:type="dxa"/>
          </w:tcPr>
          <w:p w14:paraId="3A62A37F" w14:textId="77777777" w:rsidR="00DF4564" w:rsidRPr="00EB555B" w:rsidRDefault="00DF4564" w:rsidP="00EB555B">
            <w:pPr>
              <w:spacing w:line="276" w:lineRule="auto"/>
              <w:jc w:val="center"/>
              <w:rPr>
                <w:rFonts w:ascii="Times New Roman" w:eastAsia="Times New Roman" w:hAnsi="Times New Roman" w:cs="Times New Roman"/>
                <w:b/>
                <w:sz w:val="24"/>
                <w:szCs w:val="24"/>
                <w:lang w:eastAsia="pl-PL"/>
              </w:rPr>
            </w:pPr>
          </w:p>
        </w:tc>
        <w:tc>
          <w:tcPr>
            <w:tcW w:w="5670" w:type="dxa"/>
          </w:tcPr>
          <w:p w14:paraId="75271FCB" w14:textId="77777777" w:rsidR="00DF4564" w:rsidRPr="00EB555B" w:rsidRDefault="00DF4564" w:rsidP="00EB555B">
            <w:pPr>
              <w:autoSpaceDE w:val="0"/>
              <w:autoSpaceDN w:val="0"/>
              <w:adjustRightInd w:val="0"/>
              <w:spacing w:line="276" w:lineRule="auto"/>
              <w:rPr>
                <w:rFonts w:ascii="Times New Roman" w:hAnsi="Times New Roman" w:cs="Times New Roman"/>
                <w:color w:val="000000"/>
                <w:sz w:val="24"/>
                <w:szCs w:val="24"/>
                <w:u w:val="single"/>
              </w:rPr>
            </w:pPr>
            <w:r w:rsidRPr="00EB555B">
              <w:rPr>
                <w:rFonts w:ascii="Times New Roman" w:hAnsi="Times New Roman" w:cs="Times New Roman"/>
                <w:color w:val="000000"/>
                <w:sz w:val="24"/>
                <w:szCs w:val="24"/>
                <w:u w:val="single"/>
              </w:rPr>
              <w:t>Treść:</w:t>
            </w:r>
          </w:p>
          <w:p w14:paraId="78FB94B8" w14:textId="77777777" w:rsidR="00DF4564" w:rsidRPr="00EB555B" w:rsidRDefault="00DF4564" w:rsidP="00EB555B">
            <w:pPr>
              <w:autoSpaceDE w:val="0"/>
              <w:autoSpaceDN w:val="0"/>
              <w:adjustRightInd w:val="0"/>
              <w:spacing w:line="276" w:lineRule="auto"/>
              <w:rPr>
                <w:rFonts w:ascii="Times New Roman" w:hAnsi="Times New Roman" w:cs="Times New Roman"/>
                <w:color w:val="000000"/>
                <w:sz w:val="24"/>
                <w:szCs w:val="24"/>
              </w:rPr>
            </w:pPr>
            <w:r w:rsidRPr="00EB555B">
              <w:rPr>
                <w:rFonts w:ascii="Times New Roman" w:hAnsi="Times New Roman" w:cs="Times New Roman"/>
                <w:color w:val="000000"/>
                <w:sz w:val="24"/>
                <w:szCs w:val="24"/>
              </w:rPr>
              <w:t xml:space="preserve"> </w:t>
            </w:r>
            <w:r w:rsidRPr="00EB555B">
              <w:rPr>
                <w:rFonts w:ascii="Times New Roman" w:hAnsi="Times New Roman" w:cs="Times New Roman"/>
                <w:b/>
                <w:bCs/>
                <w:color w:val="000000"/>
                <w:sz w:val="24"/>
                <w:szCs w:val="24"/>
              </w:rPr>
              <w:t xml:space="preserve">§ 1. </w:t>
            </w:r>
            <w:r w:rsidRPr="00EB555B">
              <w:rPr>
                <w:rFonts w:ascii="Times New Roman" w:hAnsi="Times New Roman" w:cs="Times New Roman"/>
                <w:color w:val="000000"/>
                <w:sz w:val="24"/>
                <w:szCs w:val="24"/>
              </w:rPr>
              <w:t xml:space="preserve">W zarządzeniu (…) wprowadza się następujące zmiany; </w:t>
            </w:r>
          </w:p>
          <w:p w14:paraId="66855F49" w14:textId="77777777" w:rsidR="00DF4564" w:rsidRPr="00EB555B" w:rsidRDefault="00DF4564" w:rsidP="00EB555B">
            <w:pPr>
              <w:autoSpaceDE w:val="0"/>
              <w:autoSpaceDN w:val="0"/>
              <w:adjustRightInd w:val="0"/>
              <w:spacing w:line="276" w:lineRule="auto"/>
              <w:rPr>
                <w:rFonts w:ascii="Times New Roman" w:hAnsi="Times New Roman" w:cs="Times New Roman"/>
                <w:color w:val="000000"/>
                <w:sz w:val="24"/>
                <w:szCs w:val="24"/>
              </w:rPr>
            </w:pPr>
            <w:r w:rsidRPr="00EB555B">
              <w:rPr>
                <w:rFonts w:ascii="Times New Roman" w:hAnsi="Times New Roman" w:cs="Times New Roman"/>
                <w:color w:val="000000"/>
                <w:sz w:val="24"/>
                <w:szCs w:val="24"/>
              </w:rPr>
              <w:t xml:space="preserve">1) w § 2 w ust. 1 pkt 6 otrzymuje brzmienie: </w:t>
            </w:r>
          </w:p>
          <w:p w14:paraId="25A56AE2" w14:textId="77777777" w:rsidR="00DF4564" w:rsidRPr="00EB555B" w:rsidRDefault="00DF4564" w:rsidP="00EB555B">
            <w:pPr>
              <w:autoSpaceDE w:val="0"/>
              <w:autoSpaceDN w:val="0"/>
              <w:adjustRightInd w:val="0"/>
              <w:spacing w:line="276" w:lineRule="auto"/>
              <w:rPr>
                <w:rFonts w:ascii="Times New Roman" w:hAnsi="Times New Roman" w:cs="Times New Roman"/>
                <w:color w:val="000000"/>
                <w:sz w:val="24"/>
                <w:szCs w:val="24"/>
              </w:rPr>
            </w:pPr>
            <w:r w:rsidRPr="00EB555B">
              <w:rPr>
                <w:rFonts w:ascii="Times New Roman" w:hAnsi="Times New Roman" w:cs="Times New Roman"/>
                <w:color w:val="000000"/>
                <w:sz w:val="24"/>
                <w:szCs w:val="24"/>
              </w:rPr>
              <w:t xml:space="preserve">„6) w przypadku punktu pobrań materiału biologicznego do przeprowadzenia testu na obecność wirusa SARS-CoV-2 - pozostawanie w gotowości we wszystkie dni tygodnia nie mniej niż dwie godziny dziennie, do pobrania materiału biologicznego od osób podejrzanych o zakażenie lub zakażonych wirusem SARS-CoV-2, </w:t>
            </w:r>
            <w:r w:rsidRPr="00EB555B">
              <w:rPr>
                <w:rFonts w:ascii="Times New Roman" w:hAnsi="Times New Roman" w:cs="Times New Roman"/>
                <w:sz w:val="24"/>
                <w:szCs w:val="24"/>
              </w:rPr>
              <w:t xml:space="preserve">zwolnionych z obowiązku odbycia obowiązkowej kwarantanny na podstawie § 3 ust. 8 rozporządzenia Rady Ministrów z dnia 2 maja 2020 r. w sprawie ustanowienia określonych ograniczeń, nakazów i zakazów w związku z wystąpieniem stanu epidemii (Dz. U. poz. 792); </w:t>
            </w:r>
          </w:p>
          <w:p w14:paraId="56022123" w14:textId="77777777" w:rsidR="00DF4564" w:rsidRPr="00EB555B" w:rsidRDefault="00DF4564"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2) załącznik nr 1 otrzymuje brzmienie określone w załączniku nr 1 do niniejszego zarządzenia. </w:t>
            </w:r>
          </w:p>
          <w:p w14:paraId="2ABE2F08" w14:textId="77777777" w:rsidR="00DF4564" w:rsidRPr="00EB555B" w:rsidRDefault="00DF4564" w:rsidP="00EB555B">
            <w:pPr>
              <w:autoSpaceDE w:val="0"/>
              <w:autoSpaceDN w:val="0"/>
              <w:adjustRightInd w:val="0"/>
              <w:spacing w:line="276" w:lineRule="auto"/>
              <w:rPr>
                <w:rFonts w:ascii="Times New Roman" w:hAnsi="Times New Roman" w:cs="Times New Roman"/>
                <w:color w:val="000000"/>
                <w:sz w:val="24"/>
                <w:szCs w:val="24"/>
              </w:rPr>
            </w:pPr>
            <w:r w:rsidRPr="00EB555B">
              <w:rPr>
                <w:rFonts w:ascii="Times New Roman" w:hAnsi="Times New Roman" w:cs="Times New Roman"/>
                <w:sz w:val="24"/>
                <w:szCs w:val="24"/>
              </w:rPr>
              <w:t>3) załącznik nr 2 do zarządzenia otrzymuje brzmienie określone w załączniku nr 2 do niniejszego zarządzenia.</w:t>
            </w:r>
          </w:p>
          <w:p w14:paraId="5D1F0E49" w14:textId="77777777" w:rsidR="00DF4564" w:rsidRPr="00EB555B" w:rsidRDefault="00DF4564" w:rsidP="00EB555B">
            <w:pPr>
              <w:autoSpaceDE w:val="0"/>
              <w:autoSpaceDN w:val="0"/>
              <w:adjustRightInd w:val="0"/>
              <w:spacing w:line="276" w:lineRule="auto"/>
              <w:rPr>
                <w:rFonts w:ascii="Times New Roman" w:hAnsi="Times New Roman" w:cs="Times New Roman"/>
                <w:color w:val="000000"/>
                <w:sz w:val="24"/>
                <w:szCs w:val="24"/>
                <w:u w:val="single"/>
              </w:rPr>
            </w:pPr>
          </w:p>
          <w:p w14:paraId="0B73F232" w14:textId="77777777" w:rsidR="00DF4564" w:rsidRPr="00EB555B" w:rsidRDefault="00DF4564" w:rsidP="00EB555B">
            <w:pPr>
              <w:autoSpaceDE w:val="0"/>
              <w:autoSpaceDN w:val="0"/>
              <w:adjustRightInd w:val="0"/>
              <w:spacing w:line="276" w:lineRule="auto"/>
              <w:rPr>
                <w:rFonts w:ascii="Times New Roman" w:hAnsi="Times New Roman" w:cs="Times New Roman"/>
                <w:color w:val="000000"/>
                <w:sz w:val="24"/>
                <w:szCs w:val="24"/>
                <w:u w:val="single"/>
              </w:rPr>
            </w:pPr>
            <w:r w:rsidRPr="00EB555B">
              <w:rPr>
                <w:rFonts w:ascii="Times New Roman" w:hAnsi="Times New Roman" w:cs="Times New Roman"/>
                <w:color w:val="000000"/>
                <w:sz w:val="24"/>
                <w:szCs w:val="24"/>
                <w:u w:val="single"/>
              </w:rPr>
              <w:t>Z uzasadnienia:</w:t>
            </w:r>
          </w:p>
          <w:p w14:paraId="7A1F1C50" w14:textId="77777777" w:rsidR="00DF4564" w:rsidRPr="00EB555B" w:rsidRDefault="00DF4564" w:rsidP="00EB555B">
            <w:pPr>
              <w:autoSpaceDE w:val="0"/>
              <w:autoSpaceDN w:val="0"/>
              <w:adjustRightInd w:val="0"/>
              <w:spacing w:line="276" w:lineRule="auto"/>
              <w:rPr>
                <w:rFonts w:ascii="Times New Roman" w:hAnsi="Times New Roman" w:cs="Times New Roman"/>
                <w:color w:val="000000"/>
                <w:sz w:val="24"/>
                <w:szCs w:val="24"/>
              </w:rPr>
            </w:pPr>
            <w:r w:rsidRPr="00EB555B">
              <w:rPr>
                <w:rFonts w:ascii="Times New Roman" w:hAnsi="Times New Roman" w:cs="Times New Roman"/>
                <w:color w:val="000000"/>
                <w:sz w:val="24"/>
                <w:szCs w:val="24"/>
              </w:rPr>
              <w:t xml:space="preserve">Zarządzenie stanowi wykonanie upoważnienia ustawowego zawartego w art. 9 ust. 3 ustawy z dnia 2 marca 2020 r. o szczególnych rozwiązaniach związanych z zapobieganiem, przeciwdziałaniem i zwalczaniem COVID-19, innych chorób zakaźnych oraz </w:t>
            </w:r>
            <w:r w:rsidRPr="00EB555B">
              <w:rPr>
                <w:rFonts w:ascii="Times New Roman" w:hAnsi="Times New Roman" w:cs="Times New Roman"/>
                <w:color w:val="000000"/>
                <w:sz w:val="24"/>
                <w:szCs w:val="24"/>
              </w:rPr>
              <w:lastRenderedPageBreak/>
              <w:t xml:space="preserve">wywołanych nimi sytuacji kryzysowych (Dz. U. poz. 374, 567, 568 oraz 695). </w:t>
            </w:r>
          </w:p>
          <w:p w14:paraId="168E1317" w14:textId="77777777" w:rsidR="00DF4564" w:rsidRPr="00EB555B" w:rsidRDefault="00DF4564" w:rsidP="00EB555B">
            <w:pPr>
              <w:autoSpaceDE w:val="0"/>
              <w:autoSpaceDN w:val="0"/>
              <w:adjustRightInd w:val="0"/>
              <w:spacing w:line="276" w:lineRule="auto"/>
              <w:rPr>
                <w:rFonts w:ascii="Times New Roman" w:hAnsi="Times New Roman" w:cs="Times New Roman"/>
                <w:color w:val="000000"/>
                <w:sz w:val="24"/>
                <w:szCs w:val="24"/>
              </w:rPr>
            </w:pPr>
            <w:r w:rsidRPr="00EB555B">
              <w:rPr>
                <w:rFonts w:ascii="Times New Roman" w:hAnsi="Times New Roman" w:cs="Times New Roman"/>
                <w:color w:val="000000"/>
                <w:sz w:val="24"/>
                <w:szCs w:val="24"/>
              </w:rPr>
              <w:t xml:space="preserve">Na mocy ww. przepisu Prezes Narodowego Funduszu Zdrowia upoważniony został do określenia zasad sprawozdawania oraz warunków rozliczania świadczeń opieki zdrowotnej związanych z zapobieganiem, przeciwdziałaniem i zwalczaniem COVID-19. </w:t>
            </w:r>
          </w:p>
          <w:p w14:paraId="637F0DBA" w14:textId="77777777" w:rsidR="00DF4564" w:rsidRPr="00EB555B" w:rsidRDefault="00DF4564" w:rsidP="00EB555B">
            <w:pPr>
              <w:spacing w:line="276" w:lineRule="auto"/>
              <w:jc w:val="both"/>
              <w:rPr>
                <w:rFonts w:ascii="Times New Roman" w:hAnsi="Times New Roman" w:cs="Times New Roman"/>
                <w:color w:val="000000"/>
                <w:sz w:val="24"/>
                <w:szCs w:val="24"/>
              </w:rPr>
            </w:pPr>
            <w:r w:rsidRPr="00EB555B">
              <w:rPr>
                <w:rFonts w:ascii="Times New Roman" w:hAnsi="Times New Roman" w:cs="Times New Roman"/>
                <w:color w:val="000000"/>
                <w:sz w:val="24"/>
                <w:szCs w:val="24"/>
              </w:rPr>
              <w:t>Niniej</w:t>
            </w:r>
            <w:r w:rsidR="00895346" w:rsidRPr="00EB555B">
              <w:rPr>
                <w:rFonts w:ascii="Times New Roman" w:hAnsi="Times New Roman" w:cs="Times New Roman"/>
                <w:color w:val="000000"/>
                <w:sz w:val="24"/>
                <w:szCs w:val="24"/>
              </w:rPr>
              <w:t xml:space="preserve">szym zarządzeniem zmodyfikowano </w:t>
            </w:r>
            <w:r w:rsidRPr="00EB555B">
              <w:rPr>
                <w:rFonts w:ascii="Times New Roman" w:hAnsi="Times New Roman" w:cs="Times New Roman"/>
                <w:color w:val="000000"/>
                <w:sz w:val="24"/>
                <w:szCs w:val="24"/>
              </w:rPr>
              <w:t>postanowienia dotyczące produktów rozliczeniowych służących do rozliczania świadczeń udzielanych w punkcie pobrań materiału biologicznego do przeprowadzenia testu na obecność wirusa SARS-CoV-2 oraz doprecyzowano przepisy określające osoby uprawnione do tych świadczeń.</w:t>
            </w:r>
          </w:p>
          <w:p w14:paraId="1C3E9780" w14:textId="77777777" w:rsidR="00DF4564" w:rsidRPr="00EB555B" w:rsidRDefault="006645A5" w:rsidP="00EB555B">
            <w:pPr>
              <w:spacing w:line="276" w:lineRule="auto"/>
              <w:jc w:val="both"/>
              <w:rPr>
                <w:rFonts w:ascii="Times New Roman" w:eastAsia="Times New Roman" w:hAnsi="Times New Roman" w:cs="Times New Roman"/>
                <w:b/>
                <w:sz w:val="24"/>
                <w:szCs w:val="24"/>
                <w:lang w:eastAsia="pl-PL"/>
              </w:rPr>
            </w:pPr>
            <w:hyperlink r:id="rId50" w:history="1">
              <w:r w:rsidR="00DF4564" w:rsidRPr="00EB555B">
                <w:rPr>
                  <w:rFonts w:ascii="Times New Roman" w:hAnsi="Times New Roman" w:cs="Times New Roman"/>
                  <w:color w:val="0000FF"/>
                  <w:sz w:val="24"/>
                  <w:szCs w:val="24"/>
                  <w:u w:val="single"/>
                </w:rPr>
                <w:t>https://www.nfz.gov.pl/zarzadzenia-prezesa/zarzadzenia-prezesa-nfz/zarzadzenie-nr-652020dsoz,7177.html</w:t>
              </w:r>
            </w:hyperlink>
          </w:p>
        </w:tc>
      </w:tr>
      <w:tr w:rsidR="00A05742" w:rsidRPr="00EB555B" w14:paraId="091BD451" w14:textId="77777777" w:rsidTr="00A90BB5">
        <w:tc>
          <w:tcPr>
            <w:tcW w:w="992" w:type="dxa"/>
          </w:tcPr>
          <w:p w14:paraId="40D1A632" w14:textId="77777777" w:rsidR="00A05742" w:rsidRPr="00EB555B" w:rsidRDefault="007B77E9" w:rsidP="00EB555B">
            <w:pPr>
              <w:spacing w:line="276" w:lineRule="auto"/>
              <w:ind w:left="360"/>
              <w:rPr>
                <w:rFonts w:ascii="Times New Roman" w:hAnsi="Times New Roman" w:cs="Times New Roman"/>
                <w:sz w:val="24"/>
                <w:szCs w:val="24"/>
              </w:rPr>
            </w:pPr>
            <w:r w:rsidRPr="00EB555B">
              <w:rPr>
                <w:rFonts w:ascii="Times New Roman" w:hAnsi="Times New Roman" w:cs="Times New Roman"/>
                <w:sz w:val="24"/>
                <w:szCs w:val="24"/>
              </w:rPr>
              <w:lastRenderedPageBreak/>
              <w:t>3</w:t>
            </w:r>
            <w:r w:rsidR="00421B2A" w:rsidRPr="00EB555B">
              <w:rPr>
                <w:rFonts w:ascii="Times New Roman" w:hAnsi="Times New Roman" w:cs="Times New Roman"/>
                <w:sz w:val="24"/>
                <w:szCs w:val="24"/>
              </w:rPr>
              <w:t>4</w:t>
            </w:r>
            <w:r w:rsidR="00FC717F" w:rsidRPr="00EB555B">
              <w:rPr>
                <w:rFonts w:ascii="Times New Roman" w:hAnsi="Times New Roman" w:cs="Times New Roman"/>
                <w:sz w:val="24"/>
                <w:szCs w:val="24"/>
              </w:rPr>
              <w:t>.</w:t>
            </w:r>
          </w:p>
        </w:tc>
        <w:tc>
          <w:tcPr>
            <w:tcW w:w="3119" w:type="dxa"/>
          </w:tcPr>
          <w:p w14:paraId="45E19405" w14:textId="77777777" w:rsidR="00A05742" w:rsidRPr="00EB555B" w:rsidRDefault="00A05742" w:rsidP="00EB555B">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Komunikat Centrali NFZ dotyczący realizacji świadczeń rehabilitacji leczniczej</w:t>
            </w:r>
          </w:p>
          <w:p w14:paraId="79F86512" w14:textId="77777777" w:rsidR="00A05742" w:rsidRPr="00EB555B" w:rsidRDefault="00A05742" w:rsidP="00EB555B">
            <w:pPr>
              <w:spacing w:line="276" w:lineRule="auto"/>
              <w:rPr>
                <w:rFonts w:ascii="Times New Roman" w:hAnsi="Times New Roman" w:cs="Times New Roman"/>
                <w:b/>
                <w:sz w:val="24"/>
                <w:szCs w:val="24"/>
              </w:rPr>
            </w:pPr>
          </w:p>
        </w:tc>
        <w:tc>
          <w:tcPr>
            <w:tcW w:w="1134" w:type="dxa"/>
          </w:tcPr>
          <w:p w14:paraId="494A5AE6" w14:textId="77777777" w:rsidR="00A05742" w:rsidRPr="00EB555B" w:rsidRDefault="00A05742"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4.05.</w:t>
            </w:r>
          </w:p>
          <w:p w14:paraId="448E1108" w14:textId="77777777" w:rsidR="00A05742" w:rsidRPr="00EB555B" w:rsidRDefault="00A05742"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14:paraId="193033D4" w14:textId="77777777" w:rsidR="00A05742" w:rsidRPr="00EB555B" w:rsidRDefault="00A05742" w:rsidP="00EB555B">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W związku z ogłoszeniem rozporządzenia Rady Ministrów z dnia 2 maja 2020 r. w sprawie ustanowienia określonych ograniczeń, nakazów i zakazów w związku z wystąpieniem stanu epidemii (Dz. U. poz. 792), Centrala Narodowego Funduszu Zdrowia informuje, że zgodnie z § 10 ust. 1 pkt. 1 tego rozporządzenia, od dnia 4 maja 2020 r. może zostać wznowiona działalność lecznicza w zakresach rehabilitacji leczniczej realizowanej w warunkach ambulatoryjnych i dziennych oraz przywrócona w pełnym zakresie działalność stacjonarnych ośrodków/oddziałów rehabilitacji leczniczej.</w:t>
            </w:r>
          </w:p>
          <w:p w14:paraId="69411046" w14:textId="77777777" w:rsidR="00A05742" w:rsidRPr="00EB555B" w:rsidRDefault="00A05742" w:rsidP="00EB555B">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Uwzględniając powyższe, przepisy § 2 ust. 2 rozporządzenia Ministra Zdrowia z dnia 15 kwietnia 2020 r. zmieniającego rozporządzenie w sprawie ogólnych warunków umów o udzielanie świadczeń opieki zdrowotnej (Dz. U. poz. 696), będą miały zastosowanie do umów o udzielanie świadczeń opieki zdrowotnej w rodzaju rehabilitacja lecznicza za miesiąc maj 2020 r. i miesiące następne, wyłącznie w sytuacji, gdy zaprzestanie udzielania świadczeń realizowanych na podstawie tych umów wynikać będzie z decyzji organów Państwowej Inspekcji Sanitarnej.</w:t>
            </w:r>
          </w:p>
          <w:p w14:paraId="001A397B" w14:textId="77777777" w:rsidR="005D6A35" w:rsidRPr="00EB555B" w:rsidRDefault="006645A5" w:rsidP="00EB555B">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hyperlink r:id="rId51" w:history="1">
              <w:r w:rsidR="005D6A35" w:rsidRPr="00EB555B">
                <w:rPr>
                  <w:rFonts w:ascii="Times New Roman" w:hAnsi="Times New Roman" w:cs="Times New Roman"/>
                  <w:color w:val="0000FF"/>
                  <w:sz w:val="24"/>
                  <w:szCs w:val="24"/>
                  <w:u w:val="single"/>
                </w:rPr>
                <w:t>https://www.nfz.gov.pl/aktualnosci/aktualnosci-centrali/komunikat-dotyczacy-realizacji-swiadczen-rehabilitacji-leczniczej,7706.html</w:t>
              </w:r>
            </w:hyperlink>
          </w:p>
        </w:tc>
      </w:tr>
      <w:tr w:rsidR="00FA2CA0" w:rsidRPr="00EB555B" w14:paraId="6484B567" w14:textId="77777777" w:rsidTr="00A90BB5">
        <w:tc>
          <w:tcPr>
            <w:tcW w:w="992" w:type="dxa"/>
          </w:tcPr>
          <w:p w14:paraId="0BACD67C" w14:textId="77777777" w:rsidR="00FA2CA0" w:rsidRPr="00EB555B" w:rsidRDefault="002F11F0"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lastRenderedPageBreak/>
              <w:t>3</w:t>
            </w:r>
            <w:r w:rsidR="00421B2A" w:rsidRPr="00EB555B">
              <w:rPr>
                <w:rFonts w:ascii="Times New Roman" w:hAnsi="Times New Roman" w:cs="Times New Roman"/>
                <w:sz w:val="24"/>
                <w:szCs w:val="24"/>
              </w:rPr>
              <w:t>5</w:t>
            </w:r>
            <w:r w:rsidR="00FC717F" w:rsidRPr="00EB555B">
              <w:rPr>
                <w:rFonts w:ascii="Times New Roman" w:hAnsi="Times New Roman" w:cs="Times New Roman"/>
                <w:sz w:val="24"/>
                <w:szCs w:val="24"/>
              </w:rPr>
              <w:t>.</w:t>
            </w:r>
          </w:p>
        </w:tc>
        <w:tc>
          <w:tcPr>
            <w:tcW w:w="3119" w:type="dxa"/>
          </w:tcPr>
          <w:p w14:paraId="00AD179A" w14:textId="77777777" w:rsidR="00FA2CA0" w:rsidRPr="00EB555B" w:rsidRDefault="00FA2CA0" w:rsidP="00EB555B">
            <w:pPr>
              <w:spacing w:line="276" w:lineRule="auto"/>
              <w:rPr>
                <w:rFonts w:ascii="Times New Roman" w:hAnsi="Times New Roman" w:cs="Times New Roman"/>
                <w:b/>
                <w:sz w:val="24"/>
                <w:szCs w:val="24"/>
              </w:rPr>
            </w:pPr>
            <w:r w:rsidRPr="00EB555B">
              <w:rPr>
                <w:rFonts w:ascii="Times New Roman" w:hAnsi="Times New Roman" w:cs="Times New Roman"/>
                <w:sz w:val="24"/>
                <w:szCs w:val="24"/>
              </w:rPr>
              <w:t>Rozporządzenie Rady Ministrów z dnia 2 maja 2020 r. w sprawie ustanowienia określonych ograniczeń, nakazów i zakazów w związku z wystąpieniem stanu epidemii</w:t>
            </w:r>
          </w:p>
        </w:tc>
        <w:tc>
          <w:tcPr>
            <w:tcW w:w="1134" w:type="dxa"/>
          </w:tcPr>
          <w:p w14:paraId="0B6F1AE3" w14:textId="77777777" w:rsidR="00FA2CA0" w:rsidRPr="00EB555B" w:rsidRDefault="00FA2CA0" w:rsidP="00EB555B">
            <w:pPr>
              <w:spacing w:line="276" w:lineRule="auto"/>
              <w:jc w:val="both"/>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4.05.</w:t>
            </w:r>
          </w:p>
          <w:p w14:paraId="40671BEC" w14:textId="77777777" w:rsidR="00FA2CA0" w:rsidRPr="00EB555B" w:rsidRDefault="00FA2CA0" w:rsidP="00EB555B">
            <w:pPr>
              <w:spacing w:line="276" w:lineRule="auto"/>
              <w:jc w:val="both"/>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r w:rsidRPr="00EB555B">
              <w:rPr>
                <w:rFonts w:ascii="Times New Roman" w:eastAsia="Times New Roman" w:hAnsi="Times New Roman" w:cs="Times New Roman"/>
                <w:b/>
                <w:sz w:val="24"/>
                <w:szCs w:val="24"/>
                <w:lang w:eastAsia="pl-PL"/>
              </w:rPr>
              <w:t xml:space="preserve"> </w:t>
            </w:r>
          </w:p>
        </w:tc>
        <w:tc>
          <w:tcPr>
            <w:tcW w:w="5670" w:type="dxa"/>
          </w:tcPr>
          <w:p w14:paraId="4EA6FBEC" w14:textId="77777777" w:rsidR="00FA2CA0" w:rsidRPr="00EB555B" w:rsidRDefault="00FA2CA0" w:rsidP="00EB555B">
            <w:pPr>
              <w:spacing w:line="276" w:lineRule="auto"/>
              <w:jc w:val="both"/>
              <w:rPr>
                <w:rFonts w:ascii="Times New Roman" w:hAnsi="Times New Roman" w:cs="Times New Roman"/>
                <w:color w:val="FF0000"/>
                <w:sz w:val="24"/>
                <w:szCs w:val="24"/>
              </w:rPr>
            </w:pPr>
            <w:r w:rsidRPr="00EB555B">
              <w:rPr>
                <w:rFonts w:ascii="Times New Roman" w:hAnsi="Times New Roman" w:cs="Times New Roman"/>
                <w:color w:val="FF0000"/>
                <w:sz w:val="24"/>
                <w:szCs w:val="24"/>
              </w:rPr>
              <w:t xml:space="preserve">Od 4  maja 2020 r. znosi się czasowe ograniczenie wykonywania działalności leczniczej polegające na: </w:t>
            </w:r>
          </w:p>
          <w:p w14:paraId="771B7D6C" w14:textId="77777777" w:rsidR="00FA2CA0" w:rsidRPr="00EB555B" w:rsidRDefault="00FA2CA0" w:rsidP="00EB555B">
            <w:pPr>
              <w:pStyle w:val="Akapitzlist"/>
              <w:numPr>
                <w:ilvl w:val="0"/>
                <w:numId w:val="16"/>
              </w:numPr>
              <w:spacing w:line="276" w:lineRule="auto"/>
              <w:jc w:val="both"/>
              <w:rPr>
                <w:rFonts w:ascii="Times New Roman" w:hAnsi="Times New Roman" w:cs="Times New Roman"/>
                <w:color w:val="FF0000"/>
                <w:sz w:val="24"/>
                <w:szCs w:val="24"/>
              </w:rPr>
            </w:pPr>
            <w:r w:rsidRPr="00EB555B">
              <w:rPr>
                <w:rFonts w:ascii="Times New Roman" w:hAnsi="Times New Roman" w:cs="Times New Roman"/>
                <w:color w:val="FF0000"/>
                <w:sz w:val="24"/>
                <w:szCs w:val="24"/>
              </w:rPr>
              <w:t>udzielania świadczeń opieki zdrowotnej z zakresu rehabilitacji leczniczej,</w:t>
            </w:r>
          </w:p>
          <w:p w14:paraId="74A79FA0" w14:textId="77777777" w:rsidR="00FA2CA0" w:rsidRPr="00EB555B" w:rsidRDefault="00FA2CA0" w:rsidP="00EB555B">
            <w:pPr>
              <w:pStyle w:val="Akapitzlist"/>
              <w:numPr>
                <w:ilvl w:val="0"/>
                <w:numId w:val="16"/>
              </w:numPr>
              <w:spacing w:line="276" w:lineRule="auto"/>
              <w:jc w:val="both"/>
              <w:rPr>
                <w:rFonts w:ascii="Times New Roman" w:eastAsia="Times New Roman" w:hAnsi="Times New Roman" w:cs="Times New Roman"/>
                <w:b/>
                <w:color w:val="FF0000"/>
                <w:sz w:val="24"/>
                <w:szCs w:val="24"/>
                <w:lang w:eastAsia="pl-PL"/>
              </w:rPr>
            </w:pPr>
            <w:r w:rsidRPr="00EB555B">
              <w:rPr>
                <w:rFonts w:ascii="Times New Roman" w:hAnsi="Times New Roman" w:cs="Times New Roman"/>
                <w:color w:val="FF0000"/>
                <w:sz w:val="24"/>
                <w:szCs w:val="24"/>
              </w:rPr>
              <w:t>działalności samodzielnych publicznych zakładów opieki zdrowotnej, dla których podmiotem tworzącym jest Prezes Kasy Rolniczego Ubezpieczenia Społecznego.</w:t>
            </w:r>
          </w:p>
          <w:p w14:paraId="5DA3C604" w14:textId="77777777" w:rsidR="00931BAF" w:rsidRPr="00EB555B" w:rsidRDefault="00931BAF" w:rsidP="00EB555B">
            <w:pPr>
              <w:spacing w:line="276" w:lineRule="auto"/>
              <w:jc w:val="both"/>
              <w:rPr>
                <w:rFonts w:ascii="Times New Roman" w:eastAsia="Times New Roman" w:hAnsi="Times New Roman" w:cs="Times New Roman"/>
                <w:b/>
                <w:sz w:val="24"/>
                <w:szCs w:val="24"/>
                <w:lang w:eastAsia="pl-PL"/>
              </w:rPr>
            </w:pPr>
          </w:p>
          <w:p w14:paraId="6EF08242" w14:textId="77777777" w:rsidR="00931BAF" w:rsidRPr="00EB555B" w:rsidRDefault="00931BAF"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Do odwołania pozostawia się czasowe ograniczenie wykonywania działalności leczniczej polegające na zaprzestaniu: </w:t>
            </w:r>
          </w:p>
          <w:p w14:paraId="1BC21304" w14:textId="77777777" w:rsidR="00931BAF" w:rsidRPr="00EB555B" w:rsidRDefault="00931BAF"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1) prowadzenia usług rehabilitacyjnych w ramach prewencji rentowej, o której mowa w art. 69 ust. 2 pkt 1 ustawy z dnia 13 października 1998 r. o systemie ubezpieczeń społecznych (Dz. U. z 2020 r. poz. 266, 321, 568 i 695); </w:t>
            </w:r>
          </w:p>
          <w:p w14:paraId="7F604FCC" w14:textId="77777777" w:rsidR="00931BAF" w:rsidRPr="00EB555B" w:rsidRDefault="00931BAF"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2) udzielania świadczeń w zakresie lecznictwa uzdrowiskowego w rozumieniu art. 2 pkt 1 ustawy z dnia 28 lipca 2005 r. o lecznictwie uzdrowiskowym, uzdrowiskach i obszarach ochrony uzdrowiskowej oraz o gminach uzdrowiskowych (Dz. U. z 2017 r. poz. 1056, z 2019 r. poz. 1815 oraz z 2020 r. poz. 284); </w:t>
            </w:r>
          </w:p>
          <w:p w14:paraId="2CE25306" w14:textId="77777777" w:rsidR="00931BAF" w:rsidRPr="00EB555B" w:rsidRDefault="00931BAF"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3) udzielania świadczeń zdrowotnych z zakresu programów zdrowotnych w rozumieniu przepisów wydanych na podstawie art. 31d ustawy z dnia 27 sierpnia 2004 r. o świadczeniach opieki zdrowotnej finansowanych ze środków publicznych w pojazdach (pracowni mobilnej); </w:t>
            </w:r>
          </w:p>
          <w:p w14:paraId="0197E839" w14:textId="77777777" w:rsidR="00931BAF" w:rsidRPr="00EB555B" w:rsidRDefault="00931BAF" w:rsidP="00EB555B">
            <w:pPr>
              <w:spacing w:line="276" w:lineRule="auto"/>
              <w:jc w:val="both"/>
              <w:rPr>
                <w:rFonts w:ascii="Times New Roman" w:hAnsi="Times New Roman" w:cs="Times New Roman"/>
                <w:sz w:val="24"/>
                <w:szCs w:val="24"/>
                <w:u w:val="single"/>
              </w:rPr>
            </w:pPr>
            <w:r w:rsidRPr="00EB555B">
              <w:rPr>
                <w:rFonts w:ascii="Times New Roman" w:hAnsi="Times New Roman" w:cs="Times New Roman"/>
                <w:sz w:val="24"/>
                <w:szCs w:val="24"/>
              </w:rPr>
              <w:t>4) udzielania świadczenia zdrowotnego z zakresu leczenia stomatologicznego w pojazdach (</w:t>
            </w:r>
            <w:proofErr w:type="spellStart"/>
            <w:r w:rsidRPr="00EB555B">
              <w:rPr>
                <w:rFonts w:ascii="Times New Roman" w:hAnsi="Times New Roman" w:cs="Times New Roman"/>
                <w:sz w:val="24"/>
                <w:szCs w:val="24"/>
              </w:rPr>
              <w:t>dentobusach</w:t>
            </w:r>
            <w:proofErr w:type="spellEnd"/>
            <w:r w:rsidRPr="00EB555B">
              <w:rPr>
                <w:rFonts w:ascii="Times New Roman" w:hAnsi="Times New Roman" w:cs="Times New Roman"/>
                <w:sz w:val="24"/>
                <w:szCs w:val="24"/>
              </w:rPr>
              <w:t xml:space="preserve">), </w:t>
            </w:r>
            <w:r w:rsidRPr="00EB555B">
              <w:rPr>
                <w:rFonts w:ascii="Times New Roman" w:hAnsi="Times New Roman" w:cs="Times New Roman"/>
                <w:sz w:val="24"/>
                <w:szCs w:val="24"/>
                <w:u w:val="single"/>
              </w:rPr>
              <w:t xml:space="preserve">z wyjątkiem świadczeń udzielanych w związku z przeciwdziałaniem COVID-19, przez podmioty wykonujące działalność leczniczą wpisane do wykazu, o którym mowa w art. 7 ustawy z dnia 2 marca 2020 r. o szczególnych rozwiązaniach związanych z zapobieganiem, przeciwdziałaniem i zwalczaniem COVID-19, innych chorób zakaźnych oraz wywołanych nimi sytuacji kryzysowych; </w:t>
            </w:r>
          </w:p>
          <w:p w14:paraId="3BB47A6B" w14:textId="77777777" w:rsidR="00931BAF" w:rsidRPr="00EB555B" w:rsidRDefault="00931BAF" w:rsidP="00EB555B">
            <w:pPr>
              <w:spacing w:line="276" w:lineRule="auto"/>
              <w:jc w:val="both"/>
              <w:rPr>
                <w:rFonts w:ascii="Times New Roman" w:eastAsia="Times New Roman" w:hAnsi="Times New Roman" w:cs="Times New Roman"/>
                <w:b/>
                <w:sz w:val="24"/>
                <w:szCs w:val="24"/>
                <w:lang w:eastAsia="pl-PL"/>
              </w:rPr>
            </w:pPr>
            <w:r w:rsidRPr="00EB555B">
              <w:rPr>
                <w:rFonts w:ascii="Times New Roman" w:hAnsi="Times New Roman" w:cs="Times New Roman"/>
                <w:sz w:val="24"/>
                <w:szCs w:val="24"/>
              </w:rPr>
              <w:lastRenderedPageBreak/>
              <w:t>5) sprawowania opieki stomatologicznej w rozumieniu ustawy z dnia 12 kwietnia 2019 r. o opiece zdrowotnej nad uczniami (Dz. U. poz. 1078)</w:t>
            </w:r>
          </w:p>
          <w:p w14:paraId="15C93F0E" w14:textId="77777777" w:rsidR="00931BAF" w:rsidRPr="00EB555B" w:rsidRDefault="00931BAF" w:rsidP="00EB555B">
            <w:pPr>
              <w:spacing w:line="276" w:lineRule="auto"/>
              <w:jc w:val="both"/>
              <w:rPr>
                <w:rFonts w:ascii="Times New Roman" w:eastAsia="Times New Roman" w:hAnsi="Times New Roman" w:cs="Times New Roman"/>
                <w:b/>
                <w:sz w:val="24"/>
                <w:szCs w:val="24"/>
                <w:lang w:eastAsia="pl-PL"/>
              </w:rPr>
            </w:pPr>
          </w:p>
        </w:tc>
      </w:tr>
      <w:tr w:rsidR="00FA2CA0" w:rsidRPr="00EB555B" w14:paraId="45EEB270" w14:textId="77777777" w:rsidTr="00A90BB5">
        <w:tc>
          <w:tcPr>
            <w:tcW w:w="992" w:type="dxa"/>
          </w:tcPr>
          <w:p w14:paraId="52302EE5" w14:textId="77777777" w:rsidR="00FA2CA0" w:rsidRPr="00EB555B" w:rsidRDefault="00AB3082"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lastRenderedPageBreak/>
              <w:t>3</w:t>
            </w:r>
            <w:r w:rsidR="00421B2A" w:rsidRPr="00EB555B">
              <w:rPr>
                <w:rFonts w:ascii="Times New Roman" w:hAnsi="Times New Roman" w:cs="Times New Roman"/>
                <w:sz w:val="24"/>
                <w:szCs w:val="24"/>
              </w:rPr>
              <w:t>6</w:t>
            </w:r>
            <w:r w:rsidR="00FC717F" w:rsidRPr="00EB555B">
              <w:rPr>
                <w:rFonts w:ascii="Times New Roman" w:hAnsi="Times New Roman" w:cs="Times New Roman"/>
                <w:sz w:val="24"/>
                <w:szCs w:val="24"/>
              </w:rPr>
              <w:t>.</w:t>
            </w:r>
          </w:p>
        </w:tc>
        <w:tc>
          <w:tcPr>
            <w:tcW w:w="3119" w:type="dxa"/>
          </w:tcPr>
          <w:p w14:paraId="1D83F869" w14:textId="77777777" w:rsidR="00931BAF" w:rsidRPr="00EB555B" w:rsidRDefault="00931BAF"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Rozporządzenie Rady Ministrów z dnia 30 kwietnia 2020 r. w sprawie określenia dłuższego okresu pobierania zasiłku opiekuńczego w celu przeciwdziałania COVID-19</w:t>
            </w:r>
          </w:p>
          <w:p w14:paraId="6ADD993A" w14:textId="77777777" w:rsidR="00FA2CA0" w:rsidRPr="00EB555B" w:rsidRDefault="00FA2CA0" w:rsidP="00EB555B">
            <w:pPr>
              <w:spacing w:line="276" w:lineRule="auto"/>
              <w:rPr>
                <w:rFonts w:ascii="Times New Roman" w:hAnsi="Times New Roman" w:cs="Times New Roman"/>
                <w:b/>
                <w:sz w:val="24"/>
                <w:szCs w:val="24"/>
              </w:rPr>
            </w:pPr>
          </w:p>
        </w:tc>
        <w:tc>
          <w:tcPr>
            <w:tcW w:w="1134" w:type="dxa"/>
          </w:tcPr>
          <w:p w14:paraId="524C320B" w14:textId="77777777" w:rsidR="00FA2CA0" w:rsidRPr="00EB555B" w:rsidRDefault="00931BAF" w:rsidP="00EB555B">
            <w:pPr>
              <w:spacing w:line="276" w:lineRule="auto"/>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4.05.</w:t>
            </w:r>
          </w:p>
          <w:p w14:paraId="5028A018" w14:textId="77777777" w:rsidR="00931BAF" w:rsidRPr="00EB555B" w:rsidRDefault="00931BAF" w:rsidP="00EB555B">
            <w:pPr>
              <w:spacing w:line="276" w:lineRule="auto"/>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14:paraId="4192993A" w14:textId="77777777" w:rsidR="00931BAF" w:rsidRPr="00EB555B" w:rsidRDefault="00931BAF"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 1. Zasiłek opiekuńczy, o którym mowa w art. 4a ust. 1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oraz inne placówki lub w związku z niemożnością sprawowania opieki przez nianie lub opiekunów dziennych z powodu COVID-19, jednak nie dłużej niż do dnia </w:t>
            </w:r>
            <w:r w:rsidRPr="00EB555B">
              <w:rPr>
                <w:rFonts w:ascii="Times New Roman" w:hAnsi="Times New Roman" w:cs="Times New Roman"/>
                <w:b/>
                <w:sz w:val="24"/>
                <w:szCs w:val="24"/>
                <w:u w:val="single"/>
              </w:rPr>
              <w:t>24 maja 2020 r.</w:t>
            </w:r>
            <w:r w:rsidRPr="00EB555B">
              <w:rPr>
                <w:rFonts w:ascii="Times New Roman" w:hAnsi="Times New Roman" w:cs="Times New Roman"/>
                <w:sz w:val="24"/>
                <w:szCs w:val="24"/>
              </w:rPr>
              <w:t xml:space="preserve"> </w:t>
            </w:r>
          </w:p>
          <w:p w14:paraId="300D1E1D" w14:textId="77777777" w:rsidR="00931BAF" w:rsidRPr="00EB555B" w:rsidRDefault="00931BAF"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 2. Zasiłek opiekuńczy, o którym mowa w § 1, przysługuje również w przypadku niemożności zapewnienia opieki przez żłobek, klub dziecięcy, przedszkole oraz inną placówkę lub podmiot zatrudniający dziennych opiekunów z powodu czasowego ograniczenia funkcjonowania tych placówek w związku z COVID-19, przez okres niemożności zapewnienia opieki przez te placówki, jednak nie dłużej niż do dnia </w:t>
            </w:r>
            <w:r w:rsidRPr="00EB555B">
              <w:rPr>
                <w:rFonts w:ascii="Times New Roman" w:hAnsi="Times New Roman" w:cs="Times New Roman"/>
                <w:b/>
                <w:sz w:val="24"/>
                <w:szCs w:val="24"/>
                <w:u w:val="single"/>
              </w:rPr>
              <w:t>24 maja 2020 r.</w:t>
            </w:r>
            <w:r w:rsidRPr="00EB555B">
              <w:rPr>
                <w:rFonts w:ascii="Times New Roman" w:hAnsi="Times New Roman" w:cs="Times New Roman"/>
                <w:sz w:val="24"/>
                <w:szCs w:val="24"/>
              </w:rPr>
              <w:t xml:space="preserve"> </w:t>
            </w:r>
          </w:p>
          <w:p w14:paraId="0249026D" w14:textId="77777777" w:rsidR="00FA2CA0" w:rsidRPr="00EB555B" w:rsidRDefault="00931BAF" w:rsidP="00EB555B">
            <w:pPr>
              <w:spacing w:line="276" w:lineRule="auto"/>
              <w:jc w:val="both"/>
              <w:rPr>
                <w:rFonts w:ascii="Times New Roman" w:eastAsia="Times New Roman" w:hAnsi="Times New Roman" w:cs="Times New Roman"/>
                <w:b/>
                <w:sz w:val="24"/>
                <w:szCs w:val="24"/>
                <w:lang w:eastAsia="pl-PL"/>
              </w:rPr>
            </w:pPr>
            <w:r w:rsidRPr="00EB555B">
              <w:rPr>
                <w:rFonts w:ascii="Times New Roman" w:hAnsi="Times New Roman" w:cs="Times New Roman"/>
                <w:sz w:val="24"/>
                <w:szCs w:val="24"/>
              </w:rPr>
              <w:t xml:space="preserve">§ 3. Zasiłek opiekuńczy, o którym mowa w § 1, przysługuje również osobie, o której mowa w art. 7 ust. 1 i 2 oraz art. 16 ust. 1 i 2 ustawy z dnia 20 grudnia 1990 r. o ubezpieczeniu społecznym rolników (Dz. U. z 2020 r. poz. 174 i 782), która podejmie decyzję o osobistym sprawowaniu opieki, jednak nie dłużej niż do dnia </w:t>
            </w:r>
            <w:r w:rsidRPr="00EB555B">
              <w:rPr>
                <w:rFonts w:ascii="Times New Roman" w:hAnsi="Times New Roman" w:cs="Times New Roman"/>
                <w:b/>
                <w:sz w:val="24"/>
                <w:szCs w:val="24"/>
                <w:u w:val="single"/>
              </w:rPr>
              <w:t>24 maja 2020 r.</w:t>
            </w:r>
          </w:p>
        </w:tc>
      </w:tr>
      <w:tr w:rsidR="00FA2CA0" w:rsidRPr="00EB555B" w14:paraId="2187E0EC" w14:textId="77777777" w:rsidTr="00A90BB5">
        <w:tc>
          <w:tcPr>
            <w:tcW w:w="992" w:type="dxa"/>
          </w:tcPr>
          <w:p w14:paraId="71405E49" w14:textId="77777777" w:rsidR="00FA2CA0" w:rsidRPr="00EB555B" w:rsidRDefault="0078086E"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3</w:t>
            </w:r>
            <w:r w:rsidR="00421B2A" w:rsidRPr="00EB555B">
              <w:rPr>
                <w:rFonts w:ascii="Times New Roman" w:hAnsi="Times New Roman" w:cs="Times New Roman"/>
                <w:sz w:val="24"/>
                <w:szCs w:val="24"/>
              </w:rPr>
              <w:t>7</w:t>
            </w:r>
            <w:r w:rsidR="00931BAF" w:rsidRPr="00EB555B">
              <w:rPr>
                <w:rFonts w:ascii="Times New Roman" w:hAnsi="Times New Roman" w:cs="Times New Roman"/>
                <w:sz w:val="24"/>
                <w:szCs w:val="24"/>
              </w:rPr>
              <w:t>.</w:t>
            </w:r>
          </w:p>
        </w:tc>
        <w:tc>
          <w:tcPr>
            <w:tcW w:w="3119" w:type="dxa"/>
          </w:tcPr>
          <w:p w14:paraId="4D6E0111" w14:textId="77777777" w:rsidR="00FA2CA0" w:rsidRPr="00EB555B" w:rsidRDefault="00FA2CA0" w:rsidP="00EB555B">
            <w:pPr>
              <w:spacing w:line="276" w:lineRule="auto"/>
              <w:rPr>
                <w:rFonts w:ascii="Times New Roman" w:hAnsi="Times New Roman" w:cs="Times New Roman"/>
                <w:b/>
                <w:sz w:val="24"/>
                <w:szCs w:val="24"/>
              </w:rPr>
            </w:pPr>
          </w:p>
        </w:tc>
        <w:tc>
          <w:tcPr>
            <w:tcW w:w="1134" w:type="dxa"/>
          </w:tcPr>
          <w:p w14:paraId="102BCE68" w14:textId="77777777" w:rsidR="00FA2CA0" w:rsidRPr="00EB555B" w:rsidRDefault="00FA2CA0" w:rsidP="00EB555B">
            <w:pPr>
              <w:spacing w:line="276" w:lineRule="auto"/>
              <w:jc w:val="center"/>
              <w:rPr>
                <w:rFonts w:ascii="Times New Roman" w:eastAsia="Times New Roman" w:hAnsi="Times New Roman" w:cs="Times New Roman"/>
                <w:b/>
                <w:sz w:val="24"/>
                <w:szCs w:val="24"/>
                <w:lang w:eastAsia="pl-PL"/>
              </w:rPr>
            </w:pPr>
          </w:p>
        </w:tc>
        <w:tc>
          <w:tcPr>
            <w:tcW w:w="5670" w:type="dxa"/>
          </w:tcPr>
          <w:p w14:paraId="7B9A2E77" w14:textId="77777777" w:rsidR="00E23CB8" w:rsidRPr="00EB555B" w:rsidRDefault="00E23CB8"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 1. Dodatkowy zasiłek opiekuńczy, o którym mowa w art. 4 ust. 1 i 1a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placówki pobytu dziennego oraz inne placówki lub w związku z niemożnością sprawowania opieki przez nianie lub opiekunów dziennych z powodu COVID-19, jednak nie dłużej niż do dnia </w:t>
            </w:r>
            <w:r w:rsidRPr="00EB555B">
              <w:rPr>
                <w:rFonts w:ascii="Times New Roman" w:hAnsi="Times New Roman" w:cs="Times New Roman"/>
                <w:b/>
                <w:sz w:val="24"/>
                <w:szCs w:val="24"/>
                <w:u w:val="single"/>
              </w:rPr>
              <w:t>24 maja 2020 r.</w:t>
            </w:r>
            <w:r w:rsidRPr="00EB555B">
              <w:rPr>
                <w:rFonts w:ascii="Times New Roman" w:hAnsi="Times New Roman" w:cs="Times New Roman"/>
                <w:sz w:val="24"/>
                <w:szCs w:val="24"/>
              </w:rPr>
              <w:t xml:space="preserve"> </w:t>
            </w:r>
          </w:p>
          <w:p w14:paraId="64F57E65" w14:textId="77777777" w:rsidR="00E23CB8" w:rsidRPr="00EB555B" w:rsidRDefault="00E23CB8"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lastRenderedPageBreak/>
              <w:t xml:space="preserve">§ 2. Dodatkowy zasiłek opiekuńczy, o którym mowa w § 1, przysługuje również w przypadku niemożności zapewnienia opieki przez żłobek, klub dziecięcy, przedszkole, placówkę pobytu dziennego oraz inną placówkę lub podmiot zatrudniający dziennych opiekunów z powodu czasowego ograniczenia funkcjonowania tych placówek w związku z COVID-19, przez okres niemożności zapewnienia opieki przez te placówki, jednak nie dłużej niż do dnia </w:t>
            </w:r>
            <w:r w:rsidRPr="00EB555B">
              <w:rPr>
                <w:rFonts w:ascii="Times New Roman" w:hAnsi="Times New Roman" w:cs="Times New Roman"/>
                <w:b/>
                <w:sz w:val="24"/>
                <w:szCs w:val="24"/>
                <w:u w:val="single"/>
              </w:rPr>
              <w:t>24 maja 2020 r.</w:t>
            </w:r>
            <w:r w:rsidRPr="00EB555B">
              <w:rPr>
                <w:rFonts w:ascii="Times New Roman" w:hAnsi="Times New Roman" w:cs="Times New Roman"/>
                <w:sz w:val="24"/>
                <w:szCs w:val="24"/>
              </w:rPr>
              <w:t xml:space="preserve"> </w:t>
            </w:r>
          </w:p>
          <w:p w14:paraId="38FEC993" w14:textId="77777777" w:rsidR="00FA2CA0" w:rsidRPr="00EB555B" w:rsidRDefault="00E23CB8" w:rsidP="00EB555B">
            <w:pPr>
              <w:spacing w:line="276" w:lineRule="auto"/>
              <w:jc w:val="both"/>
              <w:rPr>
                <w:rFonts w:ascii="Times New Roman" w:eastAsia="Times New Roman" w:hAnsi="Times New Roman" w:cs="Times New Roman"/>
                <w:b/>
                <w:sz w:val="24"/>
                <w:szCs w:val="24"/>
                <w:lang w:eastAsia="pl-PL"/>
              </w:rPr>
            </w:pPr>
            <w:r w:rsidRPr="00EB555B">
              <w:rPr>
                <w:rFonts w:ascii="Times New Roman" w:hAnsi="Times New Roman" w:cs="Times New Roman"/>
                <w:sz w:val="24"/>
                <w:szCs w:val="24"/>
              </w:rPr>
              <w:t xml:space="preserve">§ 3. Dodatkowy zasiłek opiekuńczy, o którym mowa w § 1, przysługuje również ubezpieczonemu oraz funkcjonariuszowi, o których mowa w art. 4 ust. 1 i 4 ustawy z dnia 2 marca 2020 r. o szczególnych rozwiązaniach związanych z zapobieganiem, przeciwdziałaniem i zwalczaniem COVID-19, innych chorób zakaźnych oraz wywołanych nimi sytuacji kryzysowych, którzy podejmą decyzję o osobistym sprawowaniu opieki, jednak nie dłużej niż do dnia </w:t>
            </w:r>
            <w:r w:rsidRPr="00EB555B">
              <w:rPr>
                <w:rFonts w:ascii="Times New Roman" w:hAnsi="Times New Roman" w:cs="Times New Roman"/>
                <w:b/>
                <w:sz w:val="24"/>
                <w:szCs w:val="24"/>
                <w:u w:val="single"/>
              </w:rPr>
              <w:t>24 maja 2020 r.</w:t>
            </w:r>
          </w:p>
        </w:tc>
      </w:tr>
      <w:tr w:rsidR="00FA2CA0" w:rsidRPr="00EB555B" w14:paraId="30CE0A3E" w14:textId="77777777" w:rsidTr="00A90BB5">
        <w:tc>
          <w:tcPr>
            <w:tcW w:w="992" w:type="dxa"/>
          </w:tcPr>
          <w:p w14:paraId="74CC9360" w14:textId="77777777" w:rsidR="00FA2CA0" w:rsidRPr="00EB555B" w:rsidRDefault="0078086E"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lastRenderedPageBreak/>
              <w:t>3</w:t>
            </w:r>
            <w:r w:rsidR="00421B2A" w:rsidRPr="00EB555B">
              <w:rPr>
                <w:rFonts w:ascii="Times New Roman" w:hAnsi="Times New Roman" w:cs="Times New Roman"/>
                <w:sz w:val="24"/>
                <w:szCs w:val="24"/>
              </w:rPr>
              <w:t>8</w:t>
            </w:r>
            <w:r w:rsidR="001A5FDF" w:rsidRPr="00EB555B">
              <w:rPr>
                <w:rFonts w:ascii="Times New Roman" w:hAnsi="Times New Roman" w:cs="Times New Roman"/>
                <w:sz w:val="24"/>
                <w:szCs w:val="24"/>
              </w:rPr>
              <w:t>.</w:t>
            </w:r>
          </w:p>
        </w:tc>
        <w:tc>
          <w:tcPr>
            <w:tcW w:w="3119" w:type="dxa"/>
          </w:tcPr>
          <w:p w14:paraId="673EBB50" w14:textId="77777777" w:rsidR="00E23CB8" w:rsidRPr="00EB555B" w:rsidRDefault="00E23CB8" w:rsidP="00EB555B">
            <w:pPr>
              <w:spacing w:line="276" w:lineRule="auto"/>
              <w:rPr>
                <w:rFonts w:ascii="Times New Roman" w:hAnsi="Times New Roman" w:cs="Times New Roman"/>
                <w:color w:val="FF0000"/>
                <w:sz w:val="24"/>
                <w:szCs w:val="24"/>
              </w:rPr>
            </w:pPr>
            <w:r w:rsidRPr="00EB555B">
              <w:rPr>
                <w:rFonts w:ascii="Times New Roman" w:hAnsi="Times New Roman" w:cs="Times New Roman"/>
                <w:color w:val="FF0000"/>
                <w:sz w:val="24"/>
                <w:szCs w:val="24"/>
              </w:rPr>
              <w:t>Rozporządzenie Ministra Spraw Wewnętrznych i Administracji z dnia 29 kwietnia 2020 r. w sprawie rodzajów, zakresu i wzorów oraz sposobu przetwarzania dokumentacji medycznej w podmiotach leczniczych utworzonych przez ministra właściwego do spraw wewnętrznych</w:t>
            </w:r>
          </w:p>
          <w:p w14:paraId="6CA4EC90" w14:textId="77777777" w:rsidR="00FA2CA0" w:rsidRPr="00EB555B" w:rsidRDefault="00FA2CA0" w:rsidP="00EB555B">
            <w:pPr>
              <w:spacing w:line="276" w:lineRule="auto"/>
              <w:rPr>
                <w:rFonts w:ascii="Times New Roman" w:hAnsi="Times New Roman" w:cs="Times New Roman"/>
                <w:sz w:val="24"/>
                <w:szCs w:val="24"/>
              </w:rPr>
            </w:pPr>
          </w:p>
        </w:tc>
        <w:tc>
          <w:tcPr>
            <w:tcW w:w="1134" w:type="dxa"/>
          </w:tcPr>
          <w:p w14:paraId="0E143DDC" w14:textId="77777777" w:rsidR="00FA2CA0" w:rsidRPr="00EB555B" w:rsidRDefault="00E23CB8" w:rsidP="00EB555B">
            <w:pPr>
              <w:spacing w:line="276" w:lineRule="auto"/>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1.05.</w:t>
            </w:r>
          </w:p>
          <w:p w14:paraId="3995E9FA" w14:textId="77777777" w:rsidR="00E23CB8" w:rsidRPr="00EB555B" w:rsidRDefault="00E23CB8" w:rsidP="00EB555B">
            <w:pPr>
              <w:spacing w:line="276" w:lineRule="auto"/>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14:paraId="473DF97B" w14:textId="77777777" w:rsidR="00FA2CA0" w:rsidRPr="00EB555B" w:rsidRDefault="006645A5" w:rsidP="00EB555B">
            <w:pPr>
              <w:spacing w:line="276" w:lineRule="auto"/>
              <w:rPr>
                <w:rFonts w:ascii="Times New Roman" w:hAnsi="Times New Roman" w:cs="Times New Roman"/>
                <w:sz w:val="24"/>
                <w:szCs w:val="24"/>
              </w:rPr>
            </w:pPr>
            <w:hyperlink r:id="rId52" w:history="1">
              <w:r w:rsidR="00E23CB8" w:rsidRPr="00EB555B">
                <w:rPr>
                  <w:rFonts w:ascii="Times New Roman" w:hAnsi="Times New Roman" w:cs="Times New Roman"/>
                  <w:color w:val="0000FF"/>
                  <w:sz w:val="24"/>
                  <w:szCs w:val="24"/>
                  <w:u w:val="single"/>
                </w:rPr>
                <w:t>http://dziennikustaw.gov.pl/D2020000078801.pdf</w:t>
              </w:r>
            </w:hyperlink>
          </w:p>
          <w:p w14:paraId="2F98BF79" w14:textId="77777777" w:rsidR="00E23CB8" w:rsidRPr="00EB555B" w:rsidRDefault="00E23CB8" w:rsidP="00EB555B">
            <w:pPr>
              <w:spacing w:line="276" w:lineRule="auto"/>
              <w:rPr>
                <w:rFonts w:ascii="Times New Roman" w:hAnsi="Times New Roman" w:cs="Times New Roman"/>
                <w:sz w:val="24"/>
                <w:szCs w:val="24"/>
              </w:rPr>
            </w:pPr>
          </w:p>
          <w:p w14:paraId="11F64BFE" w14:textId="77777777" w:rsidR="00E23CB8" w:rsidRPr="00EB555B" w:rsidRDefault="00E23CB8" w:rsidP="00EB555B">
            <w:pPr>
              <w:spacing w:line="276" w:lineRule="auto"/>
              <w:rPr>
                <w:rFonts w:ascii="Times New Roman" w:eastAsia="Times New Roman" w:hAnsi="Times New Roman" w:cs="Times New Roman"/>
                <w:b/>
                <w:sz w:val="24"/>
                <w:szCs w:val="24"/>
                <w:lang w:eastAsia="pl-PL"/>
              </w:rPr>
            </w:pPr>
            <w:r w:rsidRPr="00EB555B">
              <w:rPr>
                <w:rFonts w:ascii="Times New Roman" w:hAnsi="Times New Roman" w:cs="Times New Roman"/>
                <w:b/>
                <w:sz w:val="24"/>
                <w:szCs w:val="24"/>
              </w:rPr>
              <w:t>Na dotychczasowych zasadach można prowadzić dokumentacje medyczną do 31 grudnia 2020 r.</w:t>
            </w:r>
          </w:p>
        </w:tc>
      </w:tr>
      <w:tr w:rsidR="00FA2CA0" w:rsidRPr="00EB555B" w14:paraId="3FB6027F" w14:textId="77777777" w:rsidTr="00A90BB5">
        <w:tc>
          <w:tcPr>
            <w:tcW w:w="992" w:type="dxa"/>
          </w:tcPr>
          <w:p w14:paraId="6B6BC47D" w14:textId="77777777" w:rsidR="00FA2CA0" w:rsidRPr="00EB555B" w:rsidRDefault="0078086E"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3</w:t>
            </w:r>
            <w:r w:rsidR="00421B2A" w:rsidRPr="00EB555B">
              <w:rPr>
                <w:rFonts w:ascii="Times New Roman" w:hAnsi="Times New Roman" w:cs="Times New Roman"/>
                <w:sz w:val="24"/>
                <w:szCs w:val="24"/>
              </w:rPr>
              <w:t>9</w:t>
            </w:r>
            <w:r w:rsidR="001A5FDF" w:rsidRPr="00EB555B">
              <w:rPr>
                <w:rFonts w:ascii="Times New Roman" w:hAnsi="Times New Roman" w:cs="Times New Roman"/>
                <w:sz w:val="24"/>
                <w:szCs w:val="24"/>
              </w:rPr>
              <w:t>.</w:t>
            </w:r>
          </w:p>
        </w:tc>
        <w:tc>
          <w:tcPr>
            <w:tcW w:w="3119" w:type="dxa"/>
          </w:tcPr>
          <w:p w14:paraId="205DD2B1" w14:textId="77777777" w:rsidR="00E23CB8" w:rsidRPr="00EB555B" w:rsidRDefault="00E23CB8" w:rsidP="00EB555B">
            <w:pPr>
              <w:shd w:val="clear" w:color="auto" w:fill="FFFFFF"/>
              <w:spacing w:before="225" w:after="225" w:line="276" w:lineRule="auto"/>
              <w:outlineLvl w:val="2"/>
              <w:rPr>
                <w:rFonts w:ascii="Times New Roman" w:eastAsia="Times New Roman" w:hAnsi="Times New Roman" w:cs="Times New Roman"/>
                <w:b/>
                <w:color w:val="FF0000"/>
                <w:sz w:val="24"/>
                <w:szCs w:val="24"/>
                <w:lang w:eastAsia="pl-PL"/>
              </w:rPr>
            </w:pPr>
            <w:r w:rsidRPr="00EB555B">
              <w:rPr>
                <w:rFonts w:ascii="Times New Roman" w:eastAsia="Times New Roman" w:hAnsi="Times New Roman" w:cs="Times New Roman"/>
                <w:b/>
                <w:color w:val="FF0000"/>
                <w:sz w:val="24"/>
                <w:szCs w:val="24"/>
                <w:lang w:eastAsia="pl-PL"/>
              </w:rPr>
              <w:t xml:space="preserve">Komunikat  </w:t>
            </w:r>
            <w:r w:rsidR="009C3477" w:rsidRPr="00EB555B">
              <w:rPr>
                <w:rFonts w:ascii="Times New Roman" w:eastAsia="Times New Roman" w:hAnsi="Times New Roman" w:cs="Times New Roman"/>
                <w:b/>
                <w:color w:val="FF0000"/>
                <w:sz w:val="24"/>
                <w:szCs w:val="24"/>
                <w:lang w:eastAsia="pl-PL"/>
              </w:rPr>
              <w:t xml:space="preserve">Centrali NFZ </w:t>
            </w:r>
            <w:r w:rsidRPr="00EB555B">
              <w:rPr>
                <w:rFonts w:ascii="Times New Roman" w:eastAsia="Times New Roman" w:hAnsi="Times New Roman" w:cs="Times New Roman"/>
                <w:b/>
                <w:color w:val="FF0000"/>
                <w:sz w:val="24"/>
                <w:szCs w:val="24"/>
                <w:lang w:eastAsia="pl-PL"/>
              </w:rPr>
              <w:t>z 30 kwietnia 2020 r. w sprawie dodatkowych środków dla osób udzielających świadczeń w podmiotach w związku z epidemią COVID-19.</w:t>
            </w:r>
          </w:p>
          <w:p w14:paraId="4A689DB4" w14:textId="77777777" w:rsidR="00FA2CA0" w:rsidRPr="00EB555B" w:rsidRDefault="00FA2CA0" w:rsidP="00EB555B">
            <w:pPr>
              <w:spacing w:line="276" w:lineRule="auto"/>
              <w:rPr>
                <w:rFonts w:ascii="Times New Roman" w:hAnsi="Times New Roman" w:cs="Times New Roman"/>
                <w:b/>
                <w:color w:val="000000" w:themeColor="text1"/>
                <w:sz w:val="24"/>
                <w:szCs w:val="24"/>
              </w:rPr>
            </w:pPr>
          </w:p>
        </w:tc>
        <w:tc>
          <w:tcPr>
            <w:tcW w:w="1134" w:type="dxa"/>
          </w:tcPr>
          <w:p w14:paraId="2A76CE38" w14:textId="77777777" w:rsidR="00FA2CA0" w:rsidRPr="00EB555B" w:rsidRDefault="00FA2CA0" w:rsidP="00EB555B">
            <w:pPr>
              <w:spacing w:line="276" w:lineRule="auto"/>
              <w:jc w:val="center"/>
              <w:rPr>
                <w:rFonts w:ascii="Times New Roman" w:eastAsia="Times New Roman" w:hAnsi="Times New Roman" w:cs="Times New Roman"/>
                <w:b/>
                <w:color w:val="000000" w:themeColor="text1"/>
                <w:sz w:val="24"/>
                <w:szCs w:val="24"/>
                <w:lang w:eastAsia="pl-PL"/>
              </w:rPr>
            </w:pPr>
          </w:p>
        </w:tc>
        <w:tc>
          <w:tcPr>
            <w:tcW w:w="5670" w:type="dxa"/>
          </w:tcPr>
          <w:p w14:paraId="2AD20D4A" w14:textId="77777777" w:rsidR="00FA2CA0" w:rsidRPr="00EB555B" w:rsidRDefault="00E23CB8" w:rsidP="00EB555B">
            <w:pPr>
              <w:spacing w:line="276" w:lineRule="auto"/>
              <w:rPr>
                <w:rStyle w:val="Pogrubienie"/>
                <w:rFonts w:ascii="Times New Roman" w:hAnsi="Times New Roman" w:cs="Times New Roman"/>
                <w:color w:val="000000" w:themeColor="text1"/>
                <w:sz w:val="24"/>
                <w:szCs w:val="24"/>
                <w:shd w:val="clear" w:color="auto" w:fill="FFFFFF"/>
              </w:rPr>
            </w:pPr>
            <w:r w:rsidRPr="00EB555B">
              <w:rPr>
                <w:rFonts w:ascii="Times New Roman" w:hAnsi="Times New Roman" w:cs="Times New Roman"/>
                <w:color w:val="000000" w:themeColor="text1"/>
                <w:sz w:val="24"/>
                <w:szCs w:val="24"/>
                <w:shd w:val="clear" w:color="auto" w:fill="FFFFFF"/>
              </w:rPr>
              <w:t>W związku z wejściem w życie rozporządzenia Ministra Zdrowia z dnia 28 kwietnia 2020 r. w sprawie standardów w zakresie ograniczeń przy udzielaniu świadczeń opieki zdrowotnej pacjentom innym niż z podejrzeniem lub zakażeniem wirusem SARS-CoV-2 przez osoby wykonujące zawód medyczny, które mają bezpośredni kontakt z pacjentami z podejrzeniem lub zakażeniem tym wirusem,</w:t>
            </w:r>
            <w:r w:rsidRPr="00EB555B">
              <w:rPr>
                <w:rStyle w:val="Pogrubienie"/>
                <w:rFonts w:ascii="Times New Roman" w:hAnsi="Times New Roman" w:cs="Times New Roman"/>
                <w:color w:val="000000" w:themeColor="text1"/>
                <w:sz w:val="24"/>
                <w:szCs w:val="24"/>
                <w:shd w:val="clear" w:color="auto" w:fill="FFFFFF"/>
              </w:rPr>
              <w:t> minister zdrowia polecił Narodowemu Funduszowi Zdrowia przekazanie podmiotom,</w:t>
            </w:r>
            <w:r w:rsidRPr="00EB555B">
              <w:rPr>
                <w:rFonts w:ascii="Times New Roman" w:hAnsi="Times New Roman" w:cs="Times New Roman"/>
                <w:color w:val="000000" w:themeColor="text1"/>
                <w:sz w:val="24"/>
                <w:szCs w:val="24"/>
                <w:shd w:val="clear" w:color="auto" w:fill="FFFFFF"/>
              </w:rPr>
              <w:t> o których mowa w § 1 rozporządzenia </w:t>
            </w:r>
            <w:r w:rsidRPr="00EB555B">
              <w:rPr>
                <w:rStyle w:val="Pogrubienie"/>
                <w:rFonts w:ascii="Times New Roman" w:hAnsi="Times New Roman" w:cs="Times New Roman"/>
                <w:color w:val="000000" w:themeColor="text1"/>
                <w:sz w:val="24"/>
                <w:szCs w:val="24"/>
                <w:shd w:val="clear" w:color="auto" w:fill="FFFFFF"/>
              </w:rPr>
              <w:t>środków finansowych</w:t>
            </w:r>
            <w:r w:rsidRPr="00EB555B">
              <w:rPr>
                <w:rFonts w:ascii="Times New Roman" w:hAnsi="Times New Roman" w:cs="Times New Roman"/>
                <w:color w:val="000000" w:themeColor="text1"/>
                <w:sz w:val="24"/>
                <w:szCs w:val="24"/>
                <w:shd w:val="clear" w:color="auto" w:fill="FFFFFF"/>
              </w:rPr>
              <w:t> </w:t>
            </w:r>
            <w:r w:rsidRPr="00EB555B">
              <w:rPr>
                <w:rStyle w:val="Pogrubienie"/>
                <w:rFonts w:ascii="Times New Roman" w:hAnsi="Times New Roman" w:cs="Times New Roman"/>
                <w:color w:val="000000" w:themeColor="text1"/>
                <w:sz w:val="24"/>
                <w:szCs w:val="24"/>
                <w:shd w:val="clear" w:color="auto" w:fill="FFFFFF"/>
              </w:rPr>
              <w:t xml:space="preserve">z przeznaczeniem na przyznanie osobom </w:t>
            </w:r>
            <w:r w:rsidRPr="00EB555B">
              <w:rPr>
                <w:rStyle w:val="Pogrubienie"/>
                <w:rFonts w:ascii="Times New Roman" w:hAnsi="Times New Roman" w:cs="Times New Roman"/>
                <w:color w:val="000000" w:themeColor="text1"/>
                <w:sz w:val="24"/>
                <w:szCs w:val="24"/>
                <w:shd w:val="clear" w:color="auto" w:fill="FFFFFF"/>
              </w:rPr>
              <w:lastRenderedPageBreak/>
              <w:t>uczestniczącym w udzielaniu świadczeń zdrowotnych</w:t>
            </w:r>
            <w:r w:rsidRPr="00EB555B">
              <w:rPr>
                <w:rFonts w:ascii="Times New Roman" w:hAnsi="Times New Roman" w:cs="Times New Roman"/>
                <w:color w:val="000000" w:themeColor="text1"/>
                <w:sz w:val="24"/>
                <w:szCs w:val="24"/>
                <w:shd w:val="clear" w:color="auto" w:fill="FFFFFF"/>
              </w:rPr>
              <w:t>, objętym ograniczeniem, o którym mowa w § 1 ust. 3 rozporządzenia, z wyłączeniem osób, skierowanych do pracy w tych podmiotach na podstawie art. 47 ust. 1 ustawy z dnia 5 grudnia 2008 r. o zapobieganiu oraz zwalczaniu zakażeń i chorób zakaźnych u ludzi (Dz.U. z 2019 r. poz. 1239, z późn.zm</w:t>
            </w:r>
            <w:r w:rsidRPr="00EB555B">
              <w:rPr>
                <w:rStyle w:val="Pogrubienie"/>
                <w:rFonts w:ascii="Times New Roman" w:hAnsi="Times New Roman" w:cs="Times New Roman"/>
                <w:color w:val="000000" w:themeColor="text1"/>
                <w:sz w:val="24"/>
                <w:szCs w:val="24"/>
                <w:shd w:val="clear" w:color="auto" w:fill="FFFFFF"/>
              </w:rPr>
              <w:t>.</w:t>
            </w:r>
            <w:r w:rsidRPr="00EB555B">
              <w:rPr>
                <w:rFonts w:ascii="Times New Roman" w:hAnsi="Times New Roman" w:cs="Times New Roman"/>
                <w:color w:val="000000" w:themeColor="text1"/>
                <w:sz w:val="24"/>
                <w:szCs w:val="24"/>
                <w:shd w:val="clear" w:color="auto" w:fill="FFFFFF"/>
              </w:rPr>
              <w:t>),</w:t>
            </w:r>
            <w:r w:rsidRPr="00EB555B">
              <w:rPr>
                <w:rStyle w:val="Pogrubienie"/>
                <w:rFonts w:ascii="Times New Roman" w:hAnsi="Times New Roman" w:cs="Times New Roman"/>
                <w:color w:val="000000" w:themeColor="text1"/>
                <w:sz w:val="24"/>
                <w:szCs w:val="24"/>
                <w:shd w:val="clear" w:color="auto" w:fill="FFFFFF"/>
              </w:rPr>
              <w:t> dodatkowego świadczenia pieniężnego, wypłacanego miesięcznie, przez okres objęcia ograniczeniem.</w:t>
            </w:r>
          </w:p>
          <w:p w14:paraId="5754ACA5" w14:textId="77777777" w:rsidR="00E23CB8" w:rsidRPr="00EB555B" w:rsidRDefault="00E23CB8" w:rsidP="00EB555B">
            <w:pPr>
              <w:spacing w:line="276" w:lineRule="auto"/>
              <w:rPr>
                <w:rStyle w:val="Pogrubienie"/>
                <w:rFonts w:ascii="Times New Roman" w:hAnsi="Times New Roman" w:cs="Times New Roman"/>
                <w:color w:val="000000" w:themeColor="text1"/>
                <w:sz w:val="24"/>
                <w:szCs w:val="24"/>
                <w:shd w:val="clear" w:color="auto" w:fill="FFFFFF"/>
              </w:rPr>
            </w:pPr>
          </w:p>
          <w:p w14:paraId="66700AD5" w14:textId="77777777" w:rsidR="00E23CB8" w:rsidRPr="00EB555B" w:rsidRDefault="00E23CB8" w:rsidP="00EB555B">
            <w:pPr>
              <w:spacing w:line="276" w:lineRule="auto"/>
              <w:rPr>
                <w:rFonts w:ascii="Times New Roman" w:hAnsi="Times New Roman" w:cs="Times New Roman"/>
                <w:b/>
                <w:color w:val="FF0000"/>
                <w:sz w:val="24"/>
                <w:szCs w:val="24"/>
                <w:shd w:val="clear" w:color="auto" w:fill="FFFFFF"/>
              </w:rPr>
            </w:pPr>
            <w:r w:rsidRPr="00EB555B">
              <w:rPr>
                <w:rFonts w:ascii="Times New Roman" w:hAnsi="Times New Roman" w:cs="Times New Roman"/>
                <w:b/>
                <w:color w:val="FF0000"/>
                <w:sz w:val="24"/>
                <w:szCs w:val="24"/>
                <w:shd w:val="clear" w:color="auto" w:fill="FFFFFF"/>
              </w:rPr>
              <w:t>Kwota świadczenia dodatkowego ustalana będzie jako 80% wartości wynagrodzenia uzyskiwanego poza miejscem, w którym po wprowadzeniu ograniczenia dana osoba będzie udzielała świadczeń, albo 50% wartości wynagrodzenia uzyskiwanego w miejscu, w którym po wprowadzeniu ograniczenia dana osoba będzie udzielała świadczeń. Powyższa kwota nie może być wyższa niż 10 000 zł.</w:t>
            </w:r>
            <w:r w:rsidRPr="00EB555B">
              <w:rPr>
                <w:rFonts w:ascii="Times New Roman" w:hAnsi="Times New Roman" w:cs="Times New Roman"/>
                <w:b/>
                <w:color w:val="FF0000"/>
                <w:sz w:val="24"/>
                <w:szCs w:val="24"/>
              </w:rPr>
              <w:br/>
            </w:r>
            <w:r w:rsidRPr="00EB555B">
              <w:rPr>
                <w:rFonts w:ascii="Times New Roman" w:hAnsi="Times New Roman" w:cs="Times New Roman"/>
                <w:b/>
                <w:color w:val="FF0000"/>
                <w:sz w:val="24"/>
                <w:szCs w:val="24"/>
                <w:shd w:val="clear" w:color="auto" w:fill="FFFFFF"/>
              </w:rPr>
              <w:t>W przypadku objęcia ograniczeniem, o którym mowa w § 1 ust. 3 rozporządzenia, przez niepełny miesiąc, świadczenie dodatkowe za ten miesiąc podlegać będzie proporcjonalnemu obniżeniu.</w:t>
            </w:r>
          </w:p>
          <w:p w14:paraId="735C85DC" w14:textId="77777777" w:rsidR="009C3477" w:rsidRPr="00EB555B" w:rsidRDefault="009C3477" w:rsidP="00EB555B">
            <w:pPr>
              <w:spacing w:line="276" w:lineRule="auto"/>
              <w:rPr>
                <w:rFonts w:ascii="Times New Roman" w:hAnsi="Times New Roman" w:cs="Times New Roman"/>
                <w:b/>
                <w:color w:val="FF0000"/>
                <w:sz w:val="24"/>
                <w:szCs w:val="24"/>
                <w:shd w:val="clear" w:color="auto" w:fill="FFFFFF"/>
              </w:rPr>
            </w:pPr>
          </w:p>
          <w:p w14:paraId="3F884C1F" w14:textId="77777777" w:rsidR="009C3477" w:rsidRPr="00EB555B" w:rsidRDefault="009C3477" w:rsidP="00EB555B">
            <w:pPr>
              <w:spacing w:line="276" w:lineRule="auto"/>
              <w:rPr>
                <w:rFonts w:ascii="Times New Roman" w:hAnsi="Times New Roman" w:cs="Times New Roman"/>
                <w:sz w:val="24"/>
                <w:szCs w:val="24"/>
                <w:shd w:val="clear" w:color="auto" w:fill="FFFFFF"/>
              </w:rPr>
            </w:pPr>
            <w:r w:rsidRPr="00EB555B">
              <w:rPr>
                <w:rFonts w:ascii="Times New Roman" w:hAnsi="Times New Roman" w:cs="Times New Roman"/>
                <w:sz w:val="24"/>
                <w:szCs w:val="24"/>
                <w:shd w:val="clear" w:color="auto" w:fill="FFFFFF"/>
              </w:rPr>
              <w:t>Pełna treść komunikatu:</w:t>
            </w:r>
          </w:p>
          <w:p w14:paraId="6ADD1D32" w14:textId="77777777" w:rsidR="009C3477" w:rsidRPr="00EB555B" w:rsidRDefault="006645A5" w:rsidP="00EB555B">
            <w:pPr>
              <w:spacing w:line="276" w:lineRule="auto"/>
              <w:rPr>
                <w:rFonts w:ascii="Times New Roman" w:eastAsia="Times New Roman" w:hAnsi="Times New Roman" w:cs="Times New Roman"/>
                <w:b/>
                <w:color w:val="000000" w:themeColor="text1"/>
                <w:sz w:val="24"/>
                <w:szCs w:val="24"/>
                <w:lang w:eastAsia="pl-PL"/>
              </w:rPr>
            </w:pPr>
            <w:hyperlink r:id="rId53" w:history="1">
              <w:r w:rsidR="009C3477" w:rsidRPr="00EB555B">
                <w:rPr>
                  <w:rFonts w:ascii="Times New Roman" w:hAnsi="Times New Roman" w:cs="Times New Roman"/>
                  <w:color w:val="0000FF"/>
                  <w:sz w:val="24"/>
                  <w:szCs w:val="24"/>
                  <w:u w:val="single"/>
                </w:rPr>
                <w:t>https://www.nfz.gov.pl/aktualnosci/aktualnosci-centrali/komunikat-w-sprawie-dodatkowych-srodkow-dla-osob-udzielajacych-swiadczen-w-podmiotach-w-zwiazku-z-epidemia-covid-19-,7705.html</w:t>
              </w:r>
            </w:hyperlink>
          </w:p>
        </w:tc>
      </w:tr>
      <w:tr w:rsidR="009C3477" w:rsidRPr="00EB555B" w14:paraId="39D49E45" w14:textId="77777777" w:rsidTr="00A90BB5">
        <w:tc>
          <w:tcPr>
            <w:tcW w:w="992" w:type="dxa"/>
          </w:tcPr>
          <w:p w14:paraId="448A9B60" w14:textId="77777777" w:rsidR="009C3477" w:rsidRPr="00EB555B" w:rsidRDefault="00421B2A"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lastRenderedPageBreak/>
              <w:t>40</w:t>
            </w:r>
            <w:r w:rsidR="001A5FDF" w:rsidRPr="00EB555B">
              <w:rPr>
                <w:rFonts w:ascii="Times New Roman" w:hAnsi="Times New Roman" w:cs="Times New Roman"/>
                <w:sz w:val="24"/>
                <w:szCs w:val="24"/>
              </w:rPr>
              <w:t>.</w:t>
            </w:r>
          </w:p>
        </w:tc>
        <w:tc>
          <w:tcPr>
            <w:tcW w:w="3119" w:type="dxa"/>
          </w:tcPr>
          <w:p w14:paraId="14779888" w14:textId="77777777" w:rsidR="009C3477" w:rsidRPr="00EB555B" w:rsidRDefault="009C3477" w:rsidP="00EB555B">
            <w:pPr>
              <w:shd w:val="clear" w:color="auto" w:fill="FFFFFF"/>
              <w:spacing w:before="225" w:after="225" w:line="276" w:lineRule="auto"/>
              <w:outlineLvl w:val="2"/>
              <w:rPr>
                <w:rFonts w:ascii="Times New Roman" w:eastAsia="Times New Roman" w:hAnsi="Times New Roman" w:cs="Times New Roman"/>
                <w:b/>
                <w:color w:val="FF0000"/>
                <w:sz w:val="24"/>
                <w:szCs w:val="24"/>
                <w:lang w:eastAsia="pl-PL"/>
              </w:rPr>
            </w:pPr>
            <w:r w:rsidRPr="00EB555B">
              <w:rPr>
                <w:rFonts w:ascii="Times New Roman" w:eastAsia="Times New Roman" w:hAnsi="Times New Roman" w:cs="Times New Roman"/>
                <w:b/>
                <w:color w:val="FF0000"/>
                <w:sz w:val="24"/>
                <w:szCs w:val="24"/>
                <w:lang w:eastAsia="pl-PL"/>
              </w:rPr>
              <w:t>Komunikat  Mazowieckiego Oddziału  NFZ z 30 kwietnia 2020 r. w sprawie dodatkowych środków dla osób udzielających świadczeń w podmiotach w związku z epidemią COVID-19.</w:t>
            </w:r>
          </w:p>
          <w:p w14:paraId="4B23470A" w14:textId="77777777" w:rsidR="009C3477" w:rsidRPr="00EB555B" w:rsidRDefault="009C3477" w:rsidP="00EB555B">
            <w:pPr>
              <w:shd w:val="clear" w:color="auto" w:fill="FFFFFF"/>
              <w:spacing w:before="225" w:after="225" w:line="276" w:lineRule="auto"/>
              <w:outlineLvl w:val="2"/>
              <w:rPr>
                <w:rFonts w:ascii="Times New Roman" w:eastAsia="Times New Roman" w:hAnsi="Times New Roman" w:cs="Times New Roman"/>
                <w:b/>
                <w:color w:val="FF0000"/>
                <w:sz w:val="24"/>
                <w:szCs w:val="24"/>
                <w:lang w:eastAsia="pl-PL"/>
              </w:rPr>
            </w:pPr>
          </w:p>
        </w:tc>
        <w:tc>
          <w:tcPr>
            <w:tcW w:w="1134" w:type="dxa"/>
          </w:tcPr>
          <w:p w14:paraId="236915DD" w14:textId="77777777" w:rsidR="009C3477" w:rsidRPr="00EB555B" w:rsidRDefault="009C3477" w:rsidP="00EB555B">
            <w:pPr>
              <w:spacing w:line="276" w:lineRule="auto"/>
              <w:jc w:val="center"/>
              <w:rPr>
                <w:rFonts w:ascii="Times New Roman" w:eastAsia="Times New Roman" w:hAnsi="Times New Roman" w:cs="Times New Roman"/>
                <w:b/>
                <w:color w:val="000000" w:themeColor="text1"/>
                <w:sz w:val="24"/>
                <w:szCs w:val="24"/>
                <w:lang w:eastAsia="pl-PL"/>
              </w:rPr>
            </w:pPr>
          </w:p>
        </w:tc>
        <w:tc>
          <w:tcPr>
            <w:tcW w:w="5670" w:type="dxa"/>
          </w:tcPr>
          <w:p w14:paraId="117880DA" w14:textId="77777777" w:rsidR="009C3477" w:rsidRPr="00EB555B" w:rsidRDefault="009C3477" w:rsidP="00EB555B">
            <w:pPr>
              <w:spacing w:line="276" w:lineRule="auto"/>
              <w:rPr>
                <w:rFonts w:ascii="Times New Roman" w:hAnsi="Times New Roman" w:cs="Times New Roman"/>
                <w:color w:val="000000" w:themeColor="text1"/>
                <w:sz w:val="24"/>
                <w:szCs w:val="24"/>
                <w:shd w:val="clear" w:color="auto" w:fill="FFFFFF"/>
              </w:rPr>
            </w:pPr>
            <w:r w:rsidRPr="00EB555B">
              <w:rPr>
                <w:rFonts w:ascii="Times New Roman" w:hAnsi="Times New Roman" w:cs="Times New Roman"/>
                <w:color w:val="000000" w:themeColor="text1"/>
                <w:sz w:val="24"/>
                <w:szCs w:val="24"/>
                <w:shd w:val="clear" w:color="auto" w:fill="FFFFFF"/>
              </w:rPr>
              <w:t>Treść, jak komunikat Centrali NFZ.</w:t>
            </w:r>
          </w:p>
          <w:p w14:paraId="56F3DC33" w14:textId="77777777" w:rsidR="009C3477" w:rsidRPr="00EB555B" w:rsidRDefault="009C3477" w:rsidP="00EB555B">
            <w:pPr>
              <w:spacing w:line="276" w:lineRule="auto"/>
              <w:rPr>
                <w:rFonts w:ascii="Times New Roman" w:hAnsi="Times New Roman" w:cs="Times New Roman"/>
                <w:color w:val="000000" w:themeColor="text1"/>
                <w:sz w:val="24"/>
                <w:szCs w:val="24"/>
                <w:shd w:val="clear" w:color="auto" w:fill="FFFFFF"/>
              </w:rPr>
            </w:pPr>
          </w:p>
          <w:p w14:paraId="6453626C" w14:textId="77777777" w:rsidR="009C3477" w:rsidRPr="00EB555B" w:rsidRDefault="009C3477" w:rsidP="00EB555B">
            <w:pPr>
              <w:spacing w:line="276" w:lineRule="auto"/>
              <w:rPr>
                <w:rFonts w:ascii="Times New Roman" w:hAnsi="Times New Roman" w:cs="Times New Roman"/>
                <w:color w:val="000000" w:themeColor="text1"/>
                <w:sz w:val="24"/>
                <w:szCs w:val="24"/>
                <w:shd w:val="clear" w:color="auto" w:fill="FFFFFF"/>
              </w:rPr>
            </w:pPr>
            <w:r w:rsidRPr="00EB555B">
              <w:rPr>
                <w:rFonts w:ascii="Times New Roman" w:hAnsi="Times New Roman" w:cs="Times New Roman"/>
                <w:color w:val="000000" w:themeColor="text1"/>
                <w:sz w:val="24"/>
                <w:szCs w:val="24"/>
                <w:shd w:val="clear" w:color="auto" w:fill="FFFFFF"/>
              </w:rPr>
              <w:t>Pełna treść komunikatu:</w:t>
            </w:r>
          </w:p>
          <w:p w14:paraId="6DF3B787" w14:textId="77777777" w:rsidR="009C3477" w:rsidRPr="00EB555B" w:rsidRDefault="006645A5" w:rsidP="00EB555B">
            <w:pPr>
              <w:spacing w:line="276" w:lineRule="auto"/>
              <w:rPr>
                <w:rFonts w:ascii="Times New Roman" w:hAnsi="Times New Roman" w:cs="Times New Roman"/>
                <w:color w:val="000000" w:themeColor="text1"/>
                <w:sz w:val="24"/>
                <w:szCs w:val="24"/>
                <w:shd w:val="clear" w:color="auto" w:fill="FFFFFF"/>
              </w:rPr>
            </w:pPr>
            <w:hyperlink r:id="rId54" w:history="1">
              <w:r w:rsidR="009C3477" w:rsidRPr="00EB555B">
                <w:rPr>
                  <w:rFonts w:ascii="Times New Roman" w:hAnsi="Times New Roman" w:cs="Times New Roman"/>
                  <w:color w:val="0000FF"/>
                  <w:sz w:val="24"/>
                  <w:szCs w:val="24"/>
                  <w:u w:val="single"/>
                </w:rPr>
                <w:t>http://www.nfz-warszawa.pl/dla-swiadczeniodawcow/aktualnosci/komunikat-w-sprawie-dodatkowych-srodkow-dla-osob-udzielajacych-swiadczen-w-podmiotach-w-zwiazku-z-epidemia-covid-19,1275.html</w:t>
              </w:r>
            </w:hyperlink>
          </w:p>
        </w:tc>
      </w:tr>
      <w:tr w:rsidR="009C3477" w:rsidRPr="00EB555B" w14:paraId="0E84AF7A" w14:textId="77777777" w:rsidTr="00A90BB5">
        <w:tc>
          <w:tcPr>
            <w:tcW w:w="992" w:type="dxa"/>
          </w:tcPr>
          <w:p w14:paraId="2CC88A05" w14:textId="77777777" w:rsidR="009C3477" w:rsidRPr="00EB555B" w:rsidRDefault="00692672"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4</w:t>
            </w:r>
            <w:r w:rsidR="00421B2A" w:rsidRPr="00EB555B">
              <w:rPr>
                <w:rFonts w:ascii="Times New Roman" w:hAnsi="Times New Roman" w:cs="Times New Roman"/>
                <w:sz w:val="24"/>
                <w:szCs w:val="24"/>
              </w:rPr>
              <w:t>1</w:t>
            </w:r>
            <w:r w:rsidR="001A5FDF" w:rsidRPr="00EB555B">
              <w:rPr>
                <w:rFonts w:ascii="Times New Roman" w:hAnsi="Times New Roman" w:cs="Times New Roman"/>
                <w:sz w:val="24"/>
                <w:szCs w:val="24"/>
              </w:rPr>
              <w:t>.</w:t>
            </w:r>
          </w:p>
        </w:tc>
        <w:tc>
          <w:tcPr>
            <w:tcW w:w="3119" w:type="dxa"/>
          </w:tcPr>
          <w:p w14:paraId="2463AA33" w14:textId="77777777" w:rsidR="009C3477" w:rsidRPr="00EB555B" w:rsidRDefault="009C3477" w:rsidP="00EB555B">
            <w:pPr>
              <w:shd w:val="clear" w:color="auto" w:fill="FFFFFF"/>
              <w:spacing w:before="225" w:after="225" w:line="276" w:lineRule="auto"/>
              <w:outlineLvl w:val="2"/>
              <w:rPr>
                <w:rFonts w:ascii="Times New Roman" w:eastAsia="Times New Roman" w:hAnsi="Times New Roman" w:cs="Times New Roman"/>
                <w:b/>
                <w:color w:val="FF0000"/>
                <w:sz w:val="24"/>
                <w:szCs w:val="24"/>
                <w:lang w:eastAsia="pl-PL"/>
              </w:rPr>
            </w:pPr>
            <w:r w:rsidRPr="00EB555B">
              <w:rPr>
                <w:rFonts w:ascii="Times New Roman" w:eastAsia="Times New Roman" w:hAnsi="Times New Roman" w:cs="Times New Roman"/>
                <w:b/>
                <w:color w:val="FF0000"/>
                <w:sz w:val="24"/>
                <w:szCs w:val="24"/>
                <w:lang w:eastAsia="pl-PL"/>
              </w:rPr>
              <w:t xml:space="preserve">Komunikat  Dolnośląskiego Oddziału  NFZ z 30 kwietnia 2020 r. w sprawie </w:t>
            </w:r>
            <w:r w:rsidRPr="00EB555B">
              <w:rPr>
                <w:rFonts w:ascii="Times New Roman" w:eastAsia="Times New Roman" w:hAnsi="Times New Roman" w:cs="Times New Roman"/>
                <w:b/>
                <w:color w:val="FF0000"/>
                <w:sz w:val="24"/>
                <w:szCs w:val="24"/>
                <w:lang w:eastAsia="pl-PL"/>
              </w:rPr>
              <w:lastRenderedPageBreak/>
              <w:t>dodatkowych środków dla osób udzielających świadczeń w podmiotach w związku z epidemią COVID-19.</w:t>
            </w:r>
          </w:p>
          <w:p w14:paraId="1E852BD7" w14:textId="77777777" w:rsidR="009C3477" w:rsidRPr="00EB555B" w:rsidRDefault="009C3477" w:rsidP="00EB555B">
            <w:pPr>
              <w:shd w:val="clear" w:color="auto" w:fill="FFFFFF"/>
              <w:spacing w:before="225" w:after="225" w:line="276" w:lineRule="auto"/>
              <w:outlineLvl w:val="2"/>
              <w:rPr>
                <w:rFonts w:ascii="Times New Roman" w:eastAsia="Times New Roman" w:hAnsi="Times New Roman" w:cs="Times New Roman"/>
                <w:b/>
                <w:color w:val="FF0000"/>
                <w:sz w:val="24"/>
                <w:szCs w:val="24"/>
                <w:lang w:eastAsia="pl-PL"/>
              </w:rPr>
            </w:pPr>
          </w:p>
        </w:tc>
        <w:tc>
          <w:tcPr>
            <w:tcW w:w="1134" w:type="dxa"/>
          </w:tcPr>
          <w:p w14:paraId="75EF8B41" w14:textId="77777777" w:rsidR="009C3477" w:rsidRPr="00EB555B" w:rsidRDefault="009C3477" w:rsidP="00EB555B">
            <w:pPr>
              <w:spacing w:line="276" w:lineRule="auto"/>
              <w:jc w:val="center"/>
              <w:rPr>
                <w:rFonts w:ascii="Times New Roman" w:eastAsia="Times New Roman" w:hAnsi="Times New Roman" w:cs="Times New Roman"/>
                <w:b/>
                <w:color w:val="000000" w:themeColor="text1"/>
                <w:sz w:val="24"/>
                <w:szCs w:val="24"/>
                <w:lang w:eastAsia="pl-PL"/>
              </w:rPr>
            </w:pPr>
          </w:p>
        </w:tc>
        <w:tc>
          <w:tcPr>
            <w:tcW w:w="5670" w:type="dxa"/>
          </w:tcPr>
          <w:p w14:paraId="01BE26A4" w14:textId="77777777" w:rsidR="009C3477" w:rsidRPr="00EB555B" w:rsidRDefault="009C3477" w:rsidP="00EB555B">
            <w:pPr>
              <w:spacing w:line="276" w:lineRule="auto"/>
              <w:rPr>
                <w:rFonts w:ascii="Times New Roman" w:hAnsi="Times New Roman" w:cs="Times New Roman"/>
                <w:color w:val="000000" w:themeColor="text1"/>
                <w:sz w:val="24"/>
                <w:szCs w:val="24"/>
                <w:shd w:val="clear" w:color="auto" w:fill="FFFFFF"/>
              </w:rPr>
            </w:pPr>
            <w:r w:rsidRPr="00EB555B">
              <w:rPr>
                <w:rFonts w:ascii="Times New Roman" w:hAnsi="Times New Roman" w:cs="Times New Roman"/>
                <w:color w:val="000000" w:themeColor="text1"/>
                <w:sz w:val="24"/>
                <w:szCs w:val="24"/>
                <w:shd w:val="clear" w:color="auto" w:fill="FFFFFF"/>
              </w:rPr>
              <w:t>Treść, jak komunikat Centrali NFZ.</w:t>
            </w:r>
          </w:p>
          <w:p w14:paraId="76DD15F3" w14:textId="77777777" w:rsidR="009C3477" w:rsidRPr="00EB555B" w:rsidRDefault="009C3477" w:rsidP="00EB555B">
            <w:pPr>
              <w:spacing w:line="276" w:lineRule="auto"/>
              <w:rPr>
                <w:rFonts w:ascii="Times New Roman" w:hAnsi="Times New Roman" w:cs="Times New Roman"/>
                <w:color w:val="000000" w:themeColor="text1"/>
                <w:sz w:val="24"/>
                <w:szCs w:val="24"/>
                <w:shd w:val="clear" w:color="auto" w:fill="FFFFFF"/>
              </w:rPr>
            </w:pPr>
          </w:p>
          <w:p w14:paraId="1AA00A36" w14:textId="77777777" w:rsidR="009C3477" w:rsidRPr="00EB555B" w:rsidRDefault="009C3477" w:rsidP="00EB555B">
            <w:pPr>
              <w:spacing w:line="276" w:lineRule="auto"/>
              <w:rPr>
                <w:rFonts w:ascii="Times New Roman" w:hAnsi="Times New Roman" w:cs="Times New Roman"/>
                <w:color w:val="000000" w:themeColor="text1"/>
                <w:sz w:val="24"/>
                <w:szCs w:val="24"/>
                <w:shd w:val="clear" w:color="auto" w:fill="FFFFFF"/>
              </w:rPr>
            </w:pPr>
            <w:r w:rsidRPr="00EB555B">
              <w:rPr>
                <w:rFonts w:ascii="Times New Roman" w:hAnsi="Times New Roman" w:cs="Times New Roman"/>
                <w:color w:val="000000" w:themeColor="text1"/>
                <w:sz w:val="24"/>
                <w:szCs w:val="24"/>
                <w:shd w:val="clear" w:color="auto" w:fill="FFFFFF"/>
              </w:rPr>
              <w:t>Pełna treść komunikatu:</w:t>
            </w:r>
          </w:p>
          <w:p w14:paraId="08B478A3" w14:textId="77777777" w:rsidR="009C3477" w:rsidRPr="00EB555B" w:rsidRDefault="006645A5" w:rsidP="00EB555B">
            <w:pPr>
              <w:spacing w:line="276" w:lineRule="auto"/>
              <w:rPr>
                <w:rFonts w:ascii="Times New Roman" w:hAnsi="Times New Roman" w:cs="Times New Roman"/>
                <w:color w:val="000000" w:themeColor="text1"/>
                <w:sz w:val="24"/>
                <w:szCs w:val="24"/>
                <w:shd w:val="clear" w:color="auto" w:fill="FFFFFF"/>
              </w:rPr>
            </w:pPr>
            <w:hyperlink r:id="rId55" w:history="1">
              <w:r w:rsidR="009C3477" w:rsidRPr="00EB555B">
                <w:rPr>
                  <w:rFonts w:ascii="Times New Roman" w:hAnsi="Times New Roman" w:cs="Times New Roman"/>
                  <w:color w:val="0000FF"/>
                  <w:sz w:val="24"/>
                  <w:szCs w:val="24"/>
                  <w:u w:val="single"/>
                </w:rPr>
                <w:t>https://www.nfz-wroclaw.pl/default2.aspx?obj=45223;56046&amp;des=1;2</w:t>
              </w:r>
            </w:hyperlink>
          </w:p>
        </w:tc>
      </w:tr>
      <w:tr w:rsidR="009C3477" w:rsidRPr="00EB555B" w14:paraId="6C02096C" w14:textId="77777777" w:rsidTr="00A90BB5">
        <w:tc>
          <w:tcPr>
            <w:tcW w:w="992" w:type="dxa"/>
          </w:tcPr>
          <w:p w14:paraId="134C9FE2" w14:textId="77777777" w:rsidR="009C3477" w:rsidRPr="00EB555B" w:rsidRDefault="00692672"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lastRenderedPageBreak/>
              <w:t>4</w:t>
            </w:r>
            <w:r w:rsidR="00421B2A" w:rsidRPr="00EB555B">
              <w:rPr>
                <w:rFonts w:ascii="Times New Roman" w:hAnsi="Times New Roman" w:cs="Times New Roman"/>
                <w:sz w:val="24"/>
                <w:szCs w:val="24"/>
              </w:rPr>
              <w:t>2</w:t>
            </w:r>
            <w:r w:rsidR="00E97FC8" w:rsidRPr="00EB555B">
              <w:rPr>
                <w:rFonts w:ascii="Times New Roman" w:hAnsi="Times New Roman" w:cs="Times New Roman"/>
                <w:sz w:val="24"/>
                <w:szCs w:val="24"/>
              </w:rPr>
              <w:t>.</w:t>
            </w:r>
          </w:p>
        </w:tc>
        <w:tc>
          <w:tcPr>
            <w:tcW w:w="3119" w:type="dxa"/>
          </w:tcPr>
          <w:p w14:paraId="7D9E5C4B" w14:textId="77777777" w:rsidR="009C3477" w:rsidRPr="00EB555B" w:rsidRDefault="009C3477" w:rsidP="00EB555B">
            <w:pPr>
              <w:shd w:val="clear" w:color="auto" w:fill="FFFFFF"/>
              <w:spacing w:before="225" w:after="225" w:line="276" w:lineRule="auto"/>
              <w:outlineLvl w:val="2"/>
              <w:rPr>
                <w:rFonts w:ascii="Times New Roman" w:eastAsia="Times New Roman" w:hAnsi="Times New Roman" w:cs="Times New Roman"/>
                <w:b/>
                <w:color w:val="FF0000"/>
                <w:sz w:val="24"/>
                <w:szCs w:val="24"/>
                <w:lang w:eastAsia="pl-PL"/>
              </w:rPr>
            </w:pPr>
            <w:r w:rsidRPr="00EB555B">
              <w:rPr>
                <w:rFonts w:ascii="Times New Roman" w:eastAsia="Times New Roman" w:hAnsi="Times New Roman" w:cs="Times New Roman"/>
                <w:b/>
                <w:color w:val="FF0000"/>
                <w:sz w:val="24"/>
                <w:szCs w:val="24"/>
                <w:lang w:eastAsia="pl-PL"/>
              </w:rPr>
              <w:t xml:space="preserve">Komunikat  </w:t>
            </w:r>
            <w:r w:rsidR="001A5FDF" w:rsidRPr="00EB555B">
              <w:rPr>
                <w:rFonts w:ascii="Times New Roman" w:eastAsia="Times New Roman" w:hAnsi="Times New Roman" w:cs="Times New Roman"/>
                <w:b/>
                <w:color w:val="FF0000"/>
                <w:sz w:val="24"/>
                <w:szCs w:val="24"/>
                <w:lang w:eastAsia="pl-PL"/>
              </w:rPr>
              <w:t xml:space="preserve">Podkarpackiego </w:t>
            </w:r>
            <w:r w:rsidRPr="00EB555B">
              <w:rPr>
                <w:rFonts w:ascii="Times New Roman" w:eastAsia="Times New Roman" w:hAnsi="Times New Roman" w:cs="Times New Roman"/>
                <w:b/>
                <w:color w:val="FF0000"/>
                <w:sz w:val="24"/>
                <w:szCs w:val="24"/>
                <w:lang w:eastAsia="pl-PL"/>
              </w:rPr>
              <w:t>Oddziału  NFZ z 30 kwietnia 2020 r. w sprawie dodatkowych środków dla osób udzielających świadczeń w podmiotach w związku z epidemią COVID-19.</w:t>
            </w:r>
          </w:p>
          <w:p w14:paraId="3F47961E" w14:textId="77777777" w:rsidR="009C3477" w:rsidRPr="00EB555B" w:rsidRDefault="009C3477" w:rsidP="00EB555B">
            <w:pPr>
              <w:shd w:val="clear" w:color="auto" w:fill="FFFFFF"/>
              <w:spacing w:before="225" w:after="225" w:line="276" w:lineRule="auto"/>
              <w:outlineLvl w:val="2"/>
              <w:rPr>
                <w:rFonts w:ascii="Times New Roman" w:eastAsia="Times New Roman" w:hAnsi="Times New Roman" w:cs="Times New Roman"/>
                <w:b/>
                <w:color w:val="FF0000"/>
                <w:sz w:val="24"/>
                <w:szCs w:val="24"/>
                <w:lang w:eastAsia="pl-PL"/>
              </w:rPr>
            </w:pPr>
          </w:p>
        </w:tc>
        <w:tc>
          <w:tcPr>
            <w:tcW w:w="1134" w:type="dxa"/>
          </w:tcPr>
          <w:p w14:paraId="3856D3E4" w14:textId="77777777" w:rsidR="009C3477" w:rsidRPr="00EB555B" w:rsidRDefault="009C3477" w:rsidP="00EB555B">
            <w:pPr>
              <w:spacing w:line="276" w:lineRule="auto"/>
              <w:jc w:val="center"/>
              <w:rPr>
                <w:rFonts w:ascii="Times New Roman" w:eastAsia="Times New Roman" w:hAnsi="Times New Roman" w:cs="Times New Roman"/>
                <w:b/>
                <w:color w:val="000000" w:themeColor="text1"/>
                <w:sz w:val="24"/>
                <w:szCs w:val="24"/>
                <w:lang w:eastAsia="pl-PL"/>
              </w:rPr>
            </w:pPr>
          </w:p>
        </w:tc>
        <w:tc>
          <w:tcPr>
            <w:tcW w:w="5670" w:type="dxa"/>
          </w:tcPr>
          <w:p w14:paraId="760BA73E" w14:textId="77777777" w:rsidR="009C3477" w:rsidRPr="00EB555B" w:rsidRDefault="009C3477" w:rsidP="00EB555B">
            <w:pPr>
              <w:spacing w:line="276" w:lineRule="auto"/>
              <w:rPr>
                <w:rFonts w:ascii="Times New Roman" w:hAnsi="Times New Roman" w:cs="Times New Roman"/>
                <w:color w:val="000000" w:themeColor="text1"/>
                <w:sz w:val="24"/>
                <w:szCs w:val="24"/>
                <w:shd w:val="clear" w:color="auto" w:fill="FFFFFF"/>
              </w:rPr>
            </w:pPr>
            <w:r w:rsidRPr="00EB555B">
              <w:rPr>
                <w:rFonts w:ascii="Times New Roman" w:hAnsi="Times New Roman" w:cs="Times New Roman"/>
                <w:color w:val="000000" w:themeColor="text1"/>
                <w:sz w:val="24"/>
                <w:szCs w:val="24"/>
                <w:shd w:val="clear" w:color="auto" w:fill="FFFFFF"/>
              </w:rPr>
              <w:t>Treść, jak komunikat Centrali NFZ.</w:t>
            </w:r>
          </w:p>
          <w:p w14:paraId="381BF86D" w14:textId="77777777" w:rsidR="009C3477" w:rsidRPr="00EB555B" w:rsidRDefault="009C3477" w:rsidP="00EB555B">
            <w:pPr>
              <w:spacing w:line="276" w:lineRule="auto"/>
              <w:rPr>
                <w:rFonts w:ascii="Times New Roman" w:hAnsi="Times New Roman" w:cs="Times New Roman"/>
                <w:color w:val="000000" w:themeColor="text1"/>
                <w:sz w:val="24"/>
                <w:szCs w:val="24"/>
                <w:shd w:val="clear" w:color="auto" w:fill="FFFFFF"/>
              </w:rPr>
            </w:pPr>
          </w:p>
          <w:p w14:paraId="24162DAA" w14:textId="77777777" w:rsidR="009C3477" w:rsidRPr="00EB555B" w:rsidRDefault="009C3477" w:rsidP="00EB555B">
            <w:pPr>
              <w:spacing w:line="276" w:lineRule="auto"/>
              <w:rPr>
                <w:rFonts w:ascii="Times New Roman" w:hAnsi="Times New Roman" w:cs="Times New Roman"/>
                <w:color w:val="000000" w:themeColor="text1"/>
                <w:sz w:val="24"/>
                <w:szCs w:val="24"/>
                <w:shd w:val="clear" w:color="auto" w:fill="FFFFFF"/>
              </w:rPr>
            </w:pPr>
            <w:r w:rsidRPr="00EB555B">
              <w:rPr>
                <w:rFonts w:ascii="Times New Roman" w:hAnsi="Times New Roman" w:cs="Times New Roman"/>
                <w:color w:val="000000" w:themeColor="text1"/>
                <w:sz w:val="24"/>
                <w:szCs w:val="24"/>
                <w:shd w:val="clear" w:color="auto" w:fill="FFFFFF"/>
              </w:rPr>
              <w:t>Pełna treść komunikatu:</w:t>
            </w:r>
          </w:p>
          <w:p w14:paraId="01E291DA" w14:textId="77777777" w:rsidR="009C3477" w:rsidRPr="00EB555B" w:rsidRDefault="006645A5" w:rsidP="00EB555B">
            <w:pPr>
              <w:spacing w:line="276" w:lineRule="auto"/>
              <w:rPr>
                <w:rFonts w:ascii="Times New Roman" w:hAnsi="Times New Roman" w:cs="Times New Roman"/>
                <w:color w:val="000000" w:themeColor="text1"/>
                <w:sz w:val="24"/>
                <w:szCs w:val="24"/>
                <w:shd w:val="clear" w:color="auto" w:fill="FFFFFF"/>
              </w:rPr>
            </w:pPr>
            <w:hyperlink r:id="rId56" w:history="1">
              <w:r w:rsidR="001A5FDF" w:rsidRPr="00EB555B">
                <w:rPr>
                  <w:rFonts w:ascii="Times New Roman" w:hAnsi="Times New Roman" w:cs="Times New Roman"/>
                  <w:color w:val="0000FF"/>
                  <w:sz w:val="24"/>
                  <w:szCs w:val="24"/>
                  <w:u w:val="single"/>
                </w:rPr>
                <w:t>https://www.nfz-rzeszow.pl/swiadczeniodawcy/aktualnosci/swiadczeniodawcy-informacje-ogolne/komunikat-w-sprawie-dodatkowych-srodkow-dla-osob-udzielajacych-swiadczen-w-podmiotach-w-zwiazku-z-epidemia-covid-19,art1666/</w:t>
              </w:r>
            </w:hyperlink>
          </w:p>
        </w:tc>
      </w:tr>
      <w:tr w:rsidR="009C3477" w:rsidRPr="00EB555B" w14:paraId="728FBA7F" w14:textId="77777777" w:rsidTr="00A90BB5">
        <w:tc>
          <w:tcPr>
            <w:tcW w:w="992" w:type="dxa"/>
          </w:tcPr>
          <w:p w14:paraId="25305B0A" w14:textId="77777777" w:rsidR="009C3477" w:rsidRPr="00EB555B" w:rsidRDefault="009C3477" w:rsidP="00EB555B">
            <w:pPr>
              <w:spacing w:line="276" w:lineRule="auto"/>
              <w:rPr>
                <w:rFonts w:ascii="Times New Roman" w:hAnsi="Times New Roman" w:cs="Times New Roman"/>
                <w:sz w:val="24"/>
                <w:szCs w:val="24"/>
              </w:rPr>
            </w:pPr>
          </w:p>
        </w:tc>
        <w:tc>
          <w:tcPr>
            <w:tcW w:w="3119" w:type="dxa"/>
          </w:tcPr>
          <w:p w14:paraId="4B216147" w14:textId="77777777" w:rsidR="009C3477" w:rsidRPr="00EB555B" w:rsidRDefault="009C3477" w:rsidP="00EB555B">
            <w:pPr>
              <w:shd w:val="clear" w:color="auto" w:fill="FFFFFF"/>
              <w:spacing w:before="225" w:after="225" w:line="276" w:lineRule="auto"/>
              <w:outlineLvl w:val="2"/>
              <w:rPr>
                <w:rFonts w:ascii="Times New Roman" w:eastAsia="Times New Roman" w:hAnsi="Times New Roman" w:cs="Times New Roman"/>
                <w:b/>
                <w:color w:val="FF0000"/>
                <w:sz w:val="24"/>
                <w:szCs w:val="24"/>
                <w:lang w:eastAsia="pl-PL"/>
              </w:rPr>
            </w:pPr>
          </w:p>
        </w:tc>
        <w:tc>
          <w:tcPr>
            <w:tcW w:w="1134" w:type="dxa"/>
          </w:tcPr>
          <w:p w14:paraId="5A9DC80B" w14:textId="77777777" w:rsidR="009C3477" w:rsidRPr="00EB555B" w:rsidRDefault="009C3477" w:rsidP="00EB555B">
            <w:pPr>
              <w:spacing w:line="276" w:lineRule="auto"/>
              <w:jc w:val="center"/>
              <w:rPr>
                <w:rFonts w:ascii="Times New Roman" w:eastAsia="Times New Roman" w:hAnsi="Times New Roman" w:cs="Times New Roman"/>
                <w:b/>
                <w:color w:val="000000" w:themeColor="text1"/>
                <w:sz w:val="24"/>
                <w:szCs w:val="24"/>
                <w:lang w:eastAsia="pl-PL"/>
              </w:rPr>
            </w:pPr>
          </w:p>
        </w:tc>
        <w:tc>
          <w:tcPr>
            <w:tcW w:w="5670" w:type="dxa"/>
          </w:tcPr>
          <w:p w14:paraId="7210335F" w14:textId="77777777" w:rsidR="009C3477" w:rsidRPr="00EB555B" w:rsidRDefault="009C3477" w:rsidP="00EB555B">
            <w:pPr>
              <w:spacing w:line="276" w:lineRule="auto"/>
              <w:rPr>
                <w:rFonts w:ascii="Times New Roman" w:hAnsi="Times New Roman" w:cs="Times New Roman"/>
                <w:color w:val="000000" w:themeColor="text1"/>
                <w:sz w:val="24"/>
                <w:szCs w:val="24"/>
                <w:shd w:val="clear" w:color="auto" w:fill="FFFFFF"/>
              </w:rPr>
            </w:pPr>
          </w:p>
        </w:tc>
      </w:tr>
      <w:tr w:rsidR="009C3477" w:rsidRPr="00EB555B" w14:paraId="109D597E" w14:textId="77777777" w:rsidTr="00A90BB5">
        <w:tc>
          <w:tcPr>
            <w:tcW w:w="992" w:type="dxa"/>
          </w:tcPr>
          <w:p w14:paraId="0EF28510" w14:textId="77777777" w:rsidR="009C3477" w:rsidRPr="00EB555B" w:rsidRDefault="009C3477" w:rsidP="00EB555B">
            <w:pPr>
              <w:pStyle w:val="Akapitzlist"/>
              <w:numPr>
                <w:ilvl w:val="0"/>
                <w:numId w:val="15"/>
              </w:numPr>
              <w:spacing w:line="276" w:lineRule="auto"/>
              <w:rPr>
                <w:rFonts w:ascii="Times New Roman" w:hAnsi="Times New Roman" w:cs="Times New Roman"/>
                <w:sz w:val="24"/>
                <w:szCs w:val="24"/>
              </w:rPr>
            </w:pPr>
          </w:p>
        </w:tc>
        <w:tc>
          <w:tcPr>
            <w:tcW w:w="3119" w:type="dxa"/>
          </w:tcPr>
          <w:p w14:paraId="08E77216" w14:textId="77777777" w:rsidR="009C3477" w:rsidRPr="00EB555B" w:rsidRDefault="009C3477" w:rsidP="00EB555B">
            <w:pPr>
              <w:spacing w:line="276" w:lineRule="auto"/>
              <w:rPr>
                <w:rFonts w:ascii="Times New Roman" w:hAnsi="Times New Roman" w:cs="Times New Roman"/>
                <w:b/>
                <w:sz w:val="24"/>
                <w:szCs w:val="24"/>
              </w:rPr>
            </w:pPr>
            <w:r w:rsidRPr="00EB555B">
              <w:rPr>
                <w:rFonts w:ascii="Times New Roman" w:hAnsi="Times New Roman" w:cs="Times New Roman"/>
                <w:sz w:val="24"/>
                <w:szCs w:val="24"/>
              </w:rPr>
              <w:t>Rozporządzenie  Ministra Zdrowia z dnia 28 kwietnia 2020 r. w sprawie standardów w zakresie ograniczeń przy udzielaniu świadczeń opieki zdrowotnej pacjentom innym niż z podejrzeniem lub zakażeniem wirusem SARS-CoV-2 przez osoby wykonujące zawód medyczny mające bezpośredni kontakt z pacjentami z podejrzeniem lub zakażeniem tym wirusem</w:t>
            </w:r>
          </w:p>
        </w:tc>
        <w:tc>
          <w:tcPr>
            <w:tcW w:w="1134" w:type="dxa"/>
          </w:tcPr>
          <w:p w14:paraId="32105D1B"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30.04.</w:t>
            </w:r>
          </w:p>
          <w:p w14:paraId="38D0A79B" w14:textId="77777777"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14:paraId="37BAB422" w14:textId="77777777" w:rsidR="009C3477" w:rsidRPr="00EB555B" w:rsidRDefault="006645A5" w:rsidP="00EB555B">
            <w:pPr>
              <w:spacing w:line="276" w:lineRule="auto"/>
              <w:jc w:val="both"/>
              <w:rPr>
                <w:rFonts w:ascii="Times New Roman" w:eastAsia="Times New Roman" w:hAnsi="Times New Roman" w:cs="Times New Roman"/>
                <w:b/>
                <w:sz w:val="24"/>
                <w:szCs w:val="24"/>
                <w:lang w:eastAsia="pl-PL"/>
              </w:rPr>
            </w:pPr>
            <w:hyperlink r:id="rId57" w:history="1">
              <w:r w:rsidR="009C3477" w:rsidRPr="00EB555B">
                <w:rPr>
                  <w:rFonts w:ascii="Times New Roman" w:hAnsi="Times New Roman" w:cs="Times New Roman"/>
                  <w:sz w:val="24"/>
                  <w:szCs w:val="24"/>
                  <w:u w:val="single"/>
                </w:rPr>
                <w:t>http://dziennikustaw.gov.pl/D2020000077501.pdf</w:t>
              </w:r>
            </w:hyperlink>
          </w:p>
        </w:tc>
      </w:tr>
      <w:tr w:rsidR="009C3477" w:rsidRPr="00EB555B" w14:paraId="6BD4E8F6" w14:textId="77777777" w:rsidTr="00A90BB5">
        <w:tc>
          <w:tcPr>
            <w:tcW w:w="992" w:type="dxa"/>
          </w:tcPr>
          <w:p w14:paraId="7F7EE1C7" w14:textId="77777777" w:rsidR="009C3477" w:rsidRPr="00EB555B" w:rsidRDefault="009C3477" w:rsidP="00EB555B">
            <w:pPr>
              <w:pStyle w:val="Akapitzlist"/>
              <w:numPr>
                <w:ilvl w:val="0"/>
                <w:numId w:val="15"/>
              </w:numPr>
              <w:spacing w:line="276" w:lineRule="auto"/>
              <w:rPr>
                <w:rFonts w:ascii="Times New Roman" w:hAnsi="Times New Roman" w:cs="Times New Roman"/>
                <w:sz w:val="24"/>
                <w:szCs w:val="24"/>
              </w:rPr>
            </w:pPr>
          </w:p>
        </w:tc>
        <w:tc>
          <w:tcPr>
            <w:tcW w:w="3119" w:type="dxa"/>
          </w:tcPr>
          <w:p w14:paraId="41A89989" w14:textId="77777777" w:rsidR="009C3477" w:rsidRPr="00EB555B" w:rsidRDefault="009C3477" w:rsidP="00EB555B">
            <w:pPr>
              <w:pStyle w:val="Nagwek3"/>
              <w:shd w:val="clear" w:color="auto" w:fill="FFFFFF"/>
              <w:spacing w:before="225" w:after="225" w:line="276" w:lineRule="auto"/>
              <w:outlineLvl w:val="2"/>
              <w:rPr>
                <w:rFonts w:ascii="Times New Roman" w:hAnsi="Times New Roman" w:cs="Times New Roman"/>
                <w:color w:val="auto"/>
              </w:rPr>
            </w:pPr>
            <w:r w:rsidRPr="00EB555B">
              <w:rPr>
                <w:rFonts w:ascii="Times New Roman" w:hAnsi="Times New Roman" w:cs="Times New Roman"/>
                <w:bCs/>
                <w:color w:val="auto"/>
              </w:rPr>
              <w:t>Zarządzenie Prezesa NFZ Nr 64/2020/</w:t>
            </w:r>
            <w:proofErr w:type="spellStart"/>
            <w:r w:rsidRPr="00EB555B">
              <w:rPr>
                <w:rFonts w:ascii="Times New Roman" w:hAnsi="Times New Roman" w:cs="Times New Roman"/>
                <w:bCs/>
                <w:color w:val="auto"/>
              </w:rPr>
              <w:t>DAiI</w:t>
            </w:r>
            <w:proofErr w:type="spellEnd"/>
          </w:p>
          <w:p w14:paraId="7C16FB8D" w14:textId="77777777" w:rsidR="009C3477" w:rsidRPr="00EB555B" w:rsidRDefault="009C3477" w:rsidP="00EB555B">
            <w:pPr>
              <w:shd w:val="clear" w:color="auto" w:fill="FFFFFF"/>
              <w:spacing w:line="276" w:lineRule="auto"/>
              <w:rPr>
                <w:rFonts w:ascii="Times New Roman" w:hAnsi="Times New Roman" w:cs="Times New Roman"/>
                <w:sz w:val="24"/>
                <w:szCs w:val="24"/>
              </w:rPr>
            </w:pPr>
            <w:r w:rsidRPr="00EB555B">
              <w:rPr>
                <w:rFonts w:ascii="Times New Roman" w:hAnsi="Times New Roman" w:cs="Times New Roman"/>
                <w:sz w:val="24"/>
                <w:szCs w:val="24"/>
              </w:rPr>
              <w:t>Z 29-04-2020</w:t>
            </w:r>
          </w:p>
          <w:p w14:paraId="18BD47D0" w14:textId="77777777" w:rsidR="009C3477" w:rsidRPr="00EB555B" w:rsidRDefault="009C3477" w:rsidP="00EB555B">
            <w:pPr>
              <w:pStyle w:val="NormalnyWeb"/>
              <w:shd w:val="clear" w:color="auto" w:fill="FFFFFF"/>
              <w:spacing w:line="276" w:lineRule="auto"/>
            </w:pPr>
            <w:r w:rsidRPr="00EB555B">
              <w:t xml:space="preserve">zmieniające zarządzenie w sprawie programu pilotażowego opieki koordynowanej w </w:t>
            </w:r>
            <w:r w:rsidRPr="00EB555B">
              <w:lastRenderedPageBreak/>
              <w:t>podstawowej opiece zdrowotnej „POZ PLUS”.</w:t>
            </w:r>
          </w:p>
          <w:p w14:paraId="3078A625" w14:textId="77777777" w:rsidR="009C3477" w:rsidRPr="00EB555B" w:rsidRDefault="009C3477" w:rsidP="00EB555B">
            <w:pPr>
              <w:spacing w:line="276" w:lineRule="auto"/>
              <w:rPr>
                <w:rFonts w:ascii="Times New Roman" w:hAnsi="Times New Roman" w:cs="Times New Roman"/>
                <w:b/>
                <w:sz w:val="24"/>
                <w:szCs w:val="24"/>
              </w:rPr>
            </w:pPr>
          </w:p>
        </w:tc>
        <w:tc>
          <w:tcPr>
            <w:tcW w:w="1134" w:type="dxa"/>
          </w:tcPr>
          <w:p w14:paraId="1F8A9A08"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lastRenderedPageBreak/>
              <w:t>29.04.20 2020 r.</w:t>
            </w:r>
          </w:p>
        </w:tc>
        <w:tc>
          <w:tcPr>
            <w:tcW w:w="5670" w:type="dxa"/>
          </w:tcPr>
          <w:p w14:paraId="2343EE6A" w14:textId="77777777" w:rsidR="009C3477" w:rsidRPr="00EB555B" w:rsidRDefault="009C3477" w:rsidP="00EB555B">
            <w:pPr>
              <w:spacing w:line="276" w:lineRule="auto"/>
              <w:jc w:val="both"/>
              <w:rPr>
                <w:rFonts w:ascii="Times New Roman" w:eastAsia="Times New Roman" w:hAnsi="Times New Roman" w:cs="Times New Roman"/>
                <w:sz w:val="24"/>
                <w:szCs w:val="24"/>
                <w:u w:val="single"/>
                <w:lang w:eastAsia="pl-PL"/>
              </w:rPr>
            </w:pPr>
            <w:r w:rsidRPr="00EB555B">
              <w:rPr>
                <w:rFonts w:ascii="Times New Roman" w:eastAsia="Times New Roman" w:hAnsi="Times New Roman" w:cs="Times New Roman"/>
                <w:sz w:val="24"/>
                <w:szCs w:val="24"/>
                <w:u w:val="single"/>
                <w:lang w:eastAsia="pl-PL"/>
              </w:rPr>
              <w:t>Z uzasadnienia:</w:t>
            </w:r>
          </w:p>
          <w:p w14:paraId="001E1341" w14:textId="77777777" w:rsidR="009C3477" w:rsidRPr="00EB555B" w:rsidRDefault="009C3477" w:rsidP="00EB555B">
            <w:pPr>
              <w:autoSpaceDE w:val="0"/>
              <w:autoSpaceDN w:val="0"/>
              <w:adjustRightInd w:val="0"/>
              <w:spacing w:line="276" w:lineRule="auto"/>
              <w:rPr>
                <w:rFonts w:ascii="Times New Roman" w:hAnsi="Times New Roman" w:cs="Times New Roman"/>
                <w:sz w:val="24"/>
                <w:szCs w:val="24"/>
              </w:rPr>
            </w:pPr>
          </w:p>
          <w:p w14:paraId="1CD567AD" w14:textId="77777777"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 W szczególności zmiany dotyczą: </w:t>
            </w:r>
          </w:p>
          <w:p w14:paraId="41F72121" w14:textId="77777777" w:rsidR="009C3477" w:rsidRPr="00EB555B" w:rsidRDefault="009C3477" w:rsidP="00EB555B">
            <w:pPr>
              <w:autoSpaceDE w:val="0"/>
              <w:autoSpaceDN w:val="0"/>
              <w:adjustRightInd w:val="0"/>
              <w:spacing w:after="157" w:line="276" w:lineRule="auto"/>
              <w:rPr>
                <w:rFonts w:ascii="Times New Roman" w:hAnsi="Times New Roman" w:cs="Times New Roman"/>
                <w:sz w:val="24"/>
                <w:szCs w:val="24"/>
              </w:rPr>
            </w:pPr>
            <w:r w:rsidRPr="00EB555B">
              <w:rPr>
                <w:rFonts w:ascii="Times New Roman" w:hAnsi="Times New Roman" w:cs="Times New Roman"/>
                <w:sz w:val="24"/>
                <w:szCs w:val="24"/>
              </w:rPr>
              <w:t>1) do zarządzenia 23/2018/</w:t>
            </w:r>
            <w:proofErr w:type="spellStart"/>
            <w:r w:rsidRPr="00EB555B">
              <w:rPr>
                <w:rFonts w:ascii="Times New Roman" w:hAnsi="Times New Roman" w:cs="Times New Roman"/>
                <w:sz w:val="24"/>
                <w:szCs w:val="24"/>
              </w:rPr>
              <w:t>DAiS</w:t>
            </w:r>
            <w:proofErr w:type="spellEnd"/>
            <w:r w:rsidRPr="00EB555B">
              <w:rPr>
                <w:rFonts w:ascii="Times New Roman" w:hAnsi="Times New Roman" w:cs="Times New Roman"/>
                <w:sz w:val="24"/>
                <w:szCs w:val="24"/>
              </w:rPr>
              <w:t xml:space="preserve"> Prezesa NFZ z dnia 16 marca 2018 r. (z </w:t>
            </w:r>
            <w:proofErr w:type="spellStart"/>
            <w:r w:rsidRPr="00EB555B">
              <w:rPr>
                <w:rFonts w:ascii="Times New Roman" w:hAnsi="Times New Roman" w:cs="Times New Roman"/>
                <w:sz w:val="24"/>
                <w:szCs w:val="24"/>
              </w:rPr>
              <w:t>póź</w:t>
            </w:r>
            <w:proofErr w:type="spellEnd"/>
            <w:r w:rsidRPr="00EB555B">
              <w:rPr>
                <w:rFonts w:ascii="Times New Roman" w:hAnsi="Times New Roman" w:cs="Times New Roman"/>
                <w:sz w:val="24"/>
                <w:szCs w:val="24"/>
              </w:rPr>
              <w:t xml:space="preserve">. zm.) dodano rozdział 11a, w którym wskazano na konieczność powiadomienia przez świadczeniodawcę dyrektora oddziału wojewódzkiego o przeszkodach wpływających na sposób realizacji umowy oraz wskazano na sposób postępowania </w:t>
            </w:r>
            <w:r w:rsidRPr="00EB555B">
              <w:rPr>
                <w:rFonts w:ascii="Times New Roman" w:hAnsi="Times New Roman" w:cs="Times New Roman"/>
                <w:sz w:val="24"/>
                <w:szCs w:val="24"/>
              </w:rPr>
              <w:lastRenderedPageBreak/>
              <w:t xml:space="preserve">dyrektora oddziału wojewódzkiego z powiadomieniem świadczeniodawcy; </w:t>
            </w:r>
          </w:p>
          <w:p w14:paraId="40BEC994" w14:textId="77777777" w:rsidR="009C3477" w:rsidRPr="00EB555B" w:rsidRDefault="009C3477" w:rsidP="00EB555B">
            <w:pPr>
              <w:autoSpaceDE w:val="0"/>
              <w:autoSpaceDN w:val="0"/>
              <w:adjustRightInd w:val="0"/>
              <w:spacing w:after="157" w:line="276" w:lineRule="auto"/>
              <w:rPr>
                <w:rFonts w:ascii="Times New Roman" w:hAnsi="Times New Roman" w:cs="Times New Roman"/>
                <w:sz w:val="24"/>
                <w:szCs w:val="24"/>
              </w:rPr>
            </w:pPr>
            <w:r w:rsidRPr="00EB555B">
              <w:rPr>
                <w:rFonts w:ascii="Times New Roman" w:hAnsi="Times New Roman" w:cs="Times New Roman"/>
                <w:sz w:val="24"/>
                <w:szCs w:val="24"/>
              </w:rPr>
              <w:t xml:space="preserve">2) w załączniku 1 stanowiącym załącznik nr 1a do zarządzenia w punkcie 4 doprecyzowano, że wizyty edukacyjne mogą być prowadzone przez pielęgniarkę lub edukatora zdrowotnego lub promotora zdrowia; </w:t>
            </w:r>
          </w:p>
          <w:p w14:paraId="7247FD64" w14:textId="77777777"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3) w załączniku 2 stanowiącym załącznik nr 1c do zarządzenia: </w:t>
            </w:r>
          </w:p>
          <w:p w14:paraId="4ED0E23C" w14:textId="77777777" w:rsidR="009C3477" w:rsidRPr="00EB555B" w:rsidRDefault="009C3477" w:rsidP="00EB555B">
            <w:pPr>
              <w:autoSpaceDE w:val="0"/>
              <w:autoSpaceDN w:val="0"/>
              <w:adjustRightInd w:val="0"/>
              <w:spacing w:line="276" w:lineRule="auto"/>
              <w:rPr>
                <w:rFonts w:ascii="Times New Roman" w:hAnsi="Times New Roman" w:cs="Times New Roman"/>
                <w:sz w:val="24"/>
                <w:szCs w:val="24"/>
              </w:rPr>
            </w:pPr>
          </w:p>
          <w:p w14:paraId="3E83E9D8" w14:textId="77777777"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 dodano możliwość rozliczania świadczeń udzielanych z wykorzystaniem systemów teleinformatycznych - </w:t>
            </w:r>
            <w:proofErr w:type="spellStart"/>
            <w:r w:rsidRPr="00EB555B">
              <w:rPr>
                <w:rFonts w:ascii="Times New Roman" w:hAnsi="Times New Roman" w:cs="Times New Roman"/>
                <w:sz w:val="24"/>
                <w:szCs w:val="24"/>
              </w:rPr>
              <w:t>tele</w:t>
            </w:r>
            <w:proofErr w:type="spellEnd"/>
            <w:r w:rsidRPr="00EB555B">
              <w:rPr>
                <w:rFonts w:ascii="Times New Roman" w:hAnsi="Times New Roman" w:cs="Times New Roman"/>
                <w:sz w:val="24"/>
                <w:szCs w:val="24"/>
              </w:rPr>
              <w:t xml:space="preserve">-wizyty edukacyjne indywidualne oraz świadczeń udzielanych grupie pacjentów – wizyty edukacyjne grupowe, </w:t>
            </w:r>
          </w:p>
          <w:p w14:paraId="65AED956" w14:textId="77777777"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 dodano do wykazu badań możliwych do rozliczenia z bilansem pogłębionym dwa badania: witamina D25(OH) i kał na krew utajoną; 2 </w:t>
            </w:r>
          </w:p>
          <w:p w14:paraId="7FD49839" w14:textId="77777777" w:rsidR="009C3477" w:rsidRPr="00EB555B" w:rsidRDefault="009C3477" w:rsidP="00EB555B">
            <w:pPr>
              <w:autoSpaceDE w:val="0"/>
              <w:autoSpaceDN w:val="0"/>
              <w:adjustRightInd w:val="0"/>
              <w:spacing w:line="276" w:lineRule="auto"/>
              <w:rPr>
                <w:rFonts w:ascii="Times New Roman" w:hAnsi="Times New Roman" w:cs="Times New Roman"/>
                <w:sz w:val="24"/>
                <w:szCs w:val="24"/>
              </w:rPr>
            </w:pPr>
          </w:p>
          <w:p w14:paraId="19E0B6B3" w14:textId="77777777" w:rsidR="009C3477" w:rsidRPr="00EB555B" w:rsidRDefault="009C3477" w:rsidP="00EB555B">
            <w:pPr>
              <w:pageBreakBefore/>
              <w:autoSpaceDE w:val="0"/>
              <w:autoSpaceDN w:val="0"/>
              <w:adjustRightInd w:val="0"/>
              <w:spacing w:line="276" w:lineRule="auto"/>
              <w:rPr>
                <w:rFonts w:ascii="Times New Roman" w:hAnsi="Times New Roman" w:cs="Times New Roman"/>
                <w:sz w:val="24"/>
                <w:szCs w:val="24"/>
              </w:rPr>
            </w:pPr>
          </w:p>
          <w:p w14:paraId="5CCDAB65" w14:textId="77777777"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4) zmodyfikowano załączniki nr 1 i 4 do umowy o realizację pilotażu w celu umożliwienia podpisania dokumentu za pomocą kwalifikowanego podpisu elektronicznego zgodnie z § 1 pkt 1 rozporządzenia Ministra Zdrowia z dnia 11 lipca 2019 r. zmieniającego rozporządzenie w spawie ogólnych warunków umów o udzielanie świadczeń opieki zdrowotnej (Dz. U. poz. 1335). </w:t>
            </w:r>
          </w:p>
          <w:p w14:paraId="59352EA3" w14:textId="77777777" w:rsidR="009C3477" w:rsidRPr="00EB555B" w:rsidRDefault="009C3477" w:rsidP="00EB555B">
            <w:pPr>
              <w:autoSpaceDE w:val="0"/>
              <w:autoSpaceDN w:val="0"/>
              <w:adjustRightInd w:val="0"/>
              <w:spacing w:line="276" w:lineRule="auto"/>
              <w:rPr>
                <w:rFonts w:ascii="Times New Roman" w:hAnsi="Times New Roman" w:cs="Times New Roman"/>
                <w:sz w:val="24"/>
                <w:szCs w:val="24"/>
              </w:rPr>
            </w:pPr>
          </w:p>
          <w:p w14:paraId="684B0119" w14:textId="77777777" w:rsidR="009C3477" w:rsidRPr="00EB555B" w:rsidRDefault="009C3477" w:rsidP="00EB555B">
            <w:pPr>
              <w:autoSpaceDE w:val="0"/>
              <w:autoSpaceDN w:val="0"/>
              <w:adjustRightInd w:val="0"/>
              <w:spacing w:line="276" w:lineRule="auto"/>
              <w:rPr>
                <w:rFonts w:ascii="Times New Roman" w:hAnsi="Times New Roman" w:cs="Times New Roman"/>
                <w:sz w:val="24"/>
                <w:szCs w:val="24"/>
                <w:u w:val="single"/>
              </w:rPr>
            </w:pPr>
            <w:r w:rsidRPr="00EB555B">
              <w:rPr>
                <w:rFonts w:ascii="Times New Roman" w:hAnsi="Times New Roman" w:cs="Times New Roman"/>
                <w:sz w:val="24"/>
                <w:szCs w:val="24"/>
                <w:u w:val="single"/>
              </w:rPr>
              <w:t>Pełna treść regulacji:</w:t>
            </w:r>
          </w:p>
          <w:p w14:paraId="20760CC7" w14:textId="77777777" w:rsidR="009C3477" w:rsidRPr="00EB555B" w:rsidRDefault="006645A5" w:rsidP="00EB555B">
            <w:pPr>
              <w:spacing w:line="276" w:lineRule="auto"/>
              <w:jc w:val="both"/>
              <w:rPr>
                <w:rFonts w:ascii="Times New Roman" w:eastAsia="Times New Roman" w:hAnsi="Times New Roman" w:cs="Times New Roman"/>
                <w:sz w:val="24"/>
                <w:szCs w:val="24"/>
                <w:u w:val="single"/>
                <w:lang w:eastAsia="pl-PL"/>
              </w:rPr>
            </w:pPr>
            <w:hyperlink r:id="rId58" w:history="1">
              <w:r w:rsidR="009C3477" w:rsidRPr="00EB555B">
                <w:rPr>
                  <w:rFonts w:ascii="Times New Roman" w:hAnsi="Times New Roman" w:cs="Times New Roman"/>
                  <w:sz w:val="24"/>
                  <w:szCs w:val="24"/>
                  <w:u w:val="single"/>
                </w:rPr>
                <w:t>https://www.nfz.gov.pl/zarzadzenia-prezesa/zarzadzenia-prezesa-nfz/zarzadzenie-nr-642020daii,7176.html</w:t>
              </w:r>
            </w:hyperlink>
          </w:p>
        </w:tc>
      </w:tr>
      <w:tr w:rsidR="009C3477" w:rsidRPr="00EB555B" w14:paraId="27ACDB3C" w14:textId="77777777" w:rsidTr="00A90BB5">
        <w:tc>
          <w:tcPr>
            <w:tcW w:w="992" w:type="dxa"/>
          </w:tcPr>
          <w:p w14:paraId="61FA07D2" w14:textId="77777777" w:rsidR="009C3477" w:rsidRPr="00EB555B" w:rsidRDefault="009C3477" w:rsidP="00EB555B">
            <w:pPr>
              <w:pStyle w:val="Akapitzlist"/>
              <w:numPr>
                <w:ilvl w:val="0"/>
                <w:numId w:val="14"/>
              </w:numPr>
              <w:spacing w:line="276" w:lineRule="auto"/>
              <w:rPr>
                <w:rFonts w:ascii="Times New Roman" w:hAnsi="Times New Roman" w:cs="Times New Roman"/>
                <w:sz w:val="24"/>
                <w:szCs w:val="24"/>
              </w:rPr>
            </w:pPr>
          </w:p>
        </w:tc>
        <w:tc>
          <w:tcPr>
            <w:tcW w:w="3119" w:type="dxa"/>
          </w:tcPr>
          <w:p w14:paraId="500AF734" w14:textId="77777777" w:rsidR="009C3477" w:rsidRPr="00EB555B" w:rsidRDefault="009C3477" w:rsidP="00EB555B">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EB555B">
              <w:rPr>
                <w:rFonts w:ascii="Times New Roman" w:eastAsia="Times New Roman" w:hAnsi="Times New Roman" w:cs="Times New Roman"/>
                <w:bCs/>
                <w:sz w:val="24"/>
                <w:szCs w:val="24"/>
                <w:lang w:eastAsia="pl-PL"/>
              </w:rPr>
              <w:t xml:space="preserve">Komunikat Ministra Zdrowia </w:t>
            </w:r>
            <w:proofErr w:type="spellStart"/>
            <w:r w:rsidRPr="00EB555B">
              <w:rPr>
                <w:rFonts w:ascii="Times New Roman" w:eastAsia="Times New Roman" w:hAnsi="Times New Roman" w:cs="Times New Roman"/>
                <w:bCs/>
                <w:sz w:val="24"/>
                <w:szCs w:val="24"/>
                <w:lang w:eastAsia="pl-PL"/>
              </w:rPr>
              <w:t>ws</w:t>
            </w:r>
            <w:proofErr w:type="spellEnd"/>
            <w:r w:rsidRPr="00EB555B">
              <w:rPr>
                <w:rFonts w:ascii="Times New Roman" w:eastAsia="Times New Roman" w:hAnsi="Times New Roman" w:cs="Times New Roman"/>
                <w:bCs/>
                <w:sz w:val="24"/>
                <w:szCs w:val="24"/>
                <w:lang w:eastAsia="pl-PL"/>
              </w:rPr>
              <w:t>. przedłużenia okresu akredytacji na prowadzenie studiów na kierunkach pielęgniarstwo i położnictwo na określonym poziomie oraz zawieszenia postępowań akredytacyjnych</w:t>
            </w:r>
          </w:p>
          <w:p w14:paraId="4FBA5FA7" w14:textId="77777777" w:rsidR="009C3477" w:rsidRPr="00EB555B" w:rsidRDefault="009C3477" w:rsidP="00EB555B">
            <w:pPr>
              <w:spacing w:line="276" w:lineRule="auto"/>
              <w:rPr>
                <w:rFonts w:ascii="Times New Roman" w:hAnsi="Times New Roman" w:cs="Times New Roman"/>
                <w:sz w:val="24"/>
                <w:szCs w:val="24"/>
              </w:rPr>
            </w:pPr>
          </w:p>
        </w:tc>
        <w:tc>
          <w:tcPr>
            <w:tcW w:w="1134" w:type="dxa"/>
          </w:tcPr>
          <w:p w14:paraId="3BF47ABC"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28.04. 2020 r.</w:t>
            </w:r>
          </w:p>
        </w:tc>
        <w:tc>
          <w:tcPr>
            <w:tcW w:w="5670" w:type="dxa"/>
          </w:tcPr>
          <w:p w14:paraId="2D155BCF" w14:textId="77777777" w:rsidR="009C3477" w:rsidRPr="00EB555B" w:rsidRDefault="009C3477" w:rsidP="00EB555B">
            <w:pPr>
              <w:shd w:val="clear" w:color="auto" w:fill="FFFFFF"/>
              <w:spacing w:after="240" w:line="276" w:lineRule="auto"/>
              <w:textAlignment w:val="baseline"/>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Na podstawie przepisów art. 73 pkt 6 ustawy z dnia 16 kwietnia 2020 r. o szczególnych instrumentach wsparcia w związku z rozprzestrzenianiem się wirusa SARS-CoV-2 (Dz. U. poz. 695), w ustawie z dnia 2 marca 2020 r. o szczególnych rozwiązaniach związanych z zapobieganiem, przeciwdziałaniem i zwalczaniem COVID-19, innych chorób zakaźnych oraz wywołanych nimi sytuacji kryzysowych (Dz. U. poz. 374, 567, 568 i 695), zwanej dalej: „ustawą COVID-19”:</w:t>
            </w:r>
          </w:p>
          <w:p w14:paraId="276FE20D" w14:textId="77777777" w:rsidR="009C3477" w:rsidRPr="00EB555B" w:rsidRDefault="009C3477" w:rsidP="00EB555B">
            <w:pPr>
              <w:numPr>
                <w:ilvl w:val="0"/>
                <w:numId w:val="13"/>
              </w:numPr>
              <w:shd w:val="clear" w:color="auto" w:fill="FFFFFF"/>
              <w:spacing w:line="276" w:lineRule="auto"/>
              <w:ind w:left="0"/>
              <w:textAlignment w:val="baseline"/>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lastRenderedPageBreak/>
              <w:t>przedłużeniu ulega okres akredytacji o którym mowa w art. 59 ust. 3 ustawy z dnia 15 lipca 2011 r. o zawodach pielęgniarki i położnej (Dz. U. z 2020 r. poz. 562 i 567), kończący się w okresie ogłoszenia stanu zagrożenia epidemicznego lub stanu epidemii na okres 120 dni od dnia odwołania tego ze stanów, który obowiązywał jako ostatni;</w:t>
            </w:r>
          </w:p>
          <w:p w14:paraId="0A3FDC00" w14:textId="77777777" w:rsidR="009C3477" w:rsidRPr="00EB555B" w:rsidRDefault="009C3477" w:rsidP="00EB555B">
            <w:pPr>
              <w:numPr>
                <w:ilvl w:val="0"/>
                <w:numId w:val="13"/>
              </w:numPr>
              <w:shd w:val="clear" w:color="auto" w:fill="FFFFFF"/>
              <w:spacing w:line="276" w:lineRule="auto"/>
              <w:ind w:left="0"/>
              <w:textAlignment w:val="baseline"/>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zawieszeniu z mocy prawa ulegają postępowania akredytacyjne, o których mowa w art. 59 ust. 7 ustawy z dnia 15 lipca 2011 r. o zawodach pielęgniarki i położnej na okres ogłoszenia stanu zagrożenia epidemicznego lub stanu epidemii oraz do upływu 30 dnia następującego po odwołaniu tego ze stanów, który obowiązywał jako ostatni.</w:t>
            </w:r>
          </w:p>
          <w:p w14:paraId="4EE7A638" w14:textId="77777777" w:rsidR="009C3477" w:rsidRPr="00EB555B" w:rsidRDefault="009C3477" w:rsidP="00EB555B">
            <w:pPr>
              <w:shd w:val="clear" w:color="auto" w:fill="FFFFFF"/>
              <w:spacing w:after="240" w:line="276" w:lineRule="auto"/>
              <w:textAlignment w:val="baseline"/>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W związku z powyższym Uczelnia, której okres akredytacji udzielonej przez Ministra Zdrowia na prowadzenie studiów na kierunkach pielęgniarstwo lub położnictwo na określonym poziomie kształcenia kończy się w okresie ogłoszenia stanu zagrożenia epidemicznego lub stanu epidemii, składa wniosek o udzielenie kolejnej akredytacji nie później niż na 3 miesiące przed upływem okresu na jaki został przedłużony okres akredytacji, zgodnie z przepisami art. 7f ust. 1 pkt 1 ustawy COVID-19.</w:t>
            </w:r>
          </w:p>
          <w:p w14:paraId="27E0915B" w14:textId="77777777" w:rsidR="009C3477" w:rsidRPr="00EB555B" w:rsidRDefault="009C3477" w:rsidP="00EB555B">
            <w:pPr>
              <w:shd w:val="clear" w:color="auto" w:fill="FFFFFF"/>
              <w:spacing w:after="240" w:line="276" w:lineRule="auto"/>
              <w:textAlignment w:val="baseline"/>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Postępowania akredytacyjne zawieszone z mocy prawa na okres ogłoszenia stanu zagrożenia epidemicznego lub stanu epidemii oraz do upływu 30 dnia następującego po odwołaniu tego ze stanów, który obowiązywał jako ostatni, zostaną wznowione po upływie tego okresu.</w:t>
            </w:r>
          </w:p>
          <w:p w14:paraId="6D350FD2" w14:textId="77777777"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p>
        </w:tc>
      </w:tr>
      <w:tr w:rsidR="009C3477" w:rsidRPr="00EB555B" w14:paraId="6E81AC89" w14:textId="77777777" w:rsidTr="00A90BB5">
        <w:tc>
          <w:tcPr>
            <w:tcW w:w="992" w:type="dxa"/>
          </w:tcPr>
          <w:p w14:paraId="2D634EA9" w14:textId="77777777" w:rsidR="009C3477" w:rsidRPr="00EB555B" w:rsidRDefault="009C3477" w:rsidP="00EB555B">
            <w:pPr>
              <w:pStyle w:val="Akapitzlist"/>
              <w:numPr>
                <w:ilvl w:val="0"/>
                <w:numId w:val="11"/>
              </w:numPr>
              <w:spacing w:line="276" w:lineRule="auto"/>
              <w:rPr>
                <w:rFonts w:ascii="Times New Roman" w:hAnsi="Times New Roman" w:cs="Times New Roman"/>
                <w:sz w:val="24"/>
                <w:szCs w:val="24"/>
              </w:rPr>
            </w:pPr>
          </w:p>
        </w:tc>
        <w:tc>
          <w:tcPr>
            <w:tcW w:w="3119" w:type="dxa"/>
          </w:tcPr>
          <w:p w14:paraId="55CD7645" w14:textId="77777777" w:rsidR="009C3477" w:rsidRPr="00EB555B" w:rsidRDefault="006645A5" w:rsidP="00EB555B">
            <w:pPr>
              <w:spacing w:line="276" w:lineRule="auto"/>
              <w:rPr>
                <w:rFonts w:ascii="Times New Roman" w:hAnsi="Times New Roman" w:cs="Times New Roman"/>
                <w:sz w:val="24"/>
                <w:szCs w:val="24"/>
              </w:rPr>
            </w:pPr>
            <w:hyperlink r:id="rId59" w:history="1">
              <w:r w:rsidR="009C3477" w:rsidRPr="00EB555B">
                <w:rPr>
                  <w:rStyle w:val="Hipercze"/>
                  <w:rFonts w:ascii="Times New Roman" w:hAnsi="Times New Roman" w:cs="Times New Roman"/>
                  <w:color w:val="auto"/>
                  <w:sz w:val="24"/>
                  <w:szCs w:val="24"/>
                  <w:u w:val="none"/>
                </w:rPr>
                <w:t>Rozporządzenie Ministra Zdrowia z dnia 27 kwietnia 2020 r. zmieniające rozporządzenie w sprawie standardu organizacyjnego opieki w izolatoriach</w:t>
              </w:r>
            </w:hyperlink>
          </w:p>
        </w:tc>
        <w:tc>
          <w:tcPr>
            <w:tcW w:w="1134" w:type="dxa"/>
          </w:tcPr>
          <w:p w14:paraId="463F1CD8"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28.04.</w:t>
            </w:r>
          </w:p>
          <w:p w14:paraId="7E4253E5" w14:textId="77777777"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14:paraId="519978B1" w14:textId="77777777"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 1. W rozporządzeniu Ministra Zdrowia z dnia 26 marca 2020 r. w sprawie standardu organizacyjnego opieki w izolatoriach (Dz. U. poz. 539 i 597) w załączniku do rozporządzenia wprowadza się następujące zmiany: </w:t>
            </w:r>
          </w:p>
          <w:p w14:paraId="07B80BED" w14:textId="77777777"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1) w części I. „Postanowienia ogólne” dodaje się ust. 3 w brzmieniu: „3. Obiekt, o którym mowa w ust. 1 pkt 1, w zakresie, w jakim pełni funkcję wskazaną w niniejszym standardzie, nie stanowi pomieszczeń podmiotu wykonującego działalność leczniczą, o których mowa w art. 22 ust. 1 ustawy z dnia 15 kwietnia </w:t>
            </w:r>
            <w:r w:rsidRPr="00EB555B">
              <w:rPr>
                <w:rFonts w:ascii="Times New Roman" w:hAnsi="Times New Roman" w:cs="Times New Roman"/>
                <w:sz w:val="24"/>
                <w:szCs w:val="24"/>
              </w:rPr>
              <w:lastRenderedPageBreak/>
              <w:t xml:space="preserve">2011 r. o działalności leczniczej (Dz. U. z 2020 r. poz. 295 i 567).”; </w:t>
            </w:r>
          </w:p>
          <w:p w14:paraId="3AAE2C9C" w14:textId="77777777"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2) w części III. „Warunki sprawowania opieki w izolatorium”: a) w ust. 1 po pkt 1 dodaje się pkt 1a w brzmieniu: „1a) segment składający się z 2 pokoi i wspólnego węzła sanitarnego – dopuszcza się w przypadku osób izolowanych, u których zakażenie wirusem lub zachorowanie na COVID-19 zostało potwierdzone dodatnim wynikiem testu na obecność wirusa SARS-CoV-2;”, </w:t>
            </w:r>
          </w:p>
          <w:p w14:paraId="46F22846" w14:textId="77777777"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b) ust. 2 otrzymuje brzmienie: „2. Dopuszcza się przebywanie w tym samym pokoju dwóch lub większej liczby osób, w przypadku gdy: </w:t>
            </w:r>
          </w:p>
          <w:p w14:paraId="52FFE9D5" w14:textId="77777777"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1) osoba lub osoby izolowane ze względu na wiek lub stan zdrowia wymagają wsparcia osoby towarzyszącej lub </w:t>
            </w:r>
          </w:p>
          <w:p w14:paraId="3EBA7981" w14:textId="77777777"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2) osoby izolowane są dla siebie osobami bliskimi w rozumieniu art. 3 ust. 1 pkt 2 ustawy z dnia 6 listopada 2008 r. o prawach pacjenta i Rzeczniku Praw Pacjenta (Dz. U. z 2019 r. poz. 1127, 1128, 1590, 1655 i 1696).”,</w:t>
            </w:r>
          </w:p>
          <w:p w14:paraId="12D41DA3" w14:textId="77777777" w:rsidR="009C3477" w:rsidRPr="00EB555B" w:rsidRDefault="009C3477" w:rsidP="00EB555B">
            <w:pPr>
              <w:spacing w:line="276" w:lineRule="auto"/>
              <w:rPr>
                <w:rFonts w:ascii="Times New Roman" w:eastAsia="Times New Roman" w:hAnsi="Times New Roman" w:cs="Times New Roman"/>
                <w:b/>
                <w:sz w:val="24"/>
                <w:szCs w:val="24"/>
                <w:lang w:eastAsia="pl-PL"/>
              </w:rPr>
            </w:pPr>
            <w:r w:rsidRPr="00EB555B">
              <w:rPr>
                <w:rFonts w:ascii="Times New Roman" w:hAnsi="Times New Roman" w:cs="Times New Roman"/>
                <w:sz w:val="24"/>
                <w:szCs w:val="24"/>
              </w:rPr>
              <w:t>c) po ust. 2 dodaje się ust. 3 w brzmieniu: „3. Pobyt osób, o których mowa w ust. 2 pkt 1, w izolatorium kończy się jednocześnie. O zasadności pobytu osoby towarzyszącej w izolatorium decyduje lekarz kierujący do izolatorium.”.</w:t>
            </w:r>
          </w:p>
        </w:tc>
      </w:tr>
      <w:tr w:rsidR="009C3477" w:rsidRPr="00EB555B" w14:paraId="0E485954" w14:textId="77777777" w:rsidTr="00A90BB5">
        <w:tc>
          <w:tcPr>
            <w:tcW w:w="992" w:type="dxa"/>
          </w:tcPr>
          <w:p w14:paraId="7FC4F80E" w14:textId="77777777" w:rsidR="009C3477" w:rsidRPr="00EB555B" w:rsidRDefault="009C3477" w:rsidP="00EB555B">
            <w:pPr>
              <w:pStyle w:val="Akapitzlist"/>
              <w:numPr>
                <w:ilvl w:val="0"/>
                <w:numId w:val="11"/>
              </w:numPr>
              <w:spacing w:line="276" w:lineRule="auto"/>
              <w:rPr>
                <w:rFonts w:ascii="Times New Roman" w:hAnsi="Times New Roman" w:cs="Times New Roman"/>
                <w:sz w:val="24"/>
                <w:szCs w:val="24"/>
              </w:rPr>
            </w:pPr>
          </w:p>
        </w:tc>
        <w:tc>
          <w:tcPr>
            <w:tcW w:w="3119" w:type="dxa"/>
          </w:tcPr>
          <w:p w14:paraId="426D2DB1" w14:textId="77777777" w:rsidR="009C3477" w:rsidRPr="00EB555B" w:rsidRDefault="009C3477" w:rsidP="00EB555B">
            <w:pPr>
              <w:shd w:val="clear" w:color="auto" w:fill="FFFFFF"/>
              <w:spacing w:after="225" w:line="276" w:lineRule="auto"/>
              <w:outlineLvl w:val="1"/>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Zarządzenie Prezesa NFZ</w:t>
            </w:r>
          </w:p>
          <w:p w14:paraId="717EBBD6" w14:textId="77777777" w:rsidR="009C3477" w:rsidRPr="00EB555B" w:rsidRDefault="009C3477" w:rsidP="00EB555B">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Nr 63/2020/DSOZ</w:t>
            </w:r>
          </w:p>
          <w:p w14:paraId="25F8E719" w14:textId="77777777" w:rsidR="009C3477" w:rsidRPr="00EB555B" w:rsidRDefault="009C3477" w:rsidP="00EB555B">
            <w:pPr>
              <w:shd w:val="clear" w:color="auto" w:fill="FFFFFF"/>
              <w:spacing w:line="276" w:lineRule="auto"/>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z 24-04-2020</w:t>
            </w:r>
          </w:p>
          <w:p w14:paraId="58C6625A" w14:textId="77777777" w:rsidR="009C3477" w:rsidRPr="00EB555B" w:rsidRDefault="009C3477" w:rsidP="00EB555B">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zmieniające zarządzenie w sprawie zasad sprawozdawania oraz warunków rozliczania świadczeń opieki zdrowotnej związanych z zapobieganiem, przeciwdziałaniem i zwalczaniem COVID-19.</w:t>
            </w:r>
          </w:p>
          <w:p w14:paraId="4DB80058" w14:textId="77777777" w:rsidR="009C3477" w:rsidRPr="00EB555B" w:rsidRDefault="009C3477" w:rsidP="00EB555B">
            <w:pPr>
              <w:spacing w:line="276" w:lineRule="auto"/>
              <w:rPr>
                <w:rFonts w:ascii="Times New Roman" w:hAnsi="Times New Roman" w:cs="Times New Roman"/>
                <w:sz w:val="24"/>
                <w:szCs w:val="24"/>
              </w:rPr>
            </w:pPr>
          </w:p>
        </w:tc>
        <w:tc>
          <w:tcPr>
            <w:tcW w:w="1134" w:type="dxa"/>
          </w:tcPr>
          <w:p w14:paraId="26F20E28"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24.04.</w:t>
            </w:r>
          </w:p>
          <w:p w14:paraId="2F15D45F" w14:textId="77777777"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14:paraId="7381110F" w14:textId="77777777" w:rsidR="009C3477" w:rsidRPr="00EB555B" w:rsidRDefault="009C3477" w:rsidP="00EB555B">
            <w:pPr>
              <w:spacing w:line="276" w:lineRule="auto"/>
              <w:rPr>
                <w:rFonts w:ascii="Times New Roman" w:hAnsi="Times New Roman" w:cs="Times New Roman"/>
                <w:sz w:val="24"/>
                <w:szCs w:val="24"/>
                <w:u w:val="single"/>
              </w:rPr>
            </w:pPr>
            <w:r w:rsidRPr="00EB555B">
              <w:rPr>
                <w:rFonts w:ascii="Times New Roman" w:hAnsi="Times New Roman" w:cs="Times New Roman"/>
                <w:sz w:val="24"/>
                <w:szCs w:val="24"/>
                <w:u w:val="single"/>
              </w:rPr>
              <w:t>Treść regulacji:</w:t>
            </w:r>
          </w:p>
          <w:p w14:paraId="39785068" w14:textId="77777777"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wprowadza się następujące zmiany;</w:t>
            </w:r>
          </w:p>
          <w:p w14:paraId="57B1653F" w14:textId="77777777"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1) w § 2 w ust. 1:</w:t>
            </w:r>
          </w:p>
          <w:p w14:paraId="4B85F5F5" w14:textId="77777777"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a) pkt 2 otrzymuje brzmienie:</w:t>
            </w:r>
          </w:p>
          <w:p w14:paraId="6D398A33" w14:textId="77777777"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„2) w przypadku świadczeń innych niż określone w pkt 1, 3-6 – pozostawanie</w:t>
            </w:r>
          </w:p>
          <w:p w14:paraId="5377AA55" w14:textId="77777777"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w dyspozycji obsady kadrowej oraz wolnych łóżek;”,</w:t>
            </w:r>
          </w:p>
          <w:p w14:paraId="30CE569F" w14:textId="77777777"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b) dodaje się pkt 6 w brzmieniu:</w:t>
            </w:r>
          </w:p>
          <w:p w14:paraId="76DDE022" w14:textId="77777777"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„6) w przypadku punktu pobrań materiału biologicznego do przeprowadzenia</w:t>
            </w:r>
          </w:p>
          <w:p w14:paraId="38EC7868" w14:textId="77777777"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testu na obecność wirusa SARS-CoV-2 - pozostawanie w gotowości przez nie mniej niż</w:t>
            </w:r>
          </w:p>
          <w:p w14:paraId="62D3F197" w14:textId="77777777"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dwie godziny na dobę w godzinach 8-18, za wyjątkiem dni ustawowo wolnych od pracy</w:t>
            </w:r>
          </w:p>
          <w:p w14:paraId="77E81674" w14:textId="77777777"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oraz pobranie materiału biologicznego od osób podejrzanych o zakażenie lub zakażonych wirusem SARS-CoV-2, pozostających w kwarantannie na podstawie:</w:t>
            </w:r>
          </w:p>
          <w:p w14:paraId="1DB24FDC" w14:textId="77777777"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a) decyzji organu Państwowej Inspekcji Sanitarnej, lub</w:t>
            </w:r>
          </w:p>
          <w:p w14:paraId="5CAE7E2A" w14:textId="77777777"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lastRenderedPageBreak/>
              <w:t>b) odrębnych przepisów.”;</w:t>
            </w:r>
          </w:p>
          <w:p w14:paraId="2D2B09E5" w14:textId="77777777"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2) załącznik nr 1 otrzymuje brzmienie określone w załączniku do niniejszego zarządzenia.</w:t>
            </w:r>
          </w:p>
          <w:p w14:paraId="67275A99" w14:textId="77777777"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3) załącznik nr 2 do zarządzenia otrzymuje brzmienie określone w załączniku nr 2 do niniejszego zarządzenia.</w:t>
            </w:r>
          </w:p>
          <w:p w14:paraId="6BCB9990" w14:textId="77777777" w:rsidR="009C3477" w:rsidRPr="00EB555B" w:rsidRDefault="009C3477" w:rsidP="00EB555B">
            <w:pPr>
              <w:spacing w:line="276" w:lineRule="auto"/>
              <w:rPr>
                <w:rFonts w:ascii="Times New Roman" w:hAnsi="Times New Roman" w:cs="Times New Roman"/>
                <w:sz w:val="24"/>
                <w:szCs w:val="24"/>
                <w:u w:val="single"/>
              </w:rPr>
            </w:pPr>
          </w:p>
          <w:p w14:paraId="7CCF1E6C" w14:textId="77777777" w:rsidR="009C3477" w:rsidRPr="00EB555B" w:rsidRDefault="009C3477" w:rsidP="00EB555B">
            <w:pPr>
              <w:spacing w:line="276" w:lineRule="auto"/>
              <w:rPr>
                <w:rFonts w:ascii="Times New Roman" w:hAnsi="Times New Roman" w:cs="Times New Roman"/>
                <w:sz w:val="24"/>
                <w:szCs w:val="24"/>
                <w:u w:val="single"/>
              </w:rPr>
            </w:pPr>
            <w:r w:rsidRPr="00EB555B">
              <w:rPr>
                <w:rFonts w:ascii="Times New Roman" w:hAnsi="Times New Roman" w:cs="Times New Roman"/>
                <w:sz w:val="24"/>
                <w:szCs w:val="24"/>
                <w:u w:val="single"/>
              </w:rPr>
              <w:t>Z uzasadnienia:</w:t>
            </w:r>
          </w:p>
          <w:p w14:paraId="30CF11D7" w14:textId="77777777"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Zarządzenie stanowi wykonanie upoważnienia ustawowego zawartego w art. 9 ust. 3 ustawy z dnia 2 marca 2020 r. o szczególnych rozwiązaniach związanych z zapobieganiem, przeciwdziałaniem i zwalczaniem COVID-19, innych chorób</w:t>
            </w:r>
          </w:p>
          <w:p w14:paraId="12EC41A5" w14:textId="77777777"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zakaźnych oraz wywołanych nimi sytuacji kryzysowych (Dz. U. poz. 374, 567, 568 oraz 695).</w:t>
            </w:r>
          </w:p>
          <w:p w14:paraId="0C9F16EF" w14:textId="77777777"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Na mocy ww. przepisu Prezes Narodowego Funduszu Zdrowia upoważniony został do określenia zasad sprawozdawania oraz warunków rozliczania świadczeń</w:t>
            </w:r>
          </w:p>
          <w:p w14:paraId="4E3F86F2" w14:textId="77777777"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opieki zdrowotnej związanych z zapobieganiem, przeciwdziałaniem i zwalczaniem COVID-19.</w:t>
            </w:r>
          </w:p>
          <w:p w14:paraId="7628CDA0" w14:textId="77777777"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Niniejszym zarządzeniem zmodyfikowano postanowienia dotyczące wartości produktów rozliczeniowych – testów na obecność wirusa SARS-CoV-2. Powyższa konieczność modyfikacji zarządzenia wynika z dostosowania ww. wartości do kosztów finansowania testów zgodnie z poleceniem wydanym przez Ministra Zdrowia Narodowemu Funduszowi Zdrowia, a dotyczącym zawarcia umów o wykonywanie testów diagnostycznych RT-PCR w kierunku SARS-CoV-2, w tym dodatkowych warunków ich finansowania.</w:t>
            </w:r>
          </w:p>
          <w:p w14:paraId="1665598E" w14:textId="77777777"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Ponadto wprowadzono możliwość rozliczania świadczeń udzielanych w punkcie pobrań materiału biologicznego do przeprowadzenia testu na obecność wirusa </w:t>
            </w:r>
            <w:proofErr w:type="spellStart"/>
            <w:r w:rsidRPr="00EB555B">
              <w:rPr>
                <w:rFonts w:ascii="Times New Roman" w:hAnsi="Times New Roman" w:cs="Times New Roman"/>
                <w:sz w:val="24"/>
                <w:szCs w:val="24"/>
              </w:rPr>
              <w:t>SARSCoV</w:t>
            </w:r>
            <w:proofErr w:type="spellEnd"/>
            <w:r w:rsidRPr="00EB555B">
              <w:rPr>
                <w:rFonts w:ascii="Times New Roman" w:hAnsi="Times New Roman" w:cs="Times New Roman"/>
                <w:sz w:val="24"/>
                <w:szCs w:val="24"/>
              </w:rPr>
              <w:t>-</w:t>
            </w:r>
          </w:p>
          <w:p w14:paraId="49295BC0" w14:textId="77777777"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2 dla osób pozostających w kwarantannie na podstawie decyzji organu Państwowej Inspekcji Sanitarnej lub odrębnych przepisów.</w:t>
            </w:r>
          </w:p>
          <w:p w14:paraId="52B1B34F" w14:textId="77777777" w:rsidR="009C3477" w:rsidRPr="00EB555B" w:rsidRDefault="009C3477" w:rsidP="00EB555B">
            <w:pPr>
              <w:spacing w:line="276" w:lineRule="auto"/>
              <w:jc w:val="both"/>
              <w:rPr>
                <w:rFonts w:ascii="Times New Roman" w:hAnsi="Times New Roman" w:cs="Times New Roman"/>
                <w:sz w:val="24"/>
                <w:szCs w:val="24"/>
              </w:rPr>
            </w:pPr>
          </w:p>
          <w:p w14:paraId="0638C062" w14:textId="77777777" w:rsidR="009C3477" w:rsidRPr="00EB555B" w:rsidRDefault="009C3477" w:rsidP="00EB555B">
            <w:pPr>
              <w:spacing w:line="276" w:lineRule="auto"/>
              <w:jc w:val="both"/>
              <w:rPr>
                <w:rFonts w:ascii="Times New Roman" w:hAnsi="Times New Roman" w:cs="Times New Roman"/>
                <w:sz w:val="24"/>
                <w:szCs w:val="24"/>
                <w:u w:val="single"/>
              </w:rPr>
            </w:pPr>
            <w:r w:rsidRPr="00EB555B">
              <w:rPr>
                <w:rFonts w:ascii="Times New Roman" w:hAnsi="Times New Roman" w:cs="Times New Roman"/>
                <w:sz w:val="24"/>
                <w:szCs w:val="24"/>
                <w:u w:val="single"/>
              </w:rPr>
              <w:t>Pełna treść regulacji:</w:t>
            </w:r>
          </w:p>
          <w:p w14:paraId="4A392B8B" w14:textId="77777777" w:rsidR="009C3477" w:rsidRPr="00EB555B" w:rsidRDefault="006645A5" w:rsidP="00EB555B">
            <w:pPr>
              <w:spacing w:line="276" w:lineRule="auto"/>
              <w:jc w:val="both"/>
              <w:rPr>
                <w:rFonts w:ascii="Times New Roman" w:hAnsi="Times New Roman" w:cs="Times New Roman"/>
                <w:sz w:val="24"/>
                <w:szCs w:val="24"/>
              </w:rPr>
            </w:pPr>
            <w:hyperlink r:id="rId60" w:history="1">
              <w:r w:rsidR="009C3477" w:rsidRPr="00EB555B">
                <w:rPr>
                  <w:rFonts w:ascii="Times New Roman" w:hAnsi="Times New Roman" w:cs="Times New Roman"/>
                  <w:sz w:val="24"/>
                  <w:szCs w:val="24"/>
                  <w:u w:val="single"/>
                </w:rPr>
                <w:t>https://www.nfz.gov.pl/zarzadzenia-prezesa/zarzadzenia-prezesa-nfz/zarzadzenie-nr-632020dsoz,7175.html</w:t>
              </w:r>
            </w:hyperlink>
          </w:p>
        </w:tc>
      </w:tr>
      <w:tr w:rsidR="009C3477" w:rsidRPr="00EB555B" w14:paraId="40BC1898" w14:textId="77777777" w:rsidTr="00A90BB5">
        <w:tc>
          <w:tcPr>
            <w:tcW w:w="992" w:type="dxa"/>
          </w:tcPr>
          <w:p w14:paraId="0897993A" w14:textId="77777777" w:rsidR="009C3477" w:rsidRPr="00EB555B" w:rsidRDefault="009C3477"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lastRenderedPageBreak/>
              <w:t>3.</w:t>
            </w:r>
          </w:p>
        </w:tc>
        <w:tc>
          <w:tcPr>
            <w:tcW w:w="3119" w:type="dxa"/>
          </w:tcPr>
          <w:p w14:paraId="3ADDF1E7" w14:textId="77777777" w:rsidR="009C3477" w:rsidRPr="00EB555B" w:rsidRDefault="009C3477" w:rsidP="00EB555B">
            <w:pPr>
              <w:shd w:val="clear" w:color="auto" w:fill="FFFFFF"/>
              <w:spacing w:after="225" w:line="276" w:lineRule="auto"/>
              <w:outlineLvl w:val="1"/>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Zarządzenie Prezesa NFZ</w:t>
            </w:r>
          </w:p>
          <w:p w14:paraId="6F960EB8" w14:textId="77777777" w:rsidR="009C3477" w:rsidRPr="00EB555B" w:rsidRDefault="009C3477" w:rsidP="00EB555B">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lastRenderedPageBreak/>
              <w:t>Nr 62/2020/DEF</w:t>
            </w:r>
          </w:p>
          <w:p w14:paraId="6ABFA6F2" w14:textId="77777777" w:rsidR="009C3477" w:rsidRPr="00EB555B" w:rsidRDefault="009C3477" w:rsidP="00EB555B">
            <w:pPr>
              <w:shd w:val="clear" w:color="auto" w:fill="FFFFFF"/>
              <w:spacing w:line="276" w:lineRule="auto"/>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z 24-04-2020</w:t>
            </w:r>
          </w:p>
          <w:p w14:paraId="557486BA" w14:textId="77777777" w:rsidR="009C3477" w:rsidRPr="00EB555B" w:rsidRDefault="009C3477" w:rsidP="00EB555B">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zmieniające zarządzenie w sprawie warunków zawierania i realizacji umów o finansowanie aktywowania Internetowych Kont Pacjenta.</w:t>
            </w:r>
          </w:p>
          <w:p w14:paraId="72616E3A" w14:textId="77777777" w:rsidR="009C3477" w:rsidRPr="00EB555B" w:rsidRDefault="009C3477" w:rsidP="00EB555B">
            <w:pPr>
              <w:spacing w:line="276" w:lineRule="auto"/>
              <w:rPr>
                <w:rFonts w:ascii="Times New Roman" w:hAnsi="Times New Roman" w:cs="Times New Roman"/>
                <w:sz w:val="24"/>
                <w:szCs w:val="24"/>
              </w:rPr>
            </w:pPr>
          </w:p>
        </w:tc>
        <w:tc>
          <w:tcPr>
            <w:tcW w:w="1134" w:type="dxa"/>
          </w:tcPr>
          <w:p w14:paraId="1ECE8D0D"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lastRenderedPageBreak/>
              <w:t>24.04.</w:t>
            </w:r>
          </w:p>
          <w:p w14:paraId="7505E770" w14:textId="77777777"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r w:rsidRPr="00EB555B">
              <w:rPr>
                <w:rFonts w:ascii="Times New Roman" w:eastAsia="Times New Roman" w:hAnsi="Times New Roman" w:cs="Times New Roman"/>
                <w:b/>
                <w:sz w:val="24"/>
                <w:szCs w:val="24"/>
                <w:lang w:eastAsia="pl-PL"/>
              </w:rPr>
              <w:t xml:space="preserve"> </w:t>
            </w:r>
          </w:p>
        </w:tc>
        <w:tc>
          <w:tcPr>
            <w:tcW w:w="5670" w:type="dxa"/>
          </w:tcPr>
          <w:p w14:paraId="7E8CAAF8" w14:textId="77777777" w:rsidR="009C3477" w:rsidRPr="00EB555B" w:rsidRDefault="009C3477" w:rsidP="00EB555B">
            <w:pPr>
              <w:spacing w:line="276" w:lineRule="auto"/>
              <w:jc w:val="both"/>
              <w:rPr>
                <w:rFonts w:ascii="Times New Roman" w:eastAsia="Times New Roman" w:hAnsi="Times New Roman" w:cs="Times New Roman"/>
                <w:sz w:val="24"/>
                <w:szCs w:val="24"/>
                <w:u w:val="single"/>
                <w:lang w:eastAsia="pl-PL"/>
              </w:rPr>
            </w:pPr>
            <w:r w:rsidRPr="00EB555B">
              <w:rPr>
                <w:rFonts w:ascii="Times New Roman" w:eastAsia="Times New Roman" w:hAnsi="Times New Roman" w:cs="Times New Roman"/>
                <w:sz w:val="24"/>
                <w:szCs w:val="24"/>
                <w:u w:val="single"/>
                <w:lang w:eastAsia="pl-PL"/>
              </w:rPr>
              <w:t>Z uzasadnienia:</w:t>
            </w:r>
          </w:p>
          <w:p w14:paraId="7587F2E3" w14:textId="77777777" w:rsidR="009C3477" w:rsidRPr="00EB555B" w:rsidRDefault="009C3477" w:rsidP="00EB555B">
            <w:pPr>
              <w:autoSpaceDE w:val="0"/>
              <w:autoSpaceDN w:val="0"/>
              <w:adjustRightInd w:val="0"/>
              <w:spacing w:line="276" w:lineRule="auto"/>
              <w:rPr>
                <w:rFonts w:ascii="Times New Roman" w:hAnsi="Times New Roman" w:cs="Times New Roman"/>
                <w:sz w:val="24"/>
                <w:szCs w:val="24"/>
              </w:rPr>
            </w:pPr>
          </w:p>
          <w:p w14:paraId="7B7DE5F9" w14:textId="77777777"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lastRenderedPageBreak/>
              <w:t xml:space="preserve"> W niniejszym zarządzeniu Prezesa Narodowego Funduszu Zdrowia zmieniającym zarządzenie w sprawie warunków zawierania i realizacji umów o finansowanie aktywowania Internetowych Kont Pacjenta dokonano modyfikacji wzoru oświadczenia świadczeniobiorcy o aktywowaniu Internetowego Konta Pacjenta oraz umożliwiono przekazanie przez świadczeniobiorcę tego oświadczenia do świadczeniodawcy POZ za pośrednictwem systemów teleinformatycznych lub systemów łączności, w tym za pośrednictwem poczty elektronicznej.</w:t>
            </w:r>
          </w:p>
          <w:p w14:paraId="27EC76DF" w14:textId="77777777" w:rsidR="009C3477" w:rsidRPr="00EB555B" w:rsidRDefault="009C3477" w:rsidP="00EB555B">
            <w:pPr>
              <w:spacing w:line="276" w:lineRule="auto"/>
              <w:jc w:val="both"/>
              <w:rPr>
                <w:rFonts w:ascii="Times New Roman" w:hAnsi="Times New Roman" w:cs="Times New Roman"/>
                <w:sz w:val="24"/>
                <w:szCs w:val="24"/>
              </w:rPr>
            </w:pPr>
          </w:p>
          <w:p w14:paraId="359914C4" w14:textId="77777777" w:rsidR="009C3477" w:rsidRPr="00EB555B" w:rsidRDefault="009C3477" w:rsidP="00EB555B">
            <w:pPr>
              <w:spacing w:line="276" w:lineRule="auto"/>
              <w:jc w:val="both"/>
              <w:rPr>
                <w:rFonts w:ascii="Times New Roman" w:hAnsi="Times New Roman" w:cs="Times New Roman"/>
                <w:sz w:val="24"/>
                <w:szCs w:val="24"/>
                <w:u w:val="single"/>
              </w:rPr>
            </w:pPr>
            <w:r w:rsidRPr="00EB555B">
              <w:rPr>
                <w:rFonts w:ascii="Times New Roman" w:hAnsi="Times New Roman" w:cs="Times New Roman"/>
                <w:sz w:val="24"/>
                <w:szCs w:val="24"/>
                <w:u w:val="single"/>
              </w:rPr>
              <w:t>Pełna treść regulacji:</w:t>
            </w:r>
          </w:p>
          <w:p w14:paraId="4CBE6F2E" w14:textId="77777777" w:rsidR="009C3477" w:rsidRPr="00EB555B" w:rsidRDefault="006645A5" w:rsidP="00EB555B">
            <w:pPr>
              <w:spacing w:line="276" w:lineRule="auto"/>
              <w:jc w:val="both"/>
              <w:rPr>
                <w:rFonts w:ascii="Times New Roman" w:eastAsia="Times New Roman" w:hAnsi="Times New Roman" w:cs="Times New Roman"/>
                <w:b/>
                <w:sz w:val="24"/>
                <w:szCs w:val="24"/>
                <w:lang w:eastAsia="pl-PL"/>
              </w:rPr>
            </w:pPr>
            <w:hyperlink r:id="rId61" w:history="1">
              <w:r w:rsidR="009C3477" w:rsidRPr="00EB555B">
                <w:rPr>
                  <w:rFonts w:ascii="Times New Roman" w:hAnsi="Times New Roman" w:cs="Times New Roman"/>
                  <w:sz w:val="24"/>
                  <w:szCs w:val="24"/>
                  <w:u w:val="single"/>
                </w:rPr>
                <w:t>https://www.nfz.gov.pl/zarzadzenia-prezesa/zarzadzenia-prezesa-nfz/zarzadzenie-nr-622020def,7174.html</w:t>
              </w:r>
            </w:hyperlink>
          </w:p>
        </w:tc>
      </w:tr>
      <w:tr w:rsidR="009C3477" w:rsidRPr="00EB555B" w14:paraId="38BE51BF" w14:textId="77777777" w:rsidTr="00A90BB5">
        <w:tc>
          <w:tcPr>
            <w:tcW w:w="992" w:type="dxa"/>
          </w:tcPr>
          <w:p w14:paraId="0B0853BE" w14:textId="77777777" w:rsidR="009C3477" w:rsidRPr="00EB555B" w:rsidRDefault="009C3477" w:rsidP="00EB555B">
            <w:pPr>
              <w:pStyle w:val="Akapitzlist"/>
              <w:numPr>
                <w:ilvl w:val="0"/>
                <w:numId w:val="12"/>
              </w:numPr>
              <w:spacing w:line="276" w:lineRule="auto"/>
              <w:rPr>
                <w:rFonts w:ascii="Times New Roman" w:hAnsi="Times New Roman" w:cs="Times New Roman"/>
                <w:sz w:val="24"/>
                <w:szCs w:val="24"/>
              </w:rPr>
            </w:pPr>
          </w:p>
        </w:tc>
        <w:tc>
          <w:tcPr>
            <w:tcW w:w="3119" w:type="dxa"/>
          </w:tcPr>
          <w:p w14:paraId="59814F4D" w14:textId="77777777" w:rsidR="009C3477" w:rsidRPr="00EB555B" w:rsidRDefault="009C3477" w:rsidP="00EB555B">
            <w:pPr>
              <w:spacing w:line="276" w:lineRule="auto"/>
              <w:rPr>
                <w:rFonts w:ascii="Times New Roman" w:hAnsi="Times New Roman" w:cs="Times New Roman"/>
                <w:sz w:val="24"/>
                <w:szCs w:val="24"/>
              </w:rPr>
            </w:pPr>
          </w:p>
        </w:tc>
        <w:tc>
          <w:tcPr>
            <w:tcW w:w="1134" w:type="dxa"/>
          </w:tcPr>
          <w:p w14:paraId="50CC2E6A" w14:textId="77777777"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p>
        </w:tc>
        <w:tc>
          <w:tcPr>
            <w:tcW w:w="5670" w:type="dxa"/>
          </w:tcPr>
          <w:p w14:paraId="441D727F" w14:textId="77777777"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p>
        </w:tc>
      </w:tr>
      <w:tr w:rsidR="009C3477" w:rsidRPr="00EB555B" w14:paraId="5102A1E2" w14:textId="77777777" w:rsidTr="00A90BB5">
        <w:tc>
          <w:tcPr>
            <w:tcW w:w="992" w:type="dxa"/>
          </w:tcPr>
          <w:p w14:paraId="7852DD88" w14:textId="77777777" w:rsidR="009C3477" w:rsidRPr="00EB555B" w:rsidRDefault="009C3477" w:rsidP="00EB555B">
            <w:pPr>
              <w:pStyle w:val="Akapitzlist"/>
              <w:numPr>
                <w:ilvl w:val="0"/>
                <w:numId w:val="12"/>
              </w:numPr>
              <w:spacing w:line="276" w:lineRule="auto"/>
              <w:rPr>
                <w:rFonts w:ascii="Times New Roman" w:hAnsi="Times New Roman" w:cs="Times New Roman"/>
                <w:sz w:val="24"/>
                <w:szCs w:val="24"/>
              </w:rPr>
            </w:pPr>
          </w:p>
        </w:tc>
        <w:tc>
          <w:tcPr>
            <w:tcW w:w="3119" w:type="dxa"/>
          </w:tcPr>
          <w:p w14:paraId="1E099FBF" w14:textId="77777777" w:rsidR="009C3477" w:rsidRPr="00EB555B" w:rsidRDefault="006645A5" w:rsidP="00EB555B">
            <w:pPr>
              <w:spacing w:line="276" w:lineRule="auto"/>
              <w:rPr>
                <w:rFonts w:ascii="Times New Roman" w:hAnsi="Times New Roman" w:cs="Times New Roman"/>
                <w:sz w:val="24"/>
                <w:szCs w:val="24"/>
              </w:rPr>
            </w:pPr>
            <w:hyperlink r:id="rId62" w:history="1">
              <w:r w:rsidR="009C3477" w:rsidRPr="00EB555B">
                <w:rPr>
                  <w:rStyle w:val="Hipercze"/>
                  <w:rFonts w:ascii="Times New Roman" w:hAnsi="Times New Roman" w:cs="Times New Roman"/>
                  <w:color w:val="auto"/>
                  <w:sz w:val="24"/>
                  <w:szCs w:val="24"/>
                  <w:u w:val="none"/>
                </w:rPr>
                <w:t>Rozporządzenie Rady Ministrów z dnia 26 kwietnia 2020 r. zmieniające rozporządzenie w sprawie ustanowienia określonych ograniczeń, nakazów i zakazów w związku z wystąpieniem stanu epidemii</w:t>
              </w:r>
            </w:hyperlink>
          </w:p>
        </w:tc>
        <w:tc>
          <w:tcPr>
            <w:tcW w:w="1134" w:type="dxa"/>
          </w:tcPr>
          <w:p w14:paraId="7242273E"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26.04. 2020 r.</w:t>
            </w:r>
          </w:p>
        </w:tc>
        <w:tc>
          <w:tcPr>
            <w:tcW w:w="5670" w:type="dxa"/>
          </w:tcPr>
          <w:p w14:paraId="6EE872F3" w14:textId="77777777"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 1. W rozporządzeniu Rady Ministrów z dnia 19 kwietnia 2020 r. w sprawie ustanowienia określonych ograniczeń, nakazów i zakazów w związku z wystąpieniem stanu epidemii (Dz. U. poz. 697) wprowadza się następujące zmiany: </w:t>
            </w:r>
          </w:p>
          <w:p w14:paraId="668ED72D" w14:textId="77777777"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1) w § 2 w ust. 1 </w:t>
            </w:r>
            <w:r w:rsidRPr="00EB555B">
              <w:rPr>
                <w:rFonts w:ascii="Times New Roman" w:hAnsi="Times New Roman" w:cs="Times New Roman"/>
                <w:i/>
                <w:sz w:val="24"/>
                <w:szCs w:val="24"/>
              </w:rPr>
              <w:t>(międzynarodowy ruch kolejowy)</w:t>
            </w:r>
            <w:r w:rsidRPr="00EB555B">
              <w:rPr>
                <w:rFonts w:ascii="Times New Roman" w:hAnsi="Times New Roman" w:cs="Times New Roman"/>
                <w:sz w:val="24"/>
                <w:szCs w:val="24"/>
              </w:rPr>
              <w:t xml:space="preserve"> wyrazy „Do dnia 26 kwietnia 2020 r.” zastępuje się wyrazami „Do odwołania”; </w:t>
            </w:r>
          </w:p>
          <w:p w14:paraId="10E1BFC7" w14:textId="77777777"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2) w § 9 po ust. 8 dodaje się ust. 8a w brzmieniu: „8a. Obowiązek, o którym mowa w ust. 8, nie dotyczy osób, które nie mogą zakładać lub zdejmować rękawiczek z powodu stanu zdrowia, całościowych zaburzeń rozwoju, zaburzeń psychicznych, niepełnosprawności intelektualnej w stopniu umiarkowanym, znacznym albo głębokim, lub osoby mającej trudności z samodzielnym założeniem lub zdjęciem rękawiczek; okazanie orzeczenia lub zaświadczenia w tym zakresie nie jest wymagane.”; </w:t>
            </w:r>
          </w:p>
          <w:p w14:paraId="3F86F462" w14:textId="77777777"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3) w § 18 ust. 3 otrzymuje brzmienie: „3. Osoba wykonująca czynności zawodowe lub służbowe w: </w:t>
            </w:r>
          </w:p>
          <w:p w14:paraId="375A2B32" w14:textId="77777777"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1) obiektach handlowych lub usługowych, </w:t>
            </w:r>
          </w:p>
          <w:p w14:paraId="1937DD9B" w14:textId="77777777"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2) placówkach handlowych lub usługowych, </w:t>
            </w:r>
          </w:p>
          <w:p w14:paraId="0F3D3EE1" w14:textId="77777777"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3) urzędzie administracji publicznej lub jednostce organizacyjnej wykonującej zadania publiczne – może w czasie wykonywania tych czynności zawodowych lub służbowych realizować obowiązek, o którym mowa w </w:t>
            </w:r>
            <w:r w:rsidRPr="00EB555B">
              <w:rPr>
                <w:rFonts w:ascii="Times New Roman" w:hAnsi="Times New Roman" w:cs="Times New Roman"/>
                <w:sz w:val="24"/>
                <w:szCs w:val="24"/>
              </w:rPr>
              <w:lastRenderedPageBreak/>
              <w:t xml:space="preserve">ust. 1, przez zakrywanie ust i nosa przy pomocy przyłbicy, jeżeli stanowisko kasowe lub miejsce prowadzenia sprzedaży lub świadczenia usług, lub inne stanowisko pracy, na którym wykonuje ona czynności zawodowe lub służbowe, jest oddzielone od klientów lub interesantów dodatkową przesłoną ochronną.”. </w:t>
            </w:r>
          </w:p>
          <w:p w14:paraId="3BA200BA" w14:textId="77777777" w:rsidR="009C3477" w:rsidRPr="00EB555B" w:rsidRDefault="009C3477" w:rsidP="00EB555B">
            <w:pPr>
              <w:spacing w:line="276" w:lineRule="auto"/>
              <w:rPr>
                <w:rFonts w:ascii="Times New Roman" w:eastAsia="Times New Roman" w:hAnsi="Times New Roman" w:cs="Times New Roman"/>
                <w:b/>
                <w:sz w:val="24"/>
                <w:szCs w:val="24"/>
                <w:lang w:eastAsia="pl-PL"/>
              </w:rPr>
            </w:pPr>
            <w:r w:rsidRPr="00EB555B">
              <w:rPr>
                <w:rFonts w:ascii="Times New Roman" w:hAnsi="Times New Roman" w:cs="Times New Roman"/>
                <w:sz w:val="24"/>
                <w:szCs w:val="24"/>
              </w:rPr>
              <w:t>§ 2. Rozporządzenie wchodzi w życie z dniem ogłoszenia.</w:t>
            </w:r>
          </w:p>
        </w:tc>
      </w:tr>
      <w:tr w:rsidR="009C3477" w:rsidRPr="00EB555B" w14:paraId="57221347" w14:textId="77777777" w:rsidTr="00A90BB5">
        <w:tc>
          <w:tcPr>
            <w:tcW w:w="992" w:type="dxa"/>
          </w:tcPr>
          <w:p w14:paraId="6D092B6C" w14:textId="77777777" w:rsidR="009C3477" w:rsidRPr="00EB555B" w:rsidRDefault="009C3477"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lastRenderedPageBreak/>
              <w:t>6.</w:t>
            </w:r>
          </w:p>
        </w:tc>
        <w:tc>
          <w:tcPr>
            <w:tcW w:w="3119" w:type="dxa"/>
          </w:tcPr>
          <w:p w14:paraId="13D3C3A6" w14:textId="77777777" w:rsidR="009C3477" w:rsidRPr="00EB555B" w:rsidRDefault="006645A5" w:rsidP="00EB555B">
            <w:pPr>
              <w:spacing w:line="276" w:lineRule="auto"/>
              <w:rPr>
                <w:rFonts w:ascii="Times New Roman" w:hAnsi="Times New Roman" w:cs="Times New Roman"/>
                <w:sz w:val="24"/>
                <w:szCs w:val="24"/>
              </w:rPr>
            </w:pPr>
            <w:hyperlink r:id="rId63" w:history="1">
              <w:r w:rsidR="009C3477" w:rsidRPr="00EB555B">
                <w:rPr>
                  <w:rStyle w:val="Hipercze"/>
                  <w:rFonts w:ascii="Times New Roman" w:hAnsi="Times New Roman" w:cs="Times New Roman"/>
                  <w:color w:val="auto"/>
                  <w:sz w:val="24"/>
                  <w:szCs w:val="24"/>
                  <w:u w:val="none"/>
                </w:rPr>
                <w:t>Rozporządzenie Rady Ministrów z dnia 24 kwietnia 2020 r. w sprawie określenia dłuższego okresu pobierania zasiłku opiekuńczego w celu przeciwdziałania COVID-19</w:t>
              </w:r>
            </w:hyperlink>
          </w:p>
        </w:tc>
        <w:tc>
          <w:tcPr>
            <w:tcW w:w="1134" w:type="dxa"/>
          </w:tcPr>
          <w:p w14:paraId="3E05830F" w14:textId="77777777"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27.04.20 2020 r.</w:t>
            </w:r>
          </w:p>
        </w:tc>
        <w:tc>
          <w:tcPr>
            <w:tcW w:w="5670" w:type="dxa"/>
          </w:tcPr>
          <w:p w14:paraId="7481A26C" w14:textId="77777777" w:rsidR="009C3477" w:rsidRPr="00EB555B" w:rsidRDefault="009C3477" w:rsidP="00EB555B">
            <w:pPr>
              <w:spacing w:line="276" w:lineRule="auto"/>
              <w:rPr>
                <w:rFonts w:ascii="Times New Roman" w:hAnsi="Times New Roman" w:cs="Times New Roman"/>
                <w:b/>
                <w:sz w:val="24"/>
                <w:szCs w:val="24"/>
                <w:u w:val="single"/>
              </w:rPr>
            </w:pPr>
            <w:r w:rsidRPr="00EB555B">
              <w:rPr>
                <w:rFonts w:ascii="Times New Roman" w:hAnsi="Times New Roman" w:cs="Times New Roman"/>
                <w:sz w:val="24"/>
                <w:szCs w:val="24"/>
              </w:rPr>
              <w:t xml:space="preserve">§ 1. </w:t>
            </w:r>
            <w:r w:rsidRPr="00EB555B">
              <w:rPr>
                <w:rFonts w:ascii="Times New Roman" w:hAnsi="Times New Roman" w:cs="Times New Roman"/>
                <w:b/>
                <w:sz w:val="24"/>
                <w:szCs w:val="24"/>
              </w:rPr>
              <w:t>Zasiłek opiekuńczy</w:t>
            </w:r>
            <w:r w:rsidRPr="00EB555B">
              <w:rPr>
                <w:rFonts w:ascii="Times New Roman" w:hAnsi="Times New Roman" w:cs="Times New Roman"/>
                <w:sz w:val="24"/>
                <w:szCs w:val="24"/>
              </w:rPr>
              <w:t xml:space="preserve">, o którym mowa w art. 4a ust. 1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oraz inne placówki lub w związku z niemożnością sprawowania opieki przez nianie lub opiekunów dziennych z powodu COVID-19, jednak </w:t>
            </w:r>
            <w:r w:rsidRPr="00EB555B">
              <w:rPr>
                <w:rFonts w:ascii="Times New Roman" w:hAnsi="Times New Roman" w:cs="Times New Roman"/>
                <w:b/>
                <w:sz w:val="24"/>
                <w:szCs w:val="24"/>
                <w:u w:val="single"/>
              </w:rPr>
              <w:t xml:space="preserve">nie dłużej niż do dnia 3 maja 2020 r. </w:t>
            </w:r>
          </w:p>
          <w:p w14:paraId="2C41107B" w14:textId="77777777" w:rsidR="009C3477" w:rsidRPr="00EB555B" w:rsidRDefault="009C3477" w:rsidP="00EB555B">
            <w:pPr>
              <w:spacing w:line="276" w:lineRule="auto"/>
              <w:rPr>
                <w:rFonts w:ascii="Times New Roman" w:eastAsia="Times New Roman" w:hAnsi="Times New Roman" w:cs="Times New Roman"/>
                <w:b/>
                <w:sz w:val="24"/>
                <w:szCs w:val="24"/>
                <w:lang w:eastAsia="pl-PL"/>
              </w:rPr>
            </w:pPr>
            <w:r w:rsidRPr="00EB555B">
              <w:rPr>
                <w:rFonts w:ascii="Times New Roman" w:hAnsi="Times New Roman" w:cs="Times New Roman"/>
                <w:sz w:val="24"/>
                <w:szCs w:val="24"/>
              </w:rPr>
              <w:t>§ 2. Rozporządzenie wchodzi w życie z dniem ogłoszenia, z mocą od dnia 27 kwietnia 2020 r.</w:t>
            </w:r>
          </w:p>
        </w:tc>
      </w:tr>
      <w:tr w:rsidR="009C3477" w:rsidRPr="00EB555B" w14:paraId="4005C285" w14:textId="77777777" w:rsidTr="00A90BB5">
        <w:tc>
          <w:tcPr>
            <w:tcW w:w="992" w:type="dxa"/>
          </w:tcPr>
          <w:p w14:paraId="514A6767" w14:textId="77777777" w:rsidR="009C3477" w:rsidRPr="00EB555B" w:rsidRDefault="009C3477"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7.</w:t>
            </w:r>
          </w:p>
        </w:tc>
        <w:tc>
          <w:tcPr>
            <w:tcW w:w="3119" w:type="dxa"/>
          </w:tcPr>
          <w:p w14:paraId="2E6DC7BD" w14:textId="77777777" w:rsidR="009C3477" w:rsidRPr="00EB555B" w:rsidRDefault="006645A5" w:rsidP="00EB555B">
            <w:pPr>
              <w:spacing w:line="276" w:lineRule="auto"/>
              <w:rPr>
                <w:rFonts w:ascii="Times New Roman" w:hAnsi="Times New Roman" w:cs="Times New Roman"/>
                <w:sz w:val="24"/>
                <w:szCs w:val="24"/>
              </w:rPr>
            </w:pPr>
            <w:hyperlink r:id="rId64" w:history="1">
              <w:r w:rsidR="009C3477" w:rsidRPr="00EB555B">
                <w:rPr>
                  <w:rStyle w:val="Hipercze"/>
                  <w:rFonts w:ascii="Times New Roman" w:hAnsi="Times New Roman" w:cs="Times New Roman"/>
                  <w:color w:val="auto"/>
                  <w:sz w:val="24"/>
                  <w:szCs w:val="24"/>
                  <w:u w:val="none"/>
                </w:rPr>
                <w:t>Rozporządzenie Rady Ministrów z dnia 24 kwietnia 2020 r. w sprawie określenia dłuższego okresu pobierania dodatkowego zasiłku opiekuńczego w celu przeciwdziałania COVID-19</w:t>
              </w:r>
            </w:hyperlink>
          </w:p>
        </w:tc>
        <w:tc>
          <w:tcPr>
            <w:tcW w:w="1134" w:type="dxa"/>
          </w:tcPr>
          <w:p w14:paraId="44947806"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27.04.20 2020 r.</w:t>
            </w:r>
          </w:p>
        </w:tc>
        <w:tc>
          <w:tcPr>
            <w:tcW w:w="5670" w:type="dxa"/>
          </w:tcPr>
          <w:p w14:paraId="0ECD5A45" w14:textId="77777777" w:rsidR="009C3477" w:rsidRPr="00EB555B" w:rsidRDefault="009C3477" w:rsidP="00EB555B">
            <w:pPr>
              <w:spacing w:line="276" w:lineRule="auto"/>
              <w:rPr>
                <w:rFonts w:ascii="Times New Roman" w:hAnsi="Times New Roman" w:cs="Times New Roman"/>
                <w:b/>
                <w:sz w:val="24"/>
                <w:szCs w:val="24"/>
                <w:u w:val="single"/>
              </w:rPr>
            </w:pPr>
            <w:r w:rsidRPr="00EB555B">
              <w:rPr>
                <w:rFonts w:ascii="Times New Roman" w:hAnsi="Times New Roman" w:cs="Times New Roman"/>
                <w:sz w:val="24"/>
                <w:szCs w:val="24"/>
              </w:rPr>
              <w:t xml:space="preserve">§ 1. </w:t>
            </w:r>
            <w:r w:rsidRPr="00EB555B">
              <w:rPr>
                <w:rFonts w:ascii="Times New Roman" w:hAnsi="Times New Roman" w:cs="Times New Roman"/>
                <w:b/>
                <w:sz w:val="24"/>
                <w:szCs w:val="24"/>
              </w:rPr>
              <w:t>Dodatkowy zasiłek opiekuńczy</w:t>
            </w:r>
            <w:r w:rsidRPr="00EB555B">
              <w:rPr>
                <w:rFonts w:ascii="Times New Roman" w:hAnsi="Times New Roman" w:cs="Times New Roman"/>
                <w:sz w:val="24"/>
                <w:szCs w:val="24"/>
              </w:rPr>
              <w:t xml:space="preserve">, o którym mowa w art. 4 ust. 1 i 1a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placówki pobytu dziennego oraz inne placówki lub w związku z niemożnością sprawowania opieki przez nianie lub opiekunów dziennych z powodu COVID-19, jednak </w:t>
            </w:r>
            <w:r w:rsidRPr="00EB555B">
              <w:rPr>
                <w:rFonts w:ascii="Times New Roman" w:hAnsi="Times New Roman" w:cs="Times New Roman"/>
                <w:b/>
                <w:sz w:val="24"/>
                <w:szCs w:val="24"/>
                <w:u w:val="single"/>
              </w:rPr>
              <w:t xml:space="preserve">nie dłużej niż do dnia 3 maja 2020 r. </w:t>
            </w:r>
          </w:p>
          <w:p w14:paraId="770CC59B" w14:textId="77777777" w:rsidR="009C3477" w:rsidRPr="00EB555B" w:rsidRDefault="009C3477" w:rsidP="00EB555B">
            <w:pPr>
              <w:spacing w:line="276" w:lineRule="auto"/>
              <w:rPr>
                <w:rFonts w:ascii="Times New Roman" w:eastAsia="Times New Roman" w:hAnsi="Times New Roman" w:cs="Times New Roman"/>
                <w:b/>
                <w:sz w:val="24"/>
                <w:szCs w:val="24"/>
                <w:lang w:eastAsia="pl-PL"/>
              </w:rPr>
            </w:pPr>
            <w:r w:rsidRPr="00EB555B">
              <w:rPr>
                <w:rFonts w:ascii="Times New Roman" w:hAnsi="Times New Roman" w:cs="Times New Roman"/>
                <w:sz w:val="24"/>
                <w:szCs w:val="24"/>
              </w:rPr>
              <w:t>§ 2. Rozporządzenie wchodzi w życie z dniem ogłoszenia, z mocą od dnia 27 kwietnia 2020 r.</w:t>
            </w:r>
          </w:p>
        </w:tc>
      </w:tr>
      <w:tr w:rsidR="009C3477" w:rsidRPr="00EB555B" w14:paraId="12753EFF" w14:textId="77777777" w:rsidTr="00A90BB5">
        <w:tc>
          <w:tcPr>
            <w:tcW w:w="992" w:type="dxa"/>
          </w:tcPr>
          <w:p w14:paraId="380441DB" w14:textId="77777777" w:rsidR="009C3477" w:rsidRPr="00EB555B" w:rsidRDefault="009C3477"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8.</w:t>
            </w:r>
          </w:p>
        </w:tc>
        <w:tc>
          <w:tcPr>
            <w:tcW w:w="3119" w:type="dxa"/>
          </w:tcPr>
          <w:p w14:paraId="165F4AB9" w14:textId="77777777"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Rozporządzenie Ministra Rodziny, Pracy i Polityki Społecznej z dnia 23 kwietnia 2020 r. zmieniające rozporządzenie w sprawie czasowego ograniczenia funkcjonowania form opieki nad dziećmi w wieku do lat 3 </w:t>
            </w:r>
            <w:r w:rsidRPr="00EB555B">
              <w:rPr>
                <w:rFonts w:ascii="Times New Roman" w:hAnsi="Times New Roman" w:cs="Times New Roman"/>
                <w:sz w:val="24"/>
                <w:szCs w:val="24"/>
              </w:rPr>
              <w:lastRenderedPageBreak/>
              <w:t>w związku z zapobieganiem, przeciwdziałaniem i zwalczaniem COVID-19</w:t>
            </w:r>
          </w:p>
          <w:p w14:paraId="60C25EB7" w14:textId="77777777" w:rsidR="009C3477" w:rsidRPr="00EB555B" w:rsidRDefault="009C3477" w:rsidP="00EB555B">
            <w:pPr>
              <w:spacing w:line="276" w:lineRule="auto"/>
              <w:rPr>
                <w:rFonts w:ascii="Times New Roman" w:hAnsi="Times New Roman" w:cs="Times New Roman"/>
                <w:sz w:val="24"/>
                <w:szCs w:val="24"/>
              </w:rPr>
            </w:pPr>
          </w:p>
        </w:tc>
        <w:tc>
          <w:tcPr>
            <w:tcW w:w="1134" w:type="dxa"/>
          </w:tcPr>
          <w:p w14:paraId="1BB88593"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lastRenderedPageBreak/>
              <w:t>25.04.</w:t>
            </w:r>
          </w:p>
          <w:p w14:paraId="10E90BE2" w14:textId="77777777"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14:paraId="57798869" w14:textId="77777777"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 1. W rozporządzeniu Ministra Rodziny, Pracy i Polityki Społecznej z dnia 10 kwietnia 2020 r. w sprawie czasowego ograniczenia funkcjonowania form opieki nad dziećmi w wieku do lat 3 w związku z zapobieganiem, przeciwdziałaniem i zwalczaniem COVID-19 (Dz. U. poz. 652) w § 1 w ust. 1 wyrazy „do dnia 26 kwietnia 2020 r.” zastępuje się wyrazami </w:t>
            </w:r>
            <w:r w:rsidRPr="00EB555B">
              <w:rPr>
                <w:rFonts w:ascii="Times New Roman" w:hAnsi="Times New Roman" w:cs="Times New Roman"/>
                <w:b/>
                <w:sz w:val="24"/>
                <w:szCs w:val="24"/>
                <w:u w:val="single"/>
              </w:rPr>
              <w:t>„do dnia 3 maja 2020 r.”.</w:t>
            </w:r>
            <w:r w:rsidRPr="00EB555B">
              <w:rPr>
                <w:rFonts w:ascii="Times New Roman" w:hAnsi="Times New Roman" w:cs="Times New Roman"/>
                <w:sz w:val="24"/>
                <w:szCs w:val="24"/>
              </w:rPr>
              <w:t xml:space="preserve"> </w:t>
            </w:r>
          </w:p>
          <w:p w14:paraId="6C72FD88" w14:textId="77777777" w:rsidR="009C3477" w:rsidRPr="00EB555B" w:rsidRDefault="009C3477" w:rsidP="00EB555B">
            <w:pPr>
              <w:spacing w:line="276" w:lineRule="auto"/>
              <w:rPr>
                <w:rFonts w:ascii="Times New Roman" w:eastAsia="Times New Roman" w:hAnsi="Times New Roman" w:cs="Times New Roman"/>
                <w:b/>
                <w:sz w:val="24"/>
                <w:szCs w:val="24"/>
                <w:lang w:eastAsia="pl-PL"/>
              </w:rPr>
            </w:pPr>
            <w:r w:rsidRPr="00EB555B">
              <w:rPr>
                <w:rFonts w:ascii="Times New Roman" w:hAnsi="Times New Roman" w:cs="Times New Roman"/>
                <w:sz w:val="24"/>
                <w:szCs w:val="24"/>
              </w:rPr>
              <w:lastRenderedPageBreak/>
              <w:t>§ 2. Rozporządzenie wchodzi w życie z dniem ogłoszenia.</w:t>
            </w:r>
          </w:p>
        </w:tc>
      </w:tr>
      <w:tr w:rsidR="009C3477" w:rsidRPr="00EB555B" w14:paraId="054F952A" w14:textId="77777777" w:rsidTr="00A90BB5">
        <w:tc>
          <w:tcPr>
            <w:tcW w:w="992" w:type="dxa"/>
          </w:tcPr>
          <w:p w14:paraId="36FE8864" w14:textId="77777777" w:rsidR="009C3477" w:rsidRPr="00EB555B" w:rsidRDefault="009C3477"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lastRenderedPageBreak/>
              <w:t>9.</w:t>
            </w:r>
          </w:p>
        </w:tc>
        <w:tc>
          <w:tcPr>
            <w:tcW w:w="3119" w:type="dxa"/>
          </w:tcPr>
          <w:p w14:paraId="5DC3304E" w14:textId="77777777"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Rozporządzenie Ministra Zdrowia z dnia 24 kwietnia 2020 r. zmieniające rozporządzenie w sprawie czasowego ograniczenia funkcjonowania uczelni medycznych w związku z zapobieganiem, przeciwdziałaniem i zwalczaniem COVID-19</w:t>
            </w:r>
          </w:p>
        </w:tc>
        <w:tc>
          <w:tcPr>
            <w:tcW w:w="1134" w:type="dxa"/>
          </w:tcPr>
          <w:p w14:paraId="24210138"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26.04.</w:t>
            </w:r>
          </w:p>
          <w:p w14:paraId="213895DD" w14:textId="77777777"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14:paraId="12DA14EE" w14:textId="77777777"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 1. W rozporządzeniu Ministra Zdrowia z dnia 23 marca 2020 r. w sprawie czasowego ograniczenia funkcjonowania uczelni medycznych w związku z zapobieganiem, przeciwdziałaniem i zwalczaniem COVID-19 (Dz. U. poz. 515, 574 i 645) w § 1: </w:t>
            </w:r>
          </w:p>
          <w:p w14:paraId="5361B98A" w14:textId="77777777"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1) w ust. 1 wyrazy „26 kwietnia 2020 r.” zastępuje się wyrazami </w:t>
            </w:r>
            <w:r w:rsidRPr="00EB555B">
              <w:rPr>
                <w:rFonts w:ascii="Times New Roman" w:hAnsi="Times New Roman" w:cs="Times New Roman"/>
                <w:sz w:val="24"/>
                <w:szCs w:val="24"/>
                <w:u w:val="single"/>
              </w:rPr>
              <w:t>„24 maja 2020 r.”;</w:t>
            </w:r>
            <w:r w:rsidRPr="00EB555B">
              <w:rPr>
                <w:rFonts w:ascii="Times New Roman" w:hAnsi="Times New Roman" w:cs="Times New Roman"/>
                <w:sz w:val="24"/>
                <w:szCs w:val="24"/>
              </w:rPr>
              <w:t xml:space="preserve"> </w:t>
            </w:r>
          </w:p>
          <w:p w14:paraId="6717BD1F" w14:textId="77777777"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2) ust. 3 otrzymuje brzmienie: „3. W przypadku prowadzenia zajęć w sposób określony w ust. 2 </w:t>
            </w:r>
            <w:r w:rsidRPr="00EB555B">
              <w:rPr>
                <w:rFonts w:ascii="Times New Roman" w:hAnsi="Times New Roman" w:cs="Times New Roman"/>
                <w:sz w:val="24"/>
                <w:szCs w:val="24"/>
                <w:u w:val="single"/>
              </w:rPr>
              <w:t>weryfikacja osiągniętych efektów uczenia się określonych w programie kształcenia, w szczególności przeprowadzenie zaliczeń i egzaminów kończących określone zajęcia oraz egzaminów dyplomowych, może odbywać się poza siedzibą uczelni lub poza jej filią z wykorzystaniem technologii informatycznych zapewniających kontrolę przebiegu weryfikacji osiągniętych efektów uczenia się oraz jego rejestrację.</w:t>
            </w:r>
            <w:r w:rsidRPr="00EB555B">
              <w:rPr>
                <w:rFonts w:ascii="Times New Roman" w:hAnsi="Times New Roman" w:cs="Times New Roman"/>
                <w:sz w:val="24"/>
                <w:szCs w:val="24"/>
              </w:rPr>
              <w:t xml:space="preserve">”. </w:t>
            </w:r>
          </w:p>
          <w:p w14:paraId="14BF2DE0" w14:textId="77777777" w:rsidR="009C3477" w:rsidRPr="00EB555B" w:rsidRDefault="009C3477" w:rsidP="00EB555B">
            <w:pPr>
              <w:spacing w:line="276" w:lineRule="auto"/>
              <w:rPr>
                <w:rFonts w:ascii="Times New Roman" w:eastAsia="Times New Roman" w:hAnsi="Times New Roman" w:cs="Times New Roman"/>
                <w:b/>
                <w:sz w:val="24"/>
                <w:szCs w:val="24"/>
                <w:lang w:eastAsia="pl-PL"/>
              </w:rPr>
            </w:pPr>
            <w:r w:rsidRPr="00EB555B">
              <w:rPr>
                <w:rFonts w:ascii="Times New Roman" w:hAnsi="Times New Roman" w:cs="Times New Roman"/>
                <w:sz w:val="24"/>
                <w:szCs w:val="24"/>
              </w:rPr>
              <w:t>§ 2. Rozporządzenie wchodzi w życie z dniem 26 kwietnia 2020 r.</w:t>
            </w:r>
          </w:p>
        </w:tc>
      </w:tr>
      <w:tr w:rsidR="009C3477" w:rsidRPr="00EB555B" w14:paraId="1D5A751A" w14:textId="77777777" w:rsidTr="00A90BB5">
        <w:tc>
          <w:tcPr>
            <w:tcW w:w="992" w:type="dxa"/>
          </w:tcPr>
          <w:p w14:paraId="591A14DE" w14:textId="77777777" w:rsidR="009C3477" w:rsidRPr="00EB555B" w:rsidRDefault="009C3477"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10.</w:t>
            </w:r>
          </w:p>
        </w:tc>
        <w:tc>
          <w:tcPr>
            <w:tcW w:w="3119" w:type="dxa"/>
          </w:tcPr>
          <w:p w14:paraId="589F73B8" w14:textId="77777777"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Rozporządzenie Ministra Edukacji Narodowej z dnia 24 kwietnia 2020 r. zmieniające rozporządzenie w sprawie czasowego ograniczenia funkcjonowania jednostek systemu oświaty w związku z zapobieganiem, przeciwdziałaniem i zwalczaniem COVID-19</w:t>
            </w:r>
          </w:p>
          <w:p w14:paraId="78274955" w14:textId="77777777" w:rsidR="009C3477" w:rsidRPr="00EB555B" w:rsidRDefault="009C3477" w:rsidP="00EB555B">
            <w:pPr>
              <w:spacing w:line="276" w:lineRule="auto"/>
              <w:rPr>
                <w:rFonts w:ascii="Times New Roman" w:hAnsi="Times New Roman" w:cs="Times New Roman"/>
                <w:sz w:val="24"/>
                <w:szCs w:val="24"/>
              </w:rPr>
            </w:pPr>
          </w:p>
        </w:tc>
        <w:tc>
          <w:tcPr>
            <w:tcW w:w="1134" w:type="dxa"/>
          </w:tcPr>
          <w:p w14:paraId="16354CE0"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24.04.</w:t>
            </w:r>
          </w:p>
          <w:p w14:paraId="15D2DEC1" w14:textId="77777777"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14:paraId="55B8607D" w14:textId="77777777" w:rsidR="009C3477" w:rsidRPr="00EB555B" w:rsidRDefault="009C3477" w:rsidP="00EB555B">
            <w:pPr>
              <w:spacing w:line="276" w:lineRule="auto"/>
              <w:jc w:val="both"/>
              <w:rPr>
                <w:rFonts w:ascii="Times New Roman" w:eastAsia="Times New Roman" w:hAnsi="Times New Roman" w:cs="Times New Roman"/>
                <w:b/>
                <w:sz w:val="24"/>
                <w:szCs w:val="24"/>
                <w:lang w:eastAsia="pl-PL"/>
              </w:rPr>
            </w:pPr>
            <w:r w:rsidRPr="00EB555B">
              <w:rPr>
                <w:rFonts w:ascii="Times New Roman" w:hAnsi="Times New Roman" w:cs="Times New Roman"/>
                <w:sz w:val="24"/>
                <w:szCs w:val="24"/>
              </w:rPr>
              <w:t xml:space="preserve">§ 1. W rozporządzeniu Ministra Edukacji Narodowej z dnia 11 marca 2020 r. w sprawie czasowego ograniczenia funkcjonowania jednostek systemu oświaty w związku z zapobieganiem, przeciwdziałaniem i zwalczaniem COVID-19 (Dz. U. poz. 410, 492, 595 i 642) użyte w § 2 w ust. 1 i 1a, w § 3 w pkt 3, w § 3a w ust. 1 i 3 oraz w § 4a wyrazy „26 kwietnia 2020 r.” zastępuje się wyrazami </w:t>
            </w:r>
            <w:r w:rsidRPr="00EB555B">
              <w:rPr>
                <w:rFonts w:ascii="Times New Roman" w:hAnsi="Times New Roman" w:cs="Times New Roman"/>
                <w:b/>
                <w:sz w:val="24"/>
                <w:szCs w:val="24"/>
                <w:u w:val="single"/>
              </w:rPr>
              <w:t>„24 maja 2020 r.”</w:t>
            </w:r>
          </w:p>
        </w:tc>
      </w:tr>
      <w:tr w:rsidR="009C3477" w:rsidRPr="00EB555B" w14:paraId="303223BA" w14:textId="77777777" w:rsidTr="00A90BB5">
        <w:tc>
          <w:tcPr>
            <w:tcW w:w="992" w:type="dxa"/>
          </w:tcPr>
          <w:p w14:paraId="324B2A2F" w14:textId="77777777" w:rsidR="009C3477" w:rsidRPr="00EB555B" w:rsidRDefault="009C3477"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11.</w:t>
            </w:r>
          </w:p>
        </w:tc>
        <w:tc>
          <w:tcPr>
            <w:tcW w:w="3119" w:type="dxa"/>
          </w:tcPr>
          <w:p w14:paraId="089E0859" w14:textId="77777777" w:rsidR="009C3477" w:rsidRPr="00EB555B" w:rsidRDefault="006645A5" w:rsidP="00EB555B">
            <w:pPr>
              <w:spacing w:line="276" w:lineRule="auto"/>
              <w:rPr>
                <w:rFonts w:ascii="Times New Roman" w:hAnsi="Times New Roman" w:cs="Times New Roman"/>
                <w:sz w:val="24"/>
                <w:szCs w:val="24"/>
              </w:rPr>
            </w:pPr>
            <w:hyperlink r:id="rId65" w:history="1">
              <w:r w:rsidR="009C3477" w:rsidRPr="00EB555B">
                <w:rPr>
                  <w:rStyle w:val="Hipercze"/>
                  <w:rFonts w:ascii="Times New Roman" w:hAnsi="Times New Roman" w:cs="Times New Roman"/>
                  <w:color w:val="auto"/>
                  <w:sz w:val="24"/>
                  <w:szCs w:val="24"/>
                  <w:u w:val="none"/>
                </w:rPr>
                <w:t xml:space="preserve">Rozporządzenie Ministra Nauki i Szkolnictwa Wyższego z dnia 24 kwietnia 2020 r. zmieniające rozporządzenie w sprawie czasowego ograniczenia funkcjonowania niektórych podmiotów systemu szkolnictwa wyższego i nauki </w:t>
              </w:r>
              <w:r w:rsidR="009C3477" w:rsidRPr="00EB555B">
                <w:rPr>
                  <w:rStyle w:val="Hipercze"/>
                  <w:rFonts w:ascii="Times New Roman" w:hAnsi="Times New Roman" w:cs="Times New Roman"/>
                  <w:color w:val="auto"/>
                  <w:sz w:val="24"/>
                  <w:szCs w:val="24"/>
                  <w:u w:val="none"/>
                </w:rPr>
                <w:lastRenderedPageBreak/>
                <w:t>w związku z zapobieganiem, przeciwdziałaniem i zwalczaniem COVID-19</w:t>
              </w:r>
            </w:hyperlink>
          </w:p>
        </w:tc>
        <w:tc>
          <w:tcPr>
            <w:tcW w:w="1134" w:type="dxa"/>
          </w:tcPr>
          <w:p w14:paraId="31B2E572"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lastRenderedPageBreak/>
              <w:t>25.04.</w:t>
            </w:r>
          </w:p>
          <w:p w14:paraId="37191936" w14:textId="77777777"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14:paraId="58E8FB71" w14:textId="77777777"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 1. W rozporządzeniu Ministra Nauki i Szkolnictwa Wyższego z dnia 23 marca 2020 r. w sprawie czasowego ograniczenia funkcjonowania niektórych podmiotów systemu szkolnictwa wyższego i nauki w związku z zapobieganiem, przeciwdziałaniem i zwalczaniem COVID-19 (Dz. U. poz. 511, 528 i 643) w § 1: </w:t>
            </w:r>
          </w:p>
          <w:p w14:paraId="7D02FB2F" w14:textId="77777777"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lastRenderedPageBreak/>
              <w:t xml:space="preserve">1) w ust. 1 we wprowadzeniu do wyliczenia wyrazy „26 kwietnia 2020 r.” zastępuje się wyrazami </w:t>
            </w:r>
            <w:r w:rsidRPr="00EB555B">
              <w:rPr>
                <w:rFonts w:ascii="Times New Roman" w:hAnsi="Times New Roman" w:cs="Times New Roman"/>
                <w:sz w:val="24"/>
                <w:szCs w:val="24"/>
                <w:u w:val="single"/>
              </w:rPr>
              <w:t>„24 maja 2020 r.</w:t>
            </w:r>
            <w:r w:rsidRPr="00EB555B">
              <w:rPr>
                <w:rFonts w:ascii="Times New Roman" w:hAnsi="Times New Roman" w:cs="Times New Roman"/>
                <w:sz w:val="24"/>
                <w:szCs w:val="24"/>
              </w:rPr>
              <w:t xml:space="preserve">”; </w:t>
            </w:r>
          </w:p>
          <w:p w14:paraId="766B31CF" w14:textId="77777777"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2) ust. 3 otrzymuje brzmienie: </w:t>
            </w:r>
          </w:p>
          <w:p w14:paraId="0962B63B" w14:textId="77777777"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„3. W przypadku prowadzenia zajęć w sposób określony w ust. 2 weryfikacja osiągniętych efektów uczenia się określonych w programie danego kształcenia, w szczególności </w:t>
            </w:r>
            <w:r w:rsidRPr="00EB555B">
              <w:rPr>
                <w:rFonts w:ascii="Times New Roman" w:hAnsi="Times New Roman" w:cs="Times New Roman"/>
                <w:sz w:val="24"/>
                <w:szCs w:val="24"/>
                <w:u w:val="single"/>
              </w:rPr>
              <w:t>przeprowadzenie zaliczeń i egzaminów kończących określone zajęcia oraz egzaminów dyplomowych, może odbywać się poza siedzibą uczelni lub poza jej filią albo poza siedzibą innego podmiotu prowadzącego kształcenie doktorantów, z wykorzystaniem technologii informatycznych zapewniających kontrolę przebiegu weryfikacji osiągniętych efektów uczenia się oraz jego rejestrację</w:t>
            </w:r>
            <w:r w:rsidRPr="00EB555B">
              <w:rPr>
                <w:rFonts w:ascii="Times New Roman" w:hAnsi="Times New Roman" w:cs="Times New Roman"/>
                <w:sz w:val="24"/>
                <w:szCs w:val="24"/>
              </w:rPr>
              <w:t xml:space="preserve">.”. </w:t>
            </w:r>
          </w:p>
          <w:p w14:paraId="2AF5BBCB" w14:textId="77777777" w:rsidR="009C3477" w:rsidRPr="00EB555B" w:rsidRDefault="009C3477" w:rsidP="00EB555B">
            <w:pPr>
              <w:spacing w:line="276" w:lineRule="auto"/>
              <w:rPr>
                <w:rFonts w:ascii="Times New Roman" w:eastAsia="Times New Roman" w:hAnsi="Times New Roman" w:cs="Times New Roman"/>
                <w:b/>
                <w:sz w:val="24"/>
                <w:szCs w:val="24"/>
                <w:lang w:eastAsia="pl-PL"/>
              </w:rPr>
            </w:pPr>
            <w:r w:rsidRPr="00EB555B">
              <w:rPr>
                <w:rFonts w:ascii="Times New Roman" w:hAnsi="Times New Roman" w:cs="Times New Roman"/>
                <w:sz w:val="24"/>
                <w:szCs w:val="24"/>
              </w:rPr>
              <w:t>§ 2. Rozporządzenie wchodzi w życie z dniem następującym po dniu ogłoszenia.</w:t>
            </w:r>
          </w:p>
        </w:tc>
      </w:tr>
      <w:tr w:rsidR="009C3477" w:rsidRPr="00EB555B" w14:paraId="090DE3BA" w14:textId="77777777" w:rsidTr="00A90BB5">
        <w:tc>
          <w:tcPr>
            <w:tcW w:w="992" w:type="dxa"/>
          </w:tcPr>
          <w:p w14:paraId="0E916D44" w14:textId="77777777" w:rsidR="009C3477" w:rsidRPr="00EB555B" w:rsidRDefault="009C3477"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lastRenderedPageBreak/>
              <w:t>12.</w:t>
            </w:r>
          </w:p>
        </w:tc>
        <w:tc>
          <w:tcPr>
            <w:tcW w:w="3119" w:type="dxa"/>
          </w:tcPr>
          <w:p w14:paraId="7C19833F" w14:textId="77777777"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Zarządzenie z dnia 24 kwietnia 2020 r. </w:t>
            </w:r>
            <w:r w:rsidRPr="00EB555B">
              <w:rPr>
                <w:rFonts w:ascii="Times New Roman" w:hAnsi="Times New Roman" w:cs="Times New Roman"/>
                <w:bCs/>
                <w:sz w:val="24"/>
                <w:szCs w:val="24"/>
              </w:rPr>
              <w:t>w sprawie wprowadzenia Karty Audytu Wewnętrznego w Ministerstwie Zdrowia</w:t>
            </w:r>
          </w:p>
        </w:tc>
        <w:tc>
          <w:tcPr>
            <w:tcW w:w="1134" w:type="dxa"/>
          </w:tcPr>
          <w:p w14:paraId="79CCF4E7"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4.05.</w:t>
            </w:r>
          </w:p>
          <w:p w14:paraId="46DC4D36" w14:textId="77777777"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14:paraId="0C8ADDDF" w14:textId="77777777"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b/>
                <w:bCs/>
                <w:sz w:val="24"/>
                <w:szCs w:val="24"/>
              </w:rPr>
              <w:t xml:space="preserve">§ 1. </w:t>
            </w:r>
            <w:r w:rsidRPr="00EB555B">
              <w:rPr>
                <w:rFonts w:ascii="Times New Roman" w:hAnsi="Times New Roman" w:cs="Times New Roman"/>
                <w:sz w:val="24"/>
                <w:szCs w:val="24"/>
              </w:rPr>
              <w:t>Wprowadza się do stosowania w Ministerstwie Zdrowia Kartę Audytu Wewnętrznego, stanowiącą</w:t>
            </w:r>
          </w:p>
          <w:p w14:paraId="466E71E7" w14:textId="77777777"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załącznik do niniejszego zarządzenia.</w:t>
            </w:r>
          </w:p>
          <w:p w14:paraId="1614861C" w14:textId="77777777"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b/>
                <w:bCs/>
                <w:sz w:val="24"/>
                <w:szCs w:val="24"/>
              </w:rPr>
              <w:t xml:space="preserve">§ 2. </w:t>
            </w:r>
            <w:r w:rsidRPr="00EB555B">
              <w:rPr>
                <w:rFonts w:ascii="Times New Roman" w:hAnsi="Times New Roman" w:cs="Times New Roman"/>
                <w:sz w:val="24"/>
                <w:szCs w:val="24"/>
              </w:rPr>
              <w:t>Traci moc dokument pod nazwą Karta Audytu Wewnętrznego w Ministerstwie Zdrowia zatwierdzony</w:t>
            </w:r>
          </w:p>
          <w:p w14:paraId="2C6995D2" w14:textId="77777777"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przez Ministra Zdrowia w dniu 11 października 2016 r.</w:t>
            </w:r>
          </w:p>
          <w:p w14:paraId="69A57539" w14:textId="77777777" w:rsidR="009C3477" w:rsidRPr="00EB555B" w:rsidRDefault="009C3477" w:rsidP="00EB555B">
            <w:pPr>
              <w:spacing w:line="276" w:lineRule="auto"/>
              <w:jc w:val="center"/>
              <w:rPr>
                <w:rFonts w:ascii="Times New Roman" w:hAnsi="Times New Roman" w:cs="Times New Roman"/>
                <w:sz w:val="24"/>
                <w:szCs w:val="24"/>
              </w:rPr>
            </w:pPr>
            <w:r w:rsidRPr="00EB555B">
              <w:rPr>
                <w:rFonts w:ascii="Times New Roman" w:hAnsi="Times New Roman" w:cs="Times New Roman"/>
                <w:b/>
                <w:bCs/>
                <w:sz w:val="24"/>
                <w:szCs w:val="24"/>
              </w:rPr>
              <w:t xml:space="preserve">§ 3. </w:t>
            </w:r>
            <w:r w:rsidRPr="00EB555B">
              <w:rPr>
                <w:rFonts w:ascii="Times New Roman" w:hAnsi="Times New Roman" w:cs="Times New Roman"/>
                <w:sz w:val="24"/>
                <w:szCs w:val="24"/>
              </w:rPr>
              <w:t>Zarządzenie wchodzi w życie z dniem 4 maja 2020 r.</w:t>
            </w:r>
          </w:p>
          <w:p w14:paraId="0B8F070B" w14:textId="77777777" w:rsidR="009C3477" w:rsidRPr="00EB555B" w:rsidRDefault="006645A5" w:rsidP="00EB555B">
            <w:pPr>
              <w:spacing w:line="276" w:lineRule="auto"/>
              <w:rPr>
                <w:rFonts w:ascii="Times New Roman" w:eastAsia="Times New Roman" w:hAnsi="Times New Roman" w:cs="Times New Roman"/>
                <w:b/>
                <w:sz w:val="24"/>
                <w:szCs w:val="24"/>
                <w:lang w:eastAsia="pl-PL"/>
              </w:rPr>
            </w:pPr>
            <w:hyperlink r:id="rId66" w:anchor="/legalact/2020/34/" w:history="1">
              <w:r w:rsidR="009C3477" w:rsidRPr="00EB555B">
                <w:rPr>
                  <w:rFonts w:ascii="Times New Roman" w:hAnsi="Times New Roman" w:cs="Times New Roman"/>
                  <w:sz w:val="24"/>
                  <w:szCs w:val="24"/>
                  <w:u w:val="single"/>
                </w:rPr>
                <w:t>http://dziennikmz.mz.gov.pl/#/legalact/2020/34/</w:t>
              </w:r>
            </w:hyperlink>
          </w:p>
        </w:tc>
      </w:tr>
      <w:tr w:rsidR="009C3477" w:rsidRPr="00EB555B" w14:paraId="30AA3F58" w14:textId="77777777" w:rsidTr="00A90BB5">
        <w:tc>
          <w:tcPr>
            <w:tcW w:w="992" w:type="dxa"/>
          </w:tcPr>
          <w:p w14:paraId="74E608EB" w14:textId="77777777" w:rsidR="009C3477" w:rsidRPr="00EB555B" w:rsidRDefault="009C3477"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13.</w:t>
            </w:r>
          </w:p>
        </w:tc>
        <w:tc>
          <w:tcPr>
            <w:tcW w:w="3119" w:type="dxa"/>
          </w:tcPr>
          <w:p w14:paraId="37F121F9" w14:textId="77777777" w:rsidR="009C3477" w:rsidRPr="00EB555B" w:rsidRDefault="009C3477" w:rsidP="00EB555B">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EB555B">
              <w:rPr>
                <w:rFonts w:ascii="Times New Roman" w:eastAsia="Times New Roman" w:hAnsi="Times New Roman" w:cs="Times New Roman"/>
                <w:bCs/>
                <w:sz w:val="24"/>
                <w:szCs w:val="24"/>
                <w:lang w:eastAsia="pl-PL"/>
              </w:rPr>
              <w:t xml:space="preserve">Komunikat Ministra Zdrowia w sprawie ordynowania i wydawania produktów leczniczych </w:t>
            </w:r>
            <w:proofErr w:type="spellStart"/>
            <w:r w:rsidRPr="00EB555B">
              <w:rPr>
                <w:rFonts w:ascii="Times New Roman" w:eastAsia="Times New Roman" w:hAnsi="Times New Roman" w:cs="Times New Roman"/>
                <w:bCs/>
                <w:sz w:val="24"/>
                <w:szCs w:val="24"/>
                <w:lang w:eastAsia="pl-PL"/>
              </w:rPr>
              <w:t>Arechin</w:t>
            </w:r>
            <w:proofErr w:type="spellEnd"/>
            <w:r w:rsidRPr="00EB555B">
              <w:rPr>
                <w:rFonts w:ascii="Times New Roman" w:eastAsia="Times New Roman" w:hAnsi="Times New Roman" w:cs="Times New Roman"/>
                <w:bCs/>
                <w:sz w:val="24"/>
                <w:szCs w:val="24"/>
                <w:lang w:eastAsia="pl-PL"/>
              </w:rPr>
              <w:t xml:space="preserve"> i </w:t>
            </w:r>
            <w:proofErr w:type="spellStart"/>
            <w:r w:rsidRPr="00EB555B">
              <w:rPr>
                <w:rFonts w:ascii="Times New Roman" w:eastAsia="Times New Roman" w:hAnsi="Times New Roman" w:cs="Times New Roman"/>
                <w:bCs/>
                <w:sz w:val="24"/>
                <w:szCs w:val="24"/>
                <w:lang w:eastAsia="pl-PL"/>
              </w:rPr>
              <w:t>Plaquenil</w:t>
            </w:r>
            <w:proofErr w:type="spellEnd"/>
          </w:p>
          <w:p w14:paraId="38B11803"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p>
        </w:tc>
        <w:tc>
          <w:tcPr>
            <w:tcW w:w="1134" w:type="dxa"/>
          </w:tcPr>
          <w:p w14:paraId="7CF2FAA9"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24.04.</w:t>
            </w:r>
          </w:p>
          <w:p w14:paraId="108721DB" w14:textId="77777777"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14:paraId="2B2A76CC" w14:textId="77777777" w:rsidR="009C3477" w:rsidRPr="00EB555B" w:rsidRDefault="009C3477" w:rsidP="00EB555B">
            <w:pPr>
              <w:spacing w:line="276" w:lineRule="auto"/>
              <w:rPr>
                <w:rFonts w:ascii="Times New Roman" w:hAnsi="Times New Roman" w:cs="Times New Roman"/>
                <w:sz w:val="24"/>
                <w:szCs w:val="24"/>
                <w:shd w:val="clear" w:color="auto" w:fill="FFFFFF"/>
              </w:rPr>
            </w:pPr>
            <w:r w:rsidRPr="00EB555B">
              <w:rPr>
                <w:rFonts w:ascii="Times New Roman" w:hAnsi="Times New Roman" w:cs="Times New Roman"/>
                <w:sz w:val="24"/>
                <w:szCs w:val="24"/>
                <w:shd w:val="clear" w:color="auto" w:fill="FFFFFF"/>
              </w:rPr>
              <w:t xml:space="preserve">Minister Zdrowia przypomina, że zgodnie z obwieszczeniem Ministra Zdrowia z dnia 1 kwietnia 2020 r. w sprawie ograniczenia w ordynowaniu i wydawaniu produktów leczniczych na jednego pacjenta (Dz. Urz. Min. </w:t>
            </w:r>
            <w:proofErr w:type="spellStart"/>
            <w:r w:rsidRPr="00EB555B">
              <w:rPr>
                <w:rFonts w:ascii="Times New Roman" w:hAnsi="Times New Roman" w:cs="Times New Roman"/>
                <w:sz w:val="24"/>
                <w:szCs w:val="24"/>
                <w:shd w:val="clear" w:color="auto" w:fill="FFFFFF"/>
              </w:rPr>
              <w:t>Zdrow</w:t>
            </w:r>
            <w:proofErr w:type="spellEnd"/>
            <w:r w:rsidRPr="00EB555B">
              <w:rPr>
                <w:rFonts w:ascii="Times New Roman" w:hAnsi="Times New Roman" w:cs="Times New Roman"/>
                <w:sz w:val="24"/>
                <w:szCs w:val="24"/>
                <w:shd w:val="clear" w:color="auto" w:fill="FFFFFF"/>
              </w:rPr>
              <w:t xml:space="preserve">. poz. 28) oraz w nawiązaniu do poprzedniego komunikatu Ministra Zdrowia z dnia 1 kwietnia 2020 r. w sprawie dostępności do produktów leczniczych </w:t>
            </w:r>
            <w:proofErr w:type="spellStart"/>
            <w:r w:rsidRPr="00EB555B">
              <w:rPr>
                <w:rFonts w:ascii="Times New Roman" w:hAnsi="Times New Roman" w:cs="Times New Roman"/>
                <w:sz w:val="24"/>
                <w:szCs w:val="24"/>
                <w:shd w:val="clear" w:color="auto" w:fill="FFFFFF"/>
              </w:rPr>
              <w:t>Arechin</w:t>
            </w:r>
            <w:proofErr w:type="spellEnd"/>
            <w:r w:rsidRPr="00EB555B">
              <w:rPr>
                <w:rFonts w:ascii="Times New Roman" w:hAnsi="Times New Roman" w:cs="Times New Roman"/>
                <w:sz w:val="24"/>
                <w:szCs w:val="24"/>
                <w:shd w:val="clear" w:color="auto" w:fill="FFFFFF"/>
              </w:rPr>
              <w:t xml:space="preserve"> i </w:t>
            </w:r>
            <w:proofErr w:type="spellStart"/>
            <w:r w:rsidRPr="00EB555B">
              <w:rPr>
                <w:rFonts w:ascii="Times New Roman" w:hAnsi="Times New Roman" w:cs="Times New Roman"/>
                <w:sz w:val="24"/>
                <w:szCs w:val="24"/>
                <w:shd w:val="clear" w:color="auto" w:fill="FFFFFF"/>
              </w:rPr>
              <w:t>Plaquenil</w:t>
            </w:r>
            <w:proofErr w:type="spellEnd"/>
            <w:r w:rsidRPr="00EB555B">
              <w:rPr>
                <w:rFonts w:ascii="Times New Roman" w:hAnsi="Times New Roman" w:cs="Times New Roman"/>
                <w:sz w:val="24"/>
                <w:szCs w:val="24"/>
                <w:shd w:val="clear" w:color="auto" w:fill="FFFFFF"/>
              </w:rPr>
              <w:t xml:space="preserve">, od dnia 2 kwietnia 2020 r. obowiązuje ścisła reglamentacja produktów leczniczych </w:t>
            </w:r>
            <w:proofErr w:type="spellStart"/>
            <w:r w:rsidRPr="00EB555B">
              <w:rPr>
                <w:rFonts w:ascii="Times New Roman" w:hAnsi="Times New Roman" w:cs="Times New Roman"/>
                <w:sz w:val="24"/>
                <w:szCs w:val="24"/>
                <w:shd w:val="clear" w:color="auto" w:fill="FFFFFF"/>
              </w:rPr>
              <w:t>Arechin</w:t>
            </w:r>
            <w:proofErr w:type="spellEnd"/>
            <w:r w:rsidRPr="00EB555B">
              <w:rPr>
                <w:rFonts w:ascii="Times New Roman" w:hAnsi="Times New Roman" w:cs="Times New Roman"/>
                <w:sz w:val="24"/>
                <w:szCs w:val="24"/>
                <w:shd w:val="clear" w:color="auto" w:fill="FFFFFF"/>
              </w:rPr>
              <w:t xml:space="preserve"> (</w:t>
            </w:r>
            <w:proofErr w:type="spellStart"/>
            <w:r w:rsidRPr="00EB555B">
              <w:rPr>
                <w:rFonts w:ascii="Times New Roman" w:hAnsi="Times New Roman" w:cs="Times New Roman"/>
                <w:sz w:val="24"/>
                <w:szCs w:val="24"/>
                <w:shd w:val="clear" w:color="auto" w:fill="FFFFFF"/>
              </w:rPr>
              <w:t>Chloroquinum</w:t>
            </w:r>
            <w:proofErr w:type="spellEnd"/>
            <w:r w:rsidRPr="00EB555B">
              <w:rPr>
                <w:rFonts w:ascii="Times New Roman" w:hAnsi="Times New Roman" w:cs="Times New Roman"/>
                <w:sz w:val="24"/>
                <w:szCs w:val="24"/>
                <w:shd w:val="clear" w:color="auto" w:fill="FFFFFF"/>
              </w:rPr>
              <w:t xml:space="preserve">) oraz </w:t>
            </w:r>
            <w:proofErr w:type="spellStart"/>
            <w:r w:rsidRPr="00EB555B">
              <w:rPr>
                <w:rFonts w:ascii="Times New Roman" w:hAnsi="Times New Roman" w:cs="Times New Roman"/>
                <w:sz w:val="24"/>
                <w:szCs w:val="24"/>
                <w:shd w:val="clear" w:color="auto" w:fill="FFFFFF"/>
              </w:rPr>
              <w:t>Plaquenil</w:t>
            </w:r>
            <w:proofErr w:type="spellEnd"/>
            <w:r w:rsidRPr="00EB555B">
              <w:rPr>
                <w:rFonts w:ascii="Times New Roman" w:hAnsi="Times New Roman" w:cs="Times New Roman"/>
                <w:sz w:val="24"/>
                <w:szCs w:val="24"/>
                <w:shd w:val="clear" w:color="auto" w:fill="FFFFFF"/>
              </w:rPr>
              <w:t xml:space="preserve"> (</w:t>
            </w:r>
            <w:proofErr w:type="spellStart"/>
            <w:r w:rsidRPr="00EB555B">
              <w:rPr>
                <w:rFonts w:ascii="Times New Roman" w:hAnsi="Times New Roman" w:cs="Times New Roman"/>
                <w:sz w:val="24"/>
                <w:szCs w:val="24"/>
                <w:shd w:val="clear" w:color="auto" w:fill="FFFFFF"/>
              </w:rPr>
              <w:t>Hydroxychloroquinum</w:t>
            </w:r>
            <w:proofErr w:type="spellEnd"/>
            <w:r w:rsidRPr="00EB555B">
              <w:rPr>
                <w:rFonts w:ascii="Times New Roman" w:hAnsi="Times New Roman" w:cs="Times New Roman"/>
                <w:sz w:val="24"/>
                <w:szCs w:val="24"/>
                <w:shd w:val="clear" w:color="auto" w:fill="FFFFFF"/>
              </w:rPr>
              <w:t>).</w:t>
            </w:r>
          </w:p>
          <w:p w14:paraId="171C3858" w14:textId="77777777" w:rsidR="009C3477" w:rsidRPr="00EB555B" w:rsidRDefault="006645A5" w:rsidP="00EB555B">
            <w:pPr>
              <w:spacing w:line="276" w:lineRule="auto"/>
              <w:rPr>
                <w:rFonts w:ascii="Times New Roman" w:eastAsia="Times New Roman" w:hAnsi="Times New Roman" w:cs="Times New Roman"/>
                <w:b/>
                <w:sz w:val="24"/>
                <w:szCs w:val="24"/>
                <w:lang w:eastAsia="pl-PL"/>
              </w:rPr>
            </w:pPr>
            <w:hyperlink r:id="rId67" w:history="1">
              <w:r w:rsidR="009C3477" w:rsidRPr="00EB555B">
                <w:rPr>
                  <w:rFonts w:ascii="Times New Roman" w:hAnsi="Times New Roman" w:cs="Times New Roman"/>
                  <w:sz w:val="24"/>
                  <w:szCs w:val="24"/>
                  <w:u w:val="single"/>
                </w:rPr>
                <w:t>https://www.gov.pl/web/zdrowie/komunikat-ministra-zdrowia-w-sprawie-ordynowania-i-wydawania-produktow-leczniczych-arechin-i-plaquenil</w:t>
              </w:r>
            </w:hyperlink>
          </w:p>
        </w:tc>
      </w:tr>
      <w:tr w:rsidR="009C3477" w:rsidRPr="00EB555B" w14:paraId="014D62C4" w14:textId="77777777" w:rsidTr="00A90BB5">
        <w:tc>
          <w:tcPr>
            <w:tcW w:w="992" w:type="dxa"/>
          </w:tcPr>
          <w:p w14:paraId="0E4CCF5D" w14:textId="77777777" w:rsidR="009C3477" w:rsidRPr="00EB555B" w:rsidRDefault="009C3477"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lastRenderedPageBreak/>
              <w:t>14.</w:t>
            </w:r>
          </w:p>
        </w:tc>
        <w:tc>
          <w:tcPr>
            <w:tcW w:w="3119" w:type="dxa"/>
          </w:tcPr>
          <w:p w14:paraId="33BBE5B2" w14:textId="77777777" w:rsidR="009C3477" w:rsidRPr="00EB555B" w:rsidRDefault="009C3477" w:rsidP="00EB555B">
            <w:pPr>
              <w:pStyle w:val="Nagwek2"/>
              <w:shd w:val="clear" w:color="auto" w:fill="FFFFFF"/>
              <w:spacing w:before="0" w:after="180" w:line="276" w:lineRule="auto"/>
              <w:textAlignment w:val="baseline"/>
              <w:outlineLvl w:val="1"/>
              <w:rPr>
                <w:rFonts w:ascii="Times New Roman" w:eastAsia="Times New Roman" w:hAnsi="Times New Roman" w:cs="Times New Roman"/>
                <w:b/>
                <w:bCs/>
                <w:color w:val="auto"/>
                <w:sz w:val="24"/>
                <w:szCs w:val="24"/>
                <w:lang w:eastAsia="pl-PL"/>
              </w:rPr>
            </w:pPr>
            <w:r w:rsidRPr="00EB555B">
              <w:rPr>
                <w:rFonts w:ascii="Times New Roman" w:eastAsia="Times New Roman" w:hAnsi="Times New Roman" w:cs="Times New Roman"/>
                <w:b/>
                <w:color w:val="auto"/>
                <w:sz w:val="24"/>
                <w:szCs w:val="24"/>
                <w:lang w:eastAsia="pl-PL"/>
              </w:rPr>
              <w:t xml:space="preserve">Komunikat Ministra Zdrowia - </w:t>
            </w:r>
            <w:r w:rsidRPr="00EB555B">
              <w:rPr>
                <w:rFonts w:ascii="Times New Roman" w:eastAsia="Times New Roman" w:hAnsi="Times New Roman" w:cs="Times New Roman"/>
                <w:b/>
                <w:bCs/>
                <w:color w:val="auto"/>
                <w:sz w:val="24"/>
                <w:szCs w:val="24"/>
                <w:lang w:eastAsia="pl-PL"/>
              </w:rPr>
              <w:t>Skierowanie do pracy przy zwalczaniu epidemii</w:t>
            </w:r>
          </w:p>
          <w:p w14:paraId="4A67BF5F" w14:textId="77777777" w:rsidR="009C3477" w:rsidRPr="00EB555B" w:rsidRDefault="009C3477" w:rsidP="00EB555B">
            <w:pPr>
              <w:spacing w:line="276" w:lineRule="auto"/>
              <w:rPr>
                <w:rFonts w:ascii="Times New Roman" w:hAnsi="Times New Roman" w:cs="Times New Roman"/>
                <w:b/>
                <w:sz w:val="24"/>
                <w:szCs w:val="24"/>
                <w:lang w:eastAsia="pl-PL"/>
              </w:rPr>
            </w:pPr>
            <w:r w:rsidRPr="00EB555B">
              <w:rPr>
                <w:rFonts w:ascii="Times New Roman" w:hAnsi="Times New Roman" w:cs="Times New Roman"/>
                <w:b/>
                <w:sz w:val="24"/>
                <w:szCs w:val="24"/>
                <w:lang w:eastAsia="pl-PL"/>
              </w:rPr>
              <w:t>(wynagrodzenie)</w:t>
            </w:r>
          </w:p>
          <w:p w14:paraId="092573F6"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p>
        </w:tc>
        <w:tc>
          <w:tcPr>
            <w:tcW w:w="1134" w:type="dxa"/>
          </w:tcPr>
          <w:p w14:paraId="7CDE4CAD"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24.04.</w:t>
            </w:r>
          </w:p>
          <w:p w14:paraId="77307E68" w14:textId="77777777"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14:paraId="1A6E5BD6" w14:textId="77777777" w:rsidR="009C3477" w:rsidRPr="00EB555B" w:rsidRDefault="009C3477" w:rsidP="00EB555B">
            <w:pPr>
              <w:spacing w:line="276" w:lineRule="auto"/>
              <w:jc w:val="both"/>
              <w:rPr>
                <w:rStyle w:val="pismamzZnak"/>
                <w:rFonts w:ascii="Times New Roman" w:hAnsi="Times New Roman" w:cs="Times New Roman"/>
                <w:b/>
                <w:sz w:val="24"/>
                <w:szCs w:val="24"/>
                <w:u w:val="single"/>
              </w:rPr>
            </w:pPr>
            <w:r w:rsidRPr="00EB555B">
              <w:rPr>
                <w:rFonts w:ascii="Times New Roman" w:hAnsi="Times New Roman" w:cs="Times New Roman"/>
                <w:b/>
                <w:bCs/>
                <w:sz w:val="24"/>
                <w:szCs w:val="24"/>
              </w:rPr>
              <w:t>Ministerstwo Zdrowia w stanowisku przekazanym wojewodom rekomenduje ustalenie wynagrodzenia</w:t>
            </w:r>
            <w:r w:rsidRPr="00EB555B">
              <w:rPr>
                <w:rFonts w:ascii="Times New Roman" w:hAnsi="Times New Roman" w:cs="Times New Roman"/>
                <w:sz w:val="24"/>
                <w:szCs w:val="24"/>
              </w:rPr>
              <w:t xml:space="preserve"> w wysokości </w:t>
            </w:r>
            <w:r w:rsidRPr="00EB555B">
              <w:rPr>
                <w:rFonts w:ascii="Times New Roman" w:hAnsi="Times New Roman" w:cs="Times New Roman"/>
                <w:b/>
                <w:sz w:val="24"/>
                <w:szCs w:val="24"/>
                <w:u w:val="single"/>
              </w:rPr>
              <w:t>nie niższej niż</w:t>
            </w:r>
            <w:r w:rsidRPr="00EB555B">
              <w:rPr>
                <w:rStyle w:val="pismamzZnak"/>
                <w:rFonts w:ascii="Times New Roman" w:hAnsi="Times New Roman" w:cs="Times New Roman"/>
                <w:b/>
                <w:sz w:val="24"/>
                <w:szCs w:val="24"/>
                <w:u w:val="single"/>
              </w:rPr>
              <w:t xml:space="preserve"> 150% kwoty wynagrodzenia, które osoba skierowana do pracy otrzymała w miesiącu poprzedzającym miesiąc, w którym została skierowana, przy czym nie więcej niż kwota tego wynagrodzenia plus 10 000 zł.</w:t>
            </w:r>
          </w:p>
          <w:p w14:paraId="16C5E48E" w14:textId="77777777" w:rsidR="009C3477" w:rsidRPr="00EB555B" w:rsidRDefault="009C3477" w:rsidP="00EB555B">
            <w:pPr>
              <w:spacing w:line="276" w:lineRule="auto"/>
              <w:jc w:val="both"/>
              <w:rPr>
                <w:rFonts w:ascii="Times New Roman" w:hAnsi="Times New Roman" w:cs="Times New Roman"/>
                <w:b/>
                <w:bCs/>
                <w:sz w:val="24"/>
                <w:szCs w:val="24"/>
              </w:rPr>
            </w:pPr>
            <w:r w:rsidRPr="00EB555B">
              <w:rPr>
                <w:rFonts w:ascii="Times New Roman" w:hAnsi="Times New Roman" w:cs="Times New Roman"/>
                <w:b/>
                <w:bCs/>
                <w:sz w:val="24"/>
                <w:szCs w:val="24"/>
              </w:rPr>
              <w:t>Ważne jest</w:t>
            </w:r>
            <w:r w:rsidRPr="00EB555B">
              <w:rPr>
                <w:rFonts w:ascii="Times New Roman" w:hAnsi="Times New Roman" w:cs="Times New Roman"/>
                <w:sz w:val="24"/>
                <w:szCs w:val="24"/>
              </w:rPr>
              <w:t>, że kwota tego wynagrodzenia nigdy nie może być niższa od określonych w ustawie dolnych limitów, tj.:</w:t>
            </w:r>
          </w:p>
          <w:p w14:paraId="40DDDDD3" w14:textId="77777777" w:rsidR="009C3477" w:rsidRPr="00EB555B" w:rsidRDefault="009C3477" w:rsidP="00EB555B">
            <w:pPr>
              <w:pStyle w:val="Akapitzlist"/>
              <w:numPr>
                <w:ilvl w:val="0"/>
                <w:numId w:val="10"/>
              </w:numPr>
              <w:spacing w:line="276" w:lineRule="auto"/>
              <w:jc w:val="both"/>
              <w:rPr>
                <w:rFonts w:ascii="Times New Roman" w:hAnsi="Times New Roman" w:cs="Times New Roman"/>
                <w:b/>
                <w:bCs/>
                <w:sz w:val="24"/>
                <w:szCs w:val="24"/>
              </w:rPr>
            </w:pPr>
            <w:r w:rsidRPr="00EB555B">
              <w:rPr>
                <w:rFonts w:ascii="Times New Roman" w:hAnsi="Times New Roman" w:cs="Times New Roman"/>
                <w:sz w:val="24"/>
                <w:szCs w:val="24"/>
              </w:rPr>
              <w:t>nie może być niższa niż 150% przeciętnego wynagrodzenia zasadniczego przewidzianego na  stanowisku pracy, na które osoba ta została skierowana;</w:t>
            </w:r>
            <w:r w:rsidRPr="00EB555B">
              <w:rPr>
                <w:rFonts w:ascii="Times New Roman" w:hAnsi="Times New Roman" w:cs="Times New Roman"/>
                <w:b/>
                <w:bCs/>
                <w:sz w:val="24"/>
                <w:szCs w:val="24"/>
              </w:rPr>
              <w:t xml:space="preserve"> </w:t>
            </w:r>
          </w:p>
          <w:p w14:paraId="1A93B102" w14:textId="77777777" w:rsidR="009C3477" w:rsidRPr="00EB555B" w:rsidRDefault="009C3477" w:rsidP="00EB555B">
            <w:pPr>
              <w:pStyle w:val="Akapitzlist"/>
              <w:numPr>
                <w:ilvl w:val="0"/>
                <w:numId w:val="10"/>
              </w:numPr>
              <w:spacing w:line="276" w:lineRule="auto"/>
              <w:jc w:val="both"/>
              <w:rPr>
                <w:rFonts w:ascii="Times New Roman" w:hAnsi="Times New Roman" w:cs="Times New Roman"/>
                <w:b/>
                <w:bCs/>
                <w:sz w:val="24"/>
                <w:szCs w:val="24"/>
              </w:rPr>
            </w:pPr>
            <w:r w:rsidRPr="00EB555B">
              <w:rPr>
                <w:rFonts w:ascii="Times New Roman" w:hAnsi="Times New Roman" w:cs="Times New Roman"/>
                <w:sz w:val="24"/>
                <w:szCs w:val="24"/>
              </w:rPr>
              <w:t>nie może być niższa niż wynagrodzenie, które osoba skierowana do pracy przy zwalczaniu epidemii otrzymała w miesiącu poprzedzającym miesiąc, w którym wydana została decyzja o skierowaniu jej do pracy przy zwalczaniu epidemii.</w:t>
            </w:r>
          </w:p>
          <w:p w14:paraId="2EFA6CE6" w14:textId="77777777" w:rsidR="009C3477" w:rsidRPr="00EB555B" w:rsidRDefault="009C3477" w:rsidP="00EB555B">
            <w:pPr>
              <w:spacing w:line="276" w:lineRule="auto"/>
              <w:jc w:val="both"/>
              <w:rPr>
                <w:rFonts w:ascii="Times New Roman" w:hAnsi="Times New Roman" w:cs="Times New Roman"/>
                <w:sz w:val="24"/>
                <w:szCs w:val="24"/>
              </w:rPr>
            </w:pPr>
          </w:p>
          <w:p w14:paraId="58307EDB" w14:textId="77777777" w:rsidR="009C3477" w:rsidRPr="00EB555B" w:rsidRDefault="009C3477" w:rsidP="00EB555B">
            <w:pPr>
              <w:spacing w:line="276" w:lineRule="auto"/>
              <w:jc w:val="both"/>
              <w:rPr>
                <w:rFonts w:ascii="Times New Roman" w:hAnsi="Times New Roman" w:cs="Times New Roman"/>
                <w:b/>
                <w:sz w:val="24"/>
                <w:szCs w:val="24"/>
                <w:u w:val="single"/>
              </w:rPr>
            </w:pPr>
            <w:r w:rsidRPr="00EB555B">
              <w:rPr>
                <w:rFonts w:ascii="Times New Roman" w:hAnsi="Times New Roman" w:cs="Times New Roman"/>
                <w:sz w:val="24"/>
                <w:szCs w:val="24"/>
              </w:rPr>
              <w:t xml:space="preserve">Powyższa regulacja, oznacza, że wynagrodzenie pracownika skierowanego do pracy w przedmiotowym trybie nie może być niższe niż wynagrodzenie otrzymane przez tę osobę w miesiącu poprzedzającym, bez względu na podstawę zatrudnienia (stosunek pracy czy umowa cywilnoprawna), jak również bez względu na to czy osoba skierowana była zatrudniona w jednym czy kilku miejscach pracy. </w:t>
            </w:r>
            <w:r w:rsidRPr="00EB555B">
              <w:rPr>
                <w:rFonts w:ascii="Times New Roman" w:hAnsi="Times New Roman" w:cs="Times New Roman"/>
                <w:b/>
                <w:sz w:val="24"/>
                <w:szCs w:val="24"/>
                <w:u w:val="single"/>
              </w:rPr>
              <w:t>Należy zatem brać pod uwagę cały zarobek wynikający z zatrudnienia osoby skierowanej do pracy, który utraciła ona w związku ze skierowaniem do pracy w innym podmiocie leczniczym.</w:t>
            </w:r>
          </w:p>
          <w:p w14:paraId="577F8674" w14:textId="77777777" w:rsidR="009C3477" w:rsidRPr="00EB555B" w:rsidRDefault="009C3477" w:rsidP="00EB555B">
            <w:pPr>
              <w:spacing w:line="276" w:lineRule="auto"/>
              <w:jc w:val="both"/>
              <w:rPr>
                <w:rFonts w:ascii="Times New Roman" w:hAnsi="Times New Roman" w:cs="Times New Roman"/>
                <w:b/>
                <w:sz w:val="24"/>
                <w:szCs w:val="24"/>
                <w:u w:val="single"/>
              </w:rPr>
            </w:pPr>
            <w:r w:rsidRPr="00EB555B">
              <w:rPr>
                <w:rFonts w:ascii="Times New Roman" w:hAnsi="Times New Roman" w:cs="Times New Roman"/>
                <w:b/>
                <w:sz w:val="24"/>
                <w:szCs w:val="24"/>
                <w:u w:val="single"/>
              </w:rPr>
              <w:t xml:space="preserve">Wynagrodzenie pracownika skierowanego nie może być niższe niż łączne wynagrodzenie (tj. wynagrodzenie zasadnicze oraz dodatkowe składniki wynagrodzenia np. dodatki za pracę w nocy, za dyżur medyczny), które osoba ta otrzymała w miesiącu poprzedzającym miesiąc, w którym wydana została decyzja o skierowaniu jej do pracy przy zwalczaniu epidemii. </w:t>
            </w:r>
          </w:p>
          <w:p w14:paraId="5255E363" w14:textId="77777777" w:rsidR="009C3477" w:rsidRPr="00EB555B" w:rsidRDefault="009C3477" w:rsidP="00EB555B">
            <w:pPr>
              <w:spacing w:line="276" w:lineRule="auto"/>
              <w:jc w:val="both"/>
              <w:rPr>
                <w:rFonts w:ascii="Times New Roman" w:hAnsi="Times New Roman" w:cs="Times New Roman"/>
                <w:sz w:val="24"/>
                <w:szCs w:val="24"/>
                <w:u w:val="single"/>
              </w:rPr>
            </w:pPr>
            <w:r w:rsidRPr="00EB555B">
              <w:rPr>
                <w:rFonts w:ascii="Times New Roman" w:hAnsi="Times New Roman" w:cs="Times New Roman"/>
                <w:sz w:val="24"/>
                <w:szCs w:val="24"/>
              </w:rPr>
              <w:t xml:space="preserve">Wynagrodzenie określone w sposób wskazany powyżej, spełniające co najmniej gwarantowane ustawowo </w:t>
            </w:r>
            <w:r w:rsidRPr="00EB555B">
              <w:rPr>
                <w:rFonts w:ascii="Times New Roman" w:hAnsi="Times New Roman" w:cs="Times New Roman"/>
                <w:sz w:val="24"/>
                <w:szCs w:val="24"/>
              </w:rPr>
              <w:lastRenderedPageBreak/>
              <w:t>minima powinno znaleźć odzwierciedlenie w treści umowy o pracę.</w:t>
            </w:r>
          </w:p>
          <w:p w14:paraId="44011F3C" w14:textId="77777777" w:rsidR="009C3477" w:rsidRPr="00EB555B" w:rsidRDefault="009C3477" w:rsidP="00EB555B">
            <w:pPr>
              <w:spacing w:line="276" w:lineRule="auto"/>
              <w:jc w:val="both"/>
              <w:rPr>
                <w:rFonts w:ascii="Times New Roman" w:hAnsi="Times New Roman" w:cs="Times New Roman"/>
                <w:sz w:val="24"/>
                <w:szCs w:val="24"/>
                <w:u w:val="single"/>
              </w:rPr>
            </w:pPr>
          </w:p>
          <w:p w14:paraId="7A182B91" w14:textId="77777777" w:rsidR="009C3477" w:rsidRPr="00EB555B" w:rsidRDefault="009C3477" w:rsidP="00EB555B">
            <w:pPr>
              <w:spacing w:line="276" w:lineRule="auto"/>
              <w:jc w:val="both"/>
              <w:rPr>
                <w:rStyle w:val="pismamzZnak"/>
                <w:rFonts w:ascii="Times New Roman" w:hAnsi="Times New Roman" w:cs="Times New Roman"/>
                <w:sz w:val="24"/>
                <w:szCs w:val="24"/>
              </w:rPr>
            </w:pPr>
            <w:r w:rsidRPr="00EB555B">
              <w:rPr>
                <w:rFonts w:ascii="Times New Roman" w:hAnsi="Times New Roman" w:cs="Times New Roman"/>
                <w:sz w:val="24"/>
                <w:szCs w:val="24"/>
                <w:u w:val="single"/>
              </w:rPr>
              <w:t>Przykłady:</w:t>
            </w:r>
          </w:p>
          <w:p w14:paraId="0C4C53AA" w14:textId="77777777" w:rsidR="009C3477" w:rsidRPr="00EB555B" w:rsidRDefault="009C3477" w:rsidP="00EB555B">
            <w:pPr>
              <w:pStyle w:val="Akapitzlist"/>
              <w:numPr>
                <w:ilvl w:val="0"/>
                <w:numId w:val="9"/>
              </w:numPr>
              <w:spacing w:line="276" w:lineRule="auto"/>
              <w:jc w:val="both"/>
              <w:rPr>
                <w:rStyle w:val="pismamzZnak"/>
                <w:rFonts w:ascii="Times New Roman" w:hAnsi="Times New Roman" w:cs="Times New Roman"/>
                <w:sz w:val="24"/>
                <w:szCs w:val="24"/>
              </w:rPr>
            </w:pPr>
            <w:r w:rsidRPr="00EB555B">
              <w:rPr>
                <w:rStyle w:val="pismamzZnak"/>
                <w:rFonts w:ascii="Times New Roman" w:hAnsi="Times New Roman" w:cs="Times New Roman"/>
                <w:sz w:val="24"/>
                <w:szCs w:val="24"/>
              </w:rPr>
              <w:t xml:space="preserve">Jeżeli osoba została skierowana do pracy w kwietniu, w marcu zarobiła 6000 zł (3 000 zł wynagrodzenia zasadniczego i 2000 zł dodatku za dyżury w jednym podmiocie oraz 1000 zł za dyżury w drugim podmiocie na podstawie kontraktu), a </w:t>
            </w:r>
            <w:r w:rsidRPr="00EB555B">
              <w:rPr>
                <w:rFonts w:ascii="Times New Roman" w:hAnsi="Times New Roman" w:cs="Times New Roman"/>
                <w:sz w:val="24"/>
                <w:szCs w:val="24"/>
              </w:rPr>
              <w:t>przeciętne wynagrodzenie zasadnicze na stanowisku pracy, na które została skierowana wynosi 3000 zł,</w:t>
            </w:r>
            <w:r w:rsidRPr="00EB555B">
              <w:rPr>
                <w:rStyle w:val="pismamzZnak"/>
                <w:rFonts w:ascii="Times New Roman" w:hAnsi="Times New Roman" w:cs="Times New Roman"/>
                <w:sz w:val="24"/>
                <w:szCs w:val="24"/>
              </w:rPr>
              <w:t xml:space="preserve"> jej wynagrodzenie w miejscu skierowania, zgodnie z rekomendacją Ministerstwa Zdrowia powinno wynosić 9000 zł</w:t>
            </w:r>
          </w:p>
          <w:p w14:paraId="67324924" w14:textId="77777777" w:rsidR="009C3477" w:rsidRPr="00EB555B" w:rsidRDefault="009C3477" w:rsidP="00EB555B">
            <w:pPr>
              <w:pStyle w:val="Akapitzlist"/>
              <w:numPr>
                <w:ilvl w:val="0"/>
                <w:numId w:val="9"/>
              </w:numPr>
              <w:spacing w:line="276" w:lineRule="auto"/>
              <w:jc w:val="both"/>
              <w:rPr>
                <w:rStyle w:val="pismamzZnak"/>
                <w:rFonts w:ascii="Times New Roman" w:hAnsi="Times New Roman" w:cs="Times New Roman"/>
                <w:sz w:val="24"/>
                <w:szCs w:val="24"/>
              </w:rPr>
            </w:pPr>
            <w:r w:rsidRPr="00EB555B">
              <w:rPr>
                <w:rStyle w:val="pismamzZnak"/>
                <w:rFonts w:ascii="Times New Roman" w:hAnsi="Times New Roman" w:cs="Times New Roman"/>
                <w:sz w:val="24"/>
                <w:szCs w:val="24"/>
              </w:rPr>
              <w:t xml:space="preserve">Jeżeli osoba została skierowana do pracy w kwietniu, w marcu zarobiła na podstawie umowy cywilnoprawnej 25 000 zł, a </w:t>
            </w:r>
            <w:r w:rsidRPr="00EB555B">
              <w:rPr>
                <w:rFonts w:ascii="Times New Roman" w:hAnsi="Times New Roman" w:cs="Times New Roman"/>
                <w:sz w:val="24"/>
                <w:szCs w:val="24"/>
              </w:rPr>
              <w:t xml:space="preserve">przeciętne wynagrodzenie zasadnicze na stanowisku pracy, na które została skierowana wynosi 7000 zł, </w:t>
            </w:r>
            <w:r w:rsidRPr="00EB555B">
              <w:rPr>
                <w:rStyle w:val="pismamzZnak"/>
                <w:rFonts w:ascii="Times New Roman" w:hAnsi="Times New Roman" w:cs="Times New Roman"/>
                <w:sz w:val="24"/>
                <w:szCs w:val="24"/>
              </w:rPr>
              <w:t>jej wynagrodzenie w miejscu skierowania, zgodnie z rekomendacją Ministerstwa Zdrowia, powinno wynosić 35 000 zł</w:t>
            </w:r>
          </w:p>
          <w:p w14:paraId="0F2CE69D" w14:textId="77777777" w:rsidR="009C3477" w:rsidRPr="00EB555B" w:rsidRDefault="009C3477" w:rsidP="00EB555B">
            <w:pPr>
              <w:pStyle w:val="Akapitzlist"/>
              <w:numPr>
                <w:ilvl w:val="0"/>
                <w:numId w:val="9"/>
              </w:numPr>
              <w:spacing w:line="276" w:lineRule="auto"/>
              <w:jc w:val="both"/>
              <w:rPr>
                <w:rStyle w:val="pismamzZnak"/>
                <w:rFonts w:ascii="Times New Roman" w:hAnsi="Times New Roman" w:cs="Times New Roman"/>
                <w:sz w:val="24"/>
                <w:szCs w:val="24"/>
              </w:rPr>
            </w:pPr>
            <w:r w:rsidRPr="00EB555B">
              <w:rPr>
                <w:rStyle w:val="pismamzZnak"/>
                <w:rFonts w:ascii="Times New Roman" w:hAnsi="Times New Roman" w:cs="Times New Roman"/>
                <w:sz w:val="24"/>
                <w:szCs w:val="24"/>
              </w:rPr>
              <w:t xml:space="preserve">Jeżeli osoba została skierowana do pracy w kwietniu, w marcu zarobiła 5 000 zł, a </w:t>
            </w:r>
            <w:r w:rsidRPr="00EB555B">
              <w:rPr>
                <w:rFonts w:ascii="Times New Roman" w:hAnsi="Times New Roman" w:cs="Times New Roman"/>
                <w:sz w:val="24"/>
                <w:szCs w:val="24"/>
              </w:rPr>
              <w:t xml:space="preserve">przeciętne wynagrodzenie zasadnicze na stanowisku pracy, na które została skierowana wynosi 6000 zł, </w:t>
            </w:r>
            <w:r w:rsidRPr="00EB555B">
              <w:rPr>
                <w:rStyle w:val="pismamzZnak"/>
                <w:rFonts w:ascii="Times New Roman" w:hAnsi="Times New Roman" w:cs="Times New Roman"/>
                <w:sz w:val="24"/>
                <w:szCs w:val="24"/>
              </w:rPr>
              <w:t>jej wynagrodzenie w miejscu skierowania, zgodnie z rekomendacją Ministerstwa Zdrowia, powinno wynieść 7 500 zł. Jednak ze względu na dolny limit ustawowy, wynagrodzenie wynosi w tym przypadku 9 000 zł.</w:t>
            </w:r>
          </w:p>
          <w:p w14:paraId="4897C42A" w14:textId="77777777" w:rsidR="009C3477" w:rsidRPr="00EB555B" w:rsidRDefault="006645A5" w:rsidP="00EB555B">
            <w:pPr>
              <w:spacing w:line="276" w:lineRule="auto"/>
              <w:jc w:val="both"/>
              <w:rPr>
                <w:rFonts w:ascii="Times New Roman" w:eastAsia="Times New Roman" w:hAnsi="Times New Roman" w:cs="Times New Roman"/>
                <w:b/>
                <w:sz w:val="24"/>
                <w:szCs w:val="24"/>
                <w:lang w:eastAsia="pl-PL"/>
              </w:rPr>
            </w:pPr>
            <w:hyperlink r:id="rId68" w:history="1">
              <w:r w:rsidR="009C3477" w:rsidRPr="00EB555B">
                <w:rPr>
                  <w:rFonts w:ascii="Times New Roman" w:hAnsi="Times New Roman" w:cs="Times New Roman"/>
                  <w:sz w:val="24"/>
                  <w:szCs w:val="24"/>
                  <w:u w:val="single"/>
                </w:rPr>
                <w:t>https://www.gov.pl/web/zdrowie/skierowanie-do-pracy-przy-zwalczaniu-epidemii</w:t>
              </w:r>
            </w:hyperlink>
          </w:p>
        </w:tc>
      </w:tr>
      <w:tr w:rsidR="009C3477" w:rsidRPr="00EB555B" w14:paraId="3FE29593" w14:textId="77777777" w:rsidTr="00A90BB5">
        <w:tc>
          <w:tcPr>
            <w:tcW w:w="992" w:type="dxa"/>
          </w:tcPr>
          <w:p w14:paraId="10D2B513" w14:textId="77777777" w:rsidR="009C3477" w:rsidRPr="00EB555B" w:rsidRDefault="009C3477"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lastRenderedPageBreak/>
              <w:t>15.</w:t>
            </w:r>
          </w:p>
        </w:tc>
        <w:tc>
          <w:tcPr>
            <w:tcW w:w="3119" w:type="dxa"/>
          </w:tcPr>
          <w:p w14:paraId="7E795265" w14:textId="77777777" w:rsidR="009C3477" w:rsidRPr="00EB555B" w:rsidRDefault="009C3477" w:rsidP="00EB555B">
            <w:pPr>
              <w:pStyle w:val="Nagwek2"/>
              <w:shd w:val="clear" w:color="auto" w:fill="FFFFFF"/>
              <w:spacing w:before="0" w:after="180" w:line="276" w:lineRule="auto"/>
              <w:textAlignment w:val="baseline"/>
              <w:outlineLvl w:val="1"/>
              <w:rPr>
                <w:rFonts w:ascii="Times New Roman" w:eastAsia="Times New Roman" w:hAnsi="Times New Roman" w:cs="Times New Roman"/>
                <w:b/>
                <w:i/>
                <w:color w:val="auto"/>
                <w:sz w:val="24"/>
                <w:szCs w:val="24"/>
                <w:lang w:eastAsia="pl-PL"/>
              </w:rPr>
            </w:pPr>
            <w:r w:rsidRPr="00EB555B">
              <w:rPr>
                <w:rStyle w:val="Uwydatnienie"/>
                <w:rFonts w:ascii="Times New Roman" w:hAnsi="Times New Roman" w:cs="Times New Roman"/>
                <w:i w:val="0"/>
                <w:color w:val="auto"/>
                <w:sz w:val="24"/>
                <w:szCs w:val="24"/>
                <w:shd w:val="clear" w:color="auto" w:fill="FFFFFF"/>
              </w:rPr>
              <w:t>Agencja Ochrony Technologii Medycznych i Taryfikacji - Zalecenia w COVID-19 Polskie zalecenia diagnostyczno-terapeutyczne oraz organizacyjne w zakresie opieki nad osobami zakażonymi lub narażonymi na zakażenie SARS-CoV-2</w:t>
            </w:r>
          </w:p>
        </w:tc>
        <w:tc>
          <w:tcPr>
            <w:tcW w:w="1134" w:type="dxa"/>
          </w:tcPr>
          <w:p w14:paraId="0F5AF6C0"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24.04.</w:t>
            </w:r>
          </w:p>
          <w:p w14:paraId="2FB8DDF8"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14:paraId="6228521A" w14:textId="77777777" w:rsidR="009C3477" w:rsidRPr="00EB555B" w:rsidRDefault="006645A5" w:rsidP="00EB555B">
            <w:pPr>
              <w:spacing w:line="276" w:lineRule="auto"/>
              <w:jc w:val="both"/>
              <w:rPr>
                <w:rFonts w:ascii="Times New Roman" w:hAnsi="Times New Roman" w:cs="Times New Roman"/>
                <w:b/>
                <w:bCs/>
                <w:sz w:val="24"/>
                <w:szCs w:val="24"/>
              </w:rPr>
            </w:pPr>
            <w:hyperlink r:id="rId69" w:history="1">
              <w:r w:rsidR="009C3477" w:rsidRPr="00EB555B">
                <w:rPr>
                  <w:rFonts w:ascii="Times New Roman" w:hAnsi="Times New Roman" w:cs="Times New Roman"/>
                  <w:sz w:val="24"/>
                  <w:szCs w:val="24"/>
                  <w:u w:val="single"/>
                </w:rPr>
                <w:t>http://www.aotm.gov.pl/www/wp-content/uploads/covid_19/2020.04.25_zalecenia%20covid19_v1.1.pdf</w:t>
              </w:r>
            </w:hyperlink>
          </w:p>
        </w:tc>
      </w:tr>
      <w:tr w:rsidR="009C3477" w:rsidRPr="00EB555B" w14:paraId="4CDD9FB3" w14:textId="77777777" w:rsidTr="00A90BB5">
        <w:tc>
          <w:tcPr>
            <w:tcW w:w="992" w:type="dxa"/>
          </w:tcPr>
          <w:p w14:paraId="7290F1FB" w14:textId="77777777" w:rsidR="009C3477" w:rsidRPr="00EB555B" w:rsidRDefault="009C3477"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lastRenderedPageBreak/>
              <w:t>16.</w:t>
            </w:r>
          </w:p>
        </w:tc>
        <w:tc>
          <w:tcPr>
            <w:tcW w:w="3119" w:type="dxa"/>
          </w:tcPr>
          <w:p w14:paraId="3DA01242" w14:textId="77777777"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Zarządzenie Prezesa NFZ Nr 61/2020/DSOZ</w:t>
            </w:r>
          </w:p>
          <w:p w14:paraId="40E9535B" w14:textId="77777777"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zmieniające zarządzenie w sprawie programu pilotażowego z zakresu leczenia szpitalnego – świadczenia kompleksowe KOSM.</w:t>
            </w:r>
          </w:p>
          <w:p w14:paraId="522F9AAE" w14:textId="77777777"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p>
        </w:tc>
        <w:tc>
          <w:tcPr>
            <w:tcW w:w="1134" w:type="dxa"/>
          </w:tcPr>
          <w:p w14:paraId="074DF023"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24.04.20 2020 r.</w:t>
            </w:r>
          </w:p>
        </w:tc>
        <w:tc>
          <w:tcPr>
            <w:tcW w:w="5670" w:type="dxa"/>
          </w:tcPr>
          <w:p w14:paraId="540229E8" w14:textId="77777777"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Na podstawie art. 102 ust. 5 pkt 21 i 25 oraz art. 48e ust. 7 ustawy z dnia 27 sierpnia 2004 r. o świadczeniach opieki zdrowotnej finansowanych ze środków publicznych (Dz. U. z 2019 r. poz. 1373, z późn. zm.1)) zarządza się, co następuje: </w:t>
            </w:r>
          </w:p>
          <w:p w14:paraId="720E9626" w14:textId="77777777"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b/>
                <w:bCs/>
                <w:sz w:val="24"/>
                <w:szCs w:val="24"/>
              </w:rPr>
              <w:t xml:space="preserve">§ 1. </w:t>
            </w:r>
            <w:r w:rsidRPr="00EB555B">
              <w:rPr>
                <w:rFonts w:ascii="Times New Roman" w:hAnsi="Times New Roman" w:cs="Times New Roman"/>
                <w:sz w:val="24"/>
                <w:szCs w:val="24"/>
              </w:rPr>
              <w:t xml:space="preserve">W zarządzeniu Nr 93/2019/DSOZ Prezesa Narodowego Funduszu Zdrowia z dnia 16 lipca 2019 r. w sprawie programu pilotażowego z zakresu leczenia szpitalnego – świadczenia kompleksowe KOSM, zmienionym zarządzeniem Nr 156/2019/DSOZ Prezesa Narodowego Funduszu Zdrowia z dnia 18 listopada 2019 r. oraz zarządzeniem Nr 173/2019/DSOZ Prezesa Narodowego Funduszu Zdrowia z dnia 14 grudnia 2019 r., załącznik nr 10 do zarządzenia otrzymuje brzmienie określone w załączniku do niniejszego zarządzenia. </w:t>
            </w:r>
          </w:p>
          <w:p w14:paraId="34A32D16" w14:textId="77777777"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b/>
                <w:bCs/>
                <w:sz w:val="24"/>
                <w:szCs w:val="24"/>
              </w:rPr>
              <w:t xml:space="preserve">§ 2. </w:t>
            </w:r>
            <w:r w:rsidRPr="00EB555B">
              <w:rPr>
                <w:rFonts w:ascii="Times New Roman" w:hAnsi="Times New Roman" w:cs="Times New Roman"/>
                <w:sz w:val="24"/>
                <w:szCs w:val="24"/>
              </w:rPr>
              <w:t xml:space="preserve">Dyrektorzy oddziałów wojewódzkich Narodowego Funduszu Zdrowia zobowiązani są do wprowadzenia do postanowień umów zawartych ze świadczeniodawcami, o których mowa w § 9 ust. 1 zarządzenia zmienianego w § 1, niezbędnych zmian wynikających z wejścia w życie przepisów niniejszego zarządzenia. </w:t>
            </w:r>
          </w:p>
          <w:p w14:paraId="73057370" w14:textId="77777777"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b/>
                <w:bCs/>
                <w:sz w:val="24"/>
                <w:szCs w:val="24"/>
              </w:rPr>
              <w:t xml:space="preserve">§ 3. </w:t>
            </w:r>
            <w:r w:rsidRPr="00EB555B">
              <w:rPr>
                <w:rFonts w:ascii="Times New Roman" w:hAnsi="Times New Roman" w:cs="Times New Roman"/>
                <w:sz w:val="24"/>
                <w:szCs w:val="24"/>
              </w:rPr>
              <w:t xml:space="preserve">Przepisy zarządzenia stosuje się do sprawozdawania i rozliczania świadczeń opieki zdrowotnej udzielanych od dnia 1 stycznia 2020 r. </w:t>
            </w:r>
          </w:p>
          <w:p w14:paraId="332A96B6" w14:textId="77777777"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b/>
                <w:bCs/>
                <w:sz w:val="24"/>
                <w:szCs w:val="24"/>
              </w:rPr>
              <w:t xml:space="preserve">§ 4. </w:t>
            </w:r>
            <w:r w:rsidRPr="00EB555B">
              <w:rPr>
                <w:rFonts w:ascii="Times New Roman" w:hAnsi="Times New Roman" w:cs="Times New Roman"/>
                <w:sz w:val="24"/>
                <w:szCs w:val="24"/>
              </w:rPr>
              <w:t>Zarządzenie wchodzi w życie z dniem następującym po dniu podpisania.</w:t>
            </w:r>
          </w:p>
          <w:p w14:paraId="03E483E3" w14:textId="77777777" w:rsidR="009C3477" w:rsidRPr="00EB555B" w:rsidRDefault="009C3477" w:rsidP="00EB555B">
            <w:pPr>
              <w:spacing w:line="276" w:lineRule="auto"/>
              <w:rPr>
                <w:rFonts w:ascii="Times New Roman" w:hAnsi="Times New Roman" w:cs="Times New Roman"/>
                <w:sz w:val="24"/>
                <w:szCs w:val="24"/>
              </w:rPr>
            </w:pPr>
          </w:p>
          <w:p w14:paraId="70A43EAE" w14:textId="77777777"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Z uzasadnienia:</w:t>
            </w:r>
          </w:p>
          <w:p w14:paraId="68058149" w14:textId="77777777"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„(…)W  związku z powyższym, w </w:t>
            </w:r>
            <w:r w:rsidRPr="00EB555B">
              <w:rPr>
                <w:rFonts w:ascii="Times New Roman" w:hAnsi="Times New Roman" w:cs="Times New Roman"/>
                <w:b/>
                <w:sz w:val="24"/>
                <w:szCs w:val="24"/>
                <w:u w:val="single"/>
              </w:rPr>
              <w:t>katalogu produktów rozliczeniowych kompleksowej opieki specjalistycznej nad pacjentem ze stwardnieniem rozsianym</w:t>
            </w:r>
            <w:r w:rsidRPr="00EB555B">
              <w:rPr>
                <w:rFonts w:ascii="Times New Roman" w:hAnsi="Times New Roman" w:cs="Times New Roman"/>
                <w:sz w:val="24"/>
                <w:szCs w:val="24"/>
              </w:rPr>
              <w:t xml:space="preserve"> stanowiącym załącznik nr 10 do zarządzenia zaktualizowano wagę punktową produktów rozliczeniowych w zakresie: KOSM - hospitalizacja typ I; KOSM - hospitalizacja typ II; KOSM - rehabilitacja neurologiczna w chorobach demielinizacyjnych w szpitalu – kategoria I; KOSM - rehabilitacja neurologiczna w chorobach demielinizacyjnych w szpitalu – kategoria II; KOSM - porada lekarska rehabilitacyjna; KOSM - porada lekarska rehabilitacyjna kompleksowa; KOSM - porada lekarska rehabilitacyjna zabiegowa; KOSM - wizyta fizjoterapeutyczna; KOSM - krioterapia-zabieg w </w:t>
            </w:r>
            <w:proofErr w:type="spellStart"/>
            <w:r w:rsidRPr="00EB555B">
              <w:rPr>
                <w:rFonts w:ascii="Times New Roman" w:hAnsi="Times New Roman" w:cs="Times New Roman"/>
                <w:sz w:val="24"/>
                <w:szCs w:val="24"/>
              </w:rPr>
              <w:t>kriokomorze</w:t>
            </w:r>
            <w:proofErr w:type="spellEnd"/>
            <w:r w:rsidRPr="00EB555B">
              <w:rPr>
                <w:rFonts w:ascii="Times New Roman" w:hAnsi="Times New Roman" w:cs="Times New Roman"/>
                <w:sz w:val="24"/>
                <w:szCs w:val="24"/>
              </w:rPr>
              <w:t xml:space="preserve">; KOSM - osobodzień w rehabilitacji ogólnoustrojowej w </w:t>
            </w:r>
            <w:r w:rsidRPr="00EB555B">
              <w:rPr>
                <w:rFonts w:ascii="Times New Roman" w:hAnsi="Times New Roman" w:cs="Times New Roman"/>
                <w:sz w:val="24"/>
                <w:szCs w:val="24"/>
              </w:rPr>
              <w:lastRenderedPageBreak/>
              <w:t xml:space="preserve">ośrodku/oddziale dziennym oraz KOSM - świadczenia logopedyczne. </w:t>
            </w:r>
          </w:p>
          <w:p w14:paraId="363DB2E6" w14:textId="77777777"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Dodatkowo, wprowadzone niniejszym zarządzeniem zmiany do załącznika nr 10 (który otrzymał brzmienie w załączniku do niniejszego zarządzenia) mają charakter porządkowy (nazewnictwo produktów rozliczeniowych). </w:t>
            </w:r>
          </w:p>
          <w:p w14:paraId="7804F22D" w14:textId="77777777"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Przyjęte rozwiązania wchodzą w życie z dniem następującym po dniu podpisania, przy czym przepisy zarządzenia stosuje się do sprawozdawania i rozliczania świadczeń opieki zdrowotnej udzielanych od dnia 1 stycznia 2020 r.”</w:t>
            </w:r>
          </w:p>
          <w:p w14:paraId="70CB9345" w14:textId="77777777" w:rsidR="009C3477" w:rsidRPr="00EB555B" w:rsidRDefault="006645A5" w:rsidP="00EB555B">
            <w:pPr>
              <w:spacing w:line="276" w:lineRule="auto"/>
              <w:rPr>
                <w:rFonts w:ascii="Times New Roman" w:eastAsia="Times New Roman" w:hAnsi="Times New Roman" w:cs="Times New Roman"/>
                <w:b/>
                <w:sz w:val="24"/>
                <w:szCs w:val="24"/>
                <w:lang w:eastAsia="pl-PL"/>
              </w:rPr>
            </w:pPr>
            <w:hyperlink r:id="rId70" w:history="1">
              <w:r w:rsidR="009C3477" w:rsidRPr="00EB555B">
                <w:rPr>
                  <w:rFonts w:ascii="Times New Roman" w:hAnsi="Times New Roman" w:cs="Times New Roman"/>
                  <w:sz w:val="24"/>
                  <w:szCs w:val="24"/>
                  <w:u w:val="single"/>
                </w:rPr>
                <w:t>https://www.nfz.gov.pl/zarzadzenia-prezesa/zarzadzenia-prezesa-nfz/zarzadzenie-nr-612020dsoz,7172.html</w:t>
              </w:r>
            </w:hyperlink>
          </w:p>
        </w:tc>
      </w:tr>
      <w:tr w:rsidR="009C3477" w:rsidRPr="00EB555B" w14:paraId="4A024631" w14:textId="77777777" w:rsidTr="00A90BB5">
        <w:tc>
          <w:tcPr>
            <w:tcW w:w="992" w:type="dxa"/>
          </w:tcPr>
          <w:p w14:paraId="6D446393" w14:textId="77777777" w:rsidR="009C3477" w:rsidRPr="00EB555B" w:rsidRDefault="009C3477"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lastRenderedPageBreak/>
              <w:t>17.</w:t>
            </w:r>
          </w:p>
        </w:tc>
        <w:tc>
          <w:tcPr>
            <w:tcW w:w="3119" w:type="dxa"/>
          </w:tcPr>
          <w:p w14:paraId="73ACFE87" w14:textId="77777777" w:rsidR="009C3477" w:rsidRPr="00EB555B" w:rsidRDefault="009C3477" w:rsidP="00EB555B">
            <w:pPr>
              <w:spacing w:line="276" w:lineRule="auto"/>
              <w:rPr>
                <w:rStyle w:val="Hipercze"/>
                <w:rFonts w:ascii="Times New Roman" w:hAnsi="Times New Roman" w:cs="Times New Roman"/>
                <w:color w:val="auto"/>
                <w:sz w:val="24"/>
                <w:szCs w:val="24"/>
                <w:u w:val="none"/>
              </w:rPr>
            </w:pPr>
            <w:r w:rsidRPr="00EB555B">
              <w:rPr>
                <w:rFonts w:ascii="Times New Roman" w:hAnsi="Times New Roman" w:cs="Times New Roman"/>
                <w:sz w:val="24"/>
                <w:szCs w:val="24"/>
              </w:rPr>
              <w:t xml:space="preserve">Komunikat Ministerstwa Zdrowia - </w:t>
            </w:r>
            <w:r w:rsidRPr="00EB555B">
              <w:rPr>
                <w:rFonts w:ascii="Times New Roman" w:hAnsi="Times New Roman" w:cs="Times New Roman"/>
                <w:sz w:val="24"/>
                <w:szCs w:val="24"/>
              </w:rPr>
              <w:fldChar w:fldCharType="begin"/>
            </w:r>
            <w:r w:rsidRPr="00EB555B">
              <w:rPr>
                <w:rFonts w:ascii="Times New Roman" w:hAnsi="Times New Roman" w:cs="Times New Roman"/>
                <w:sz w:val="24"/>
                <w:szCs w:val="24"/>
              </w:rPr>
              <w:instrText xml:space="preserve"> HYPERLINK "https://www.gov.pl/web/zdrowie/aktualizacja-zalecenia-postepowania-dla-pielegniarekpoloznych-pracujacych-z-pacjentami-chorymi-na-cukrzyce" </w:instrText>
            </w:r>
            <w:r w:rsidRPr="00EB555B">
              <w:rPr>
                <w:rFonts w:ascii="Times New Roman" w:hAnsi="Times New Roman" w:cs="Times New Roman"/>
                <w:sz w:val="24"/>
                <w:szCs w:val="24"/>
              </w:rPr>
              <w:fldChar w:fldCharType="separate"/>
            </w:r>
          </w:p>
          <w:p w14:paraId="4EAD7242" w14:textId="77777777" w:rsidR="009C3477" w:rsidRPr="00EB555B" w:rsidRDefault="009C3477" w:rsidP="00EB555B">
            <w:pPr>
              <w:spacing w:line="276" w:lineRule="auto"/>
              <w:rPr>
                <w:rStyle w:val="Hipercze"/>
                <w:rFonts w:ascii="Times New Roman" w:hAnsi="Times New Roman" w:cs="Times New Roman"/>
                <w:color w:val="auto"/>
                <w:sz w:val="24"/>
                <w:szCs w:val="24"/>
                <w:u w:val="none"/>
              </w:rPr>
            </w:pPr>
            <w:r w:rsidRPr="00EB555B">
              <w:rPr>
                <w:rStyle w:val="Hipercze"/>
                <w:rFonts w:ascii="Times New Roman" w:hAnsi="Times New Roman" w:cs="Times New Roman"/>
                <w:color w:val="auto"/>
                <w:sz w:val="24"/>
                <w:szCs w:val="24"/>
                <w:u w:val="none"/>
              </w:rPr>
              <w:t>Aktualizacja zalecenia postępowania dla pielęgniarek/położnych pracujących z pacjentami chorymi na cukrzycę</w:t>
            </w:r>
          </w:p>
          <w:p w14:paraId="6F05397F" w14:textId="77777777"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fldChar w:fldCharType="end"/>
            </w:r>
          </w:p>
        </w:tc>
        <w:tc>
          <w:tcPr>
            <w:tcW w:w="1134" w:type="dxa"/>
          </w:tcPr>
          <w:p w14:paraId="367BB014"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24.04.20 2020 r.</w:t>
            </w:r>
          </w:p>
        </w:tc>
        <w:tc>
          <w:tcPr>
            <w:tcW w:w="5670" w:type="dxa"/>
          </w:tcPr>
          <w:p w14:paraId="421EBB51" w14:textId="77777777" w:rsidR="009C3477" w:rsidRPr="00EB555B" w:rsidRDefault="009C3477" w:rsidP="00EB555B">
            <w:pPr>
              <w:spacing w:line="276" w:lineRule="auto"/>
              <w:rPr>
                <w:rStyle w:val="Pogrubienie"/>
                <w:rFonts w:ascii="Times New Roman" w:hAnsi="Times New Roman" w:cs="Times New Roman"/>
                <w:b w:val="0"/>
                <w:sz w:val="24"/>
                <w:szCs w:val="24"/>
                <w:shd w:val="clear" w:color="auto" w:fill="FFFFFF"/>
              </w:rPr>
            </w:pPr>
            <w:r w:rsidRPr="00EB555B">
              <w:rPr>
                <w:rStyle w:val="Pogrubienie"/>
                <w:rFonts w:ascii="Times New Roman" w:hAnsi="Times New Roman" w:cs="Times New Roman"/>
                <w:b w:val="0"/>
                <w:sz w:val="24"/>
                <w:szCs w:val="24"/>
                <w:shd w:val="clear" w:color="auto" w:fill="FFFFFF"/>
              </w:rPr>
              <w:t>Stanowisko specjalistyczne – pielęgniarstwo diabetologiczne</w:t>
            </w:r>
            <w:r w:rsidRPr="00EB555B">
              <w:rPr>
                <w:rFonts w:ascii="Times New Roman" w:hAnsi="Times New Roman" w:cs="Times New Roman"/>
                <w:b/>
                <w:bCs/>
                <w:sz w:val="24"/>
                <w:szCs w:val="24"/>
                <w:shd w:val="clear" w:color="auto" w:fill="FFFFFF"/>
              </w:rPr>
              <w:br/>
            </w:r>
            <w:r w:rsidRPr="00EB555B">
              <w:rPr>
                <w:rStyle w:val="Pogrubienie"/>
                <w:rFonts w:ascii="Times New Roman" w:hAnsi="Times New Roman" w:cs="Times New Roman"/>
                <w:b w:val="0"/>
                <w:sz w:val="24"/>
                <w:szCs w:val="24"/>
                <w:shd w:val="clear" w:color="auto" w:fill="FFFFFF"/>
              </w:rPr>
              <w:t>Wybrane i wskazane zalecenia postępowania dla pielęgniarek/położnych pracujących z pacjentami chorymi na cukrzycę</w:t>
            </w:r>
            <w:r w:rsidRPr="00EB555B">
              <w:rPr>
                <w:rFonts w:ascii="Times New Roman" w:hAnsi="Times New Roman" w:cs="Times New Roman"/>
                <w:b/>
                <w:bCs/>
                <w:sz w:val="24"/>
                <w:szCs w:val="24"/>
                <w:shd w:val="clear" w:color="auto" w:fill="FFFFFF"/>
              </w:rPr>
              <w:br/>
            </w:r>
            <w:r w:rsidRPr="00EB555B">
              <w:rPr>
                <w:rStyle w:val="Pogrubienie"/>
                <w:rFonts w:ascii="Times New Roman" w:hAnsi="Times New Roman" w:cs="Times New Roman"/>
                <w:b w:val="0"/>
                <w:sz w:val="24"/>
                <w:szCs w:val="24"/>
                <w:shd w:val="clear" w:color="auto" w:fill="FFFFFF"/>
              </w:rPr>
              <w:t>Pacjent z podejrzeniem/zakażeniem SARS-CoV-2</w:t>
            </w:r>
          </w:p>
          <w:p w14:paraId="3004FA47" w14:textId="77777777" w:rsidR="009C3477" w:rsidRPr="00EB555B" w:rsidRDefault="006645A5" w:rsidP="00EB555B">
            <w:pPr>
              <w:spacing w:line="276" w:lineRule="auto"/>
              <w:rPr>
                <w:rFonts w:ascii="Times New Roman" w:eastAsia="Times New Roman" w:hAnsi="Times New Roman" w:cs="Times New Roman"/>
                <w:b/>
                <w:sz w:val="24"/>
                <w:szCs w:val="24"/>
                <w:lang w:eastAsia="pl-PL"/>
              </w:rPr>
            </w:pPr>
            <w:hyperlink r:id="rId71" w:history="1">
              <w:r w:rsidR="009C3477" w:rsidRPr="00EB555B">
                <w:rPr>
                  <w:rFonts w:ascii="Times New Roman" w:hAnsi="Times New Roman" w:cs="Times New Roman"/>
                  <w:sz w:val="24"/>
                  <w:szCs w:val="24"/>
                  <w:u w:val="single"/>
                </w:rPr>
                <w:t>https://www.gov.pl/web/zdrowie/aktualizacja-zalecenia-postepowania-dla-pielegniarekpoloznych-pracujacych-z-pacjentami-chorymi-na-cukrzyce</w:t>
              </w:r>
            </w:hyperlink>
          </w:p>
        </w:tc>
      </w:tr>
      <w:tr w:rsidR="009C3477" w:rsidRPr="00EB555B" w14:paraId="72BB7986" w14:textId="77777777" w:rsidTr="00A90BB5">
        <w:tc>
          <w:tcPr>
            <w:tcW w:w="992" w:type="dxa"/>
          </w:tcPr>
          <w:p w14:paraId="544B9BD1" w14:textId="77777777" w:rsidR="009C3477" w:rsidRPr="00EB555B" w:rsidRDefault="009C3477" w:rsidP="00EB555B">
            <w:pPr>
              <w:spacing w:line="276" w:lineRule="auto"/>
              <w:ind w:left="360"/>
              <w:rPr>
                <w:rFonts w:ascii="Times New Roman" w:hAnsi="Times New Roman" w:cs="Times New Roman"/>
                <w:sz w:val="24"/>
                <w:szCs w:val="24"/>
              </w:rPr>
            </w:pPr>
            <w:r w:rsidRPr="00EB555B">
              <w:rPr>
                <w:rFonts w:ascii="Times New Roman" w:hAnsi="Times New Roman" w:cs="Times New Roman"/>
                <w:sz w:val="24"/>
                <w:szCs w:val="24"/>
              </w:rPr>
              <w:t>18.</w:t>
            </w:r>
          </w:p>
        </w:tc>
        <w:tc>
          <w:tcPr>
            <w:tcW w:w="3119" w:type="dxa"/>
          </w:tcPr>
          <w:p w14:paraId="73A58ED8" w14:textId="77777777"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Komunikat Wojewody Mazowieckiego – skierowania do pracy przy zwalczaniu epidemii</w:t>
            </w:r>
          </w:p>
        </w:tc>
        <w:tc>
          <w:tcPr>
            <w:tcW w:w="1134" w:type="dxa"/>
          </w:tcPr>
          <w:p w14:paraId="3165E038"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23.04.</w:t>
            </w:r>
          </w:p>
          <w:p w14:paraId="2C577F9D"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 xml:space="preserve">2020 r. </w:t>
            </w:r>
          </w:p>
        </w:tc>
        <w:tc>
          <w:tcPr>
            <w:tcW w:w="5670" w:type="dxa"/>
          </w:tcPr>
          <w:p w14:paraId="33C77783" w14:textId="77777777" w:rsidR="009C3477" w:rsidRPr="00EB555B" w:rsidRDefault="009C3477" w:rsidP="00EB555B">
            <w:pPr>
              <w:spacing w:line="276" w:lineRule="auto"/>
              <w:rPr>
                <w:rFonts w:ascii="Times New Roman" w:hAnsi="Times New Roman" w:cs="Times New Roman"/>
                <w:sz w:val="24"/>
                <w:szCs w:val="24"/>
                <w:shd w:val="clear" w:color="auto" w:fill="FFFFFF"/>
              </w:rPr>
            </w:pPr>
            <w:r w:rsidRPr="00EB555B">
              <w:rPr>
                <w:rFonts w:ascii="Times New Roman" w:hAnsi="Times New Roman" w:cs="Times New Roman"/>
                <w:sz w:val="24"/>
                <w:szCs w:val="24"/>
                <w:shd w:val="clear" w:color="auto" w:fill="FFFFFF"/>
              </w:rPr>
              <w:t>Przedmiotowy komunikat stanowi aktualizację komunikatu, z 17 kwietnia 2020 r.:</w:t>
            </w:r>
          </w:p>
          <w:p w14:paraId="0640AF64" w14:textId="77777777" w:rsidR="009C3477" w:rsidRPr="00EB555B" w:rsidRDefault="009C3477" w:rsidP="00EB555B">
            <w:pPr>
              <w:spacing w:line="276" w:lineRule="auto"/>
              <w:rPr>
                <w:rFonts w:ascii="Times New Roman" w:hAnsi="Times New Roman" w:cs="Times New Roman"/>
                <w:sz w:val="24"/>
                <w:szCs w:val="24"/>
                <w:shd w:val="clear" w:color="auto" w:fill="FFFFFF"/>
              </w:rPr>
            </w:pPr>
            <w:r w:rsidRPr="00EB555B">
              <w:rPr>
                <w:rFonts w:ascii="Times New Roman" w:hAnsi="Times New Roman" w:cs="Times New Roman"/>
                <w:sz w:val="24"/>
                <w:szCs w:val="24"/>
                <w:shd w:val="clear" w:color="auto" w:fill="FFFFFF"/>
              </w:rPr>
              <w:t xml:space="preserve"> </w:t>
            </w:r>
          </w:p>
          <w:p w14:paraId="7A9537C9" w14:textId="77777777" w:rsidR="009C3477" w:rsidRPr="00EB555B" w:rsidRDefault="009C3477" w:rsidP="00EB555B">
            <w:pPr>
              <w:spacing w:line="276" w:lineRule="auto"/>
              <w:rPr>
                <w:rFonts w:ascii="Times New Roman" w:hAnsi="Times New Roman" w:cs="Times New Roman"/>
                <w:i/>
                <w:sz w:val="24"/>
                <w:szCs w:val="24"/>
                <w:shd w:val="clear" w:color="auto" w:fill="FFFFFF"/>
              </w:rPr>
            </w:pPr>
            <w:r w:rsidRPr="00EB555B">
              <w:rPr>
                <w:rStyle w:val="Pogrubienie"/>
                <w:rFonts w:ascii="Times New Roman" w:hAnsi="Times New Roman" w:cs="Times New Roman"/>
                <w:i/>
                <w:sz w:val="24"/>
                <w:szCs w:val="24"/>
                <w:shd w:val="clear" w:color="auto" w:fill="FFFFFF"/>
              </w:rPr>
              <w:t xml:space="preserve">„(…) Podczas doręczenia decyzji Wojewody przekazywany jest </w:t>
            </w:r>
            <w:r w:rsidRPr="00EB555B">
              <w:rPr>
                <w:rStyle w:val="Pogrubienie"/>
                <w:rFonts w:ascii="Times New Roman" w:hAnsi="Times New Roman" w:cs="Times New Roman"/>
                <w:i/>
                <w:sz w:val="24"/>
                <w:szCs w:val="24"/>
                <w:u w:val="single"/>
                <w:shd w:val="clear" w:color="auto" w:fill="FFFFFF"/>
              </w:rPr>
              <w:t>dodatkowy formularz</w:t>
            </w:r>
            <w:r w:rsidRPr="00EB555B">
              <w:rPr>
                <w:rStyle w:val="Pogrubienie"/>
                <w:rFonts w:ascii="Times New Roman" w:hAnsi="Times New Roman" w:cs="Times New Roman"/>
                <w:i/>
                <w:sz w:val="24"/>
                <w:szCs w:val="24"/>
                <w:shd w:val="clear" w:color="auto" w:fill="FFFFFF"/>
              </w:rPr>
              <w:t xml:space="preserve">. W tym dokumencie </w:t>
            </w:r>
            <w:r w:rsidRPr="00EB555B">
              <w:rPr>
                <w:rStyle w:val="Pogrubienie"/>
                <w:rFonts w:ascii="Times New Roman" w:hAnsi="Times New Roman" w:cs="Times New Roman"/>
                <w:i/>
                <w:sz w:val="24"/>
                <w:szCs w:val="24"/>
                <w:u w:val="single"/>
                <w:shd w:val="clear" w:color="auto" w:fill="FFFFFF"/>
              </w:rPr>
              <w:t>od razu można zaznaczyć przesłanki wykluczające z oddelegowania</w:t>
            </w:r>
            <w:r w:rsidRPr="00EB555B">
              <w:rPr>
                <w:rFonts w:ascii="Times New Roman" w:hAnsi="Times New Roman" w:cs="Times New Roman"/>
                <w:i/>
                <w:sz w:val="24"/>
                <w:szCs w:val="24"/>
                <w:u w:val="single"/>
                <w:shd w:val="clear" w:color="auto" w:fill="FFFFFF"/>
              </w:rPr>
              <w:t> </w:t>
            </w:r>
            <w:r w:rsidRPr="00EB555B">
              <w:rPr>
                <w:rStyle w:val="Pogrubienie"/>
                <w:rFonts w:ascii="Times New Roman" w:hAnsi="Times New Roman" w:cs="Times New Roman"/>
                <w:i/>
                <w:sz w:val="24"/>
                <w:szCs w:val="24"/>
                <w:shd w:val="clear" w:color="auto" w:fill="FFFFFF"/>
              </w:rPr>
              <w:t>(np. wiek, sprawowanie opieki na dzieckiem do lat 14, orzeczenie o całkowitej bądź częściowej niezdolności do wykonywania pracy). Wypełniony formularz umożliwi sprawniejszą weryfikację danych i uchylenie decyzji.</w:t>
            </w:r>
          </w:p>
          <w:p w14:paraId="498A1D85" w14:textId="77777777" w:rsidR="009C3477" w:rsidRPr="00EB555B" w:rsidRDefault="009C3477" w:rsidP="00EB555B">
            <w:pPr>
              <w:spacing w:line="276" w:lineRule="auto"/>
              <w:rPr>
                <w:rFonts w:ascii="Times New Roman" w:hAnsi="Times New Roman" w:cs="Times New Roman"/>
                <w:sz w:val="24"/>
                <w:szCs w:val="24"/>
                <w:shd w:val="clear" w:color="auto" w:fill="FFFFFF"/>
              </w:rPr>
            </w:pPr>
          </w:p>
          <w:p w14:paraId="529B48C3" w14:textId="77777777" w:rsidR="009C3477" w:rsidRPr="00EB555B" w:rsidRDefault="009C3477" w:rsidP="00EB555B">
            <w:pPr>
              <w:spacing w:line="276" w:lineRule="auto"/>
              <w:rPr>
                <w:rStyle w:val="Pogrubienie"/>
                <w:rFonts w:ascii="Times New Roman" w:hAnsi="Times New Roman" w:cs="Times New Roman"/>
                <w:sz w:val="24"/>
                <w:szCs w:val="24"/>
                <w:shd w:val="clear" w:color="auto" w:fill="FFFFFF"/>
              </w:rPr>
            </w:pPr>
            <w:r w:rsidRPr="00EB555B">
              <w:rPr>
                <w:rFonts w:ascii="Times New Roman" w:hAnsi="Times New Roman" w:cs="Times New Roman"/>
                <w:sz w:val="24"/>
                <w:szCs w:val="24"/>
                <w:shd w:val="clear" w:color="auto" w:fill="FFFFFF"/>
              </w:rPr>
              <w:t>– </w:t>
            </w:r>
            <w:r w:rsidRPr="00EB555B">
              <w:rPr>
                <w:rStyle w:val="Uwydatnienie"/>
                <w:rFonts w:ascii="Times New Roman" w:hAnsi="Times New Roman" w:cs="Times New Roman"/>
                <w:bCs/>
                <w:sz w:val="24"/>
                <w:szCs w:val="24"/>
                <w:shd w:val="clear" w:color="auto" w:fill="FFFFFF"/>
              </w:rPr>
              <w:t xml:space="preserve">Deklaruję, że w przypadku, gdy osoba skierowana do pracy podlega przewidzianym w ustawie </w:t>
            </w:r>
            <w:proofErr w:type="spellStart"/>
            <w:r w:rsidRPr="00EB555B">
              <w:rPr>
                <w:rStyle w:val="Uwydatnienie"/>
                <w:rFonts w:ascii="Times New Roman" w:hAnsi="Times New Roman" w:cs="Times New Roman"/>
                <w:bCs/>
                <w:sz w:val="24"/>
                <w:szCs w:val="24"/>
                <w:shd w:val="clear" w:color="auto" w:fill="FFFFFF"/>
              </w:rPr>
              <w:t>wyłączeniom</w:t>
            </w:r>
            <w:proofErr w:type="spellEnd"/>
            <w:r w:rsidRPr="00EB555B">
              <w:rPr>
                <w:rStyle w:val="Uwydatnienie"/>
                <w:rFonts w:ascii="Times New Roman" w:hAnsi="Times New Roman" w:cs="Times New Roman"/>
                <w:bCs/>
                <w:sz w:val="24"/>
                <w:szCs w:val="24"/>
                <w:shd w:val="clear" w:color="auto" w:fill="FFFFFF"/>
              </w:rPr>
              <w:t xml:space="preserve">  (np. opieka nad małoletnim dzieckiem) będę uchylał swoją decyzję  - zarówno o oddelegowaniu, jak i karze.  Jednak, co istotne - większość oddelegowanych osób nie powołuje się na przesłanki wyłączające je ze skierowania do pracy i nie </w:t>
            </w:r>
            <w:r w:rsidRPr="00EB555B">
              <w:rPr>
                <w:rStyle w:val="Uwydatnienie"/>
                <w:rFonts w:ascii="Times New Roman" w:hAnsi="Times New Roman" w:cs="Times New Roman"/>
                <w:bCs/>
                <w:sz w:val="24"/>
                <w:szCs w:val="24"/>
                <w:shd w:val="clear" w:color="auto" w:fill="FFFFFF"/>
              </w:rPr>
              <w:lastRenderedPageBreak/>
              <w:t>wnosi odwołania. Duża część przedstawia zwolnienia lekarskie, a duża ich część jest wystawiana dokładnie </w:t>
            </w:r>
            <w:r w:rsidRPr="00EB555B">
              <w:rPr>
                <w:rFonts w:ascii="Times New Roman" w:hAnsi="Times New Roman" w:cs="Times New Roman"/>
                <w:sz w:val="24"/>
                <w:szCs w:val="24"/>
                <w:shd w:val="clear" w:color="auto" w:fill="FFFFFF"/>
              </w:rPr>
              <w:t>w dniu</w:t>
            </w:r>
            <w:r w:rsidRPr="00EB555B">
              <w:rPr>
                <w:rStyle w:val="Uwydatnienie"/>
                <w:rFonts w:ascii="Times New Roman" w:hAnsi="Times New Roman" w:cs="Times New Roman"/>
                <w:bCs/>
                <w:sz w:val="24"/>
                <w:szCs w:val="24"/>
                <w:shd w:val="clear" w:color="auto" w:fill="FFFFFF"/>
              </w:rPr>
              <w:t>, w którym dostarczana jest decyzja o oddelegowaniu.   W związku z tym przedłożone zwolnienia lekarskie są zgłaszane do weryfikacji i kontroli przez Zakład Ubezpieczeń Społecznych – </w:t>
            </w:r>
            <w:r w:rsidRPr="00EB555B">
              <w:rPr>
                <w:rStyle w:val="Pogrubienie"/>
                <w:rFonts w:ascii="Times New Roman" w:hAnsi="Times New Roman" w:cs="Times New Roman"/>
                <w:sz w:val="24"/>
                <w:szCs w:val="24"/>
                <w:shd w:val="clear" w:color="auto" w:fill="FFFFFF"/>
              </w:rPr>
              <w:t>informuje  Konstanty Radziwiłł.”</w:t>
            </w:r>
          </w:p>
          <w:p w14:paraId="2A434BB0" w14:textId="77777777" w:rsidR="009C3477" w:rsidRPr="00EB555B" w:rsidRDefault="006645A5" w:rsidP="00EB555B">
            <w:pPr>
              <w:spacing w:line="276" w:lineRule="auto"/>
              <w:rPr>
                <w:rStyle w:val="Pogrubienie"/>
                <w:rFonts w:ascii="Times New Roman" w:hAnsi="Times New Roman" w:cs="Times New Roman"/>
                <w:b w:val="0"/>
                <w:sz w:val="24"/>
                <w:szCs w:val="24"/>
                <w:shd w:val="clear" w:color="auto" w:fill="FFFFFF"/>
              </w:rPr>
            </w:pPr>
            <w:hyperlink r:id="rId72" w:history="1">
              <w:r w:rsidR="009C3477" w:rsidRPr="00EB555B">
                <w:rPr>
                  <w:rFonts w:ascii="Times New Roman" w:hAnsi="Times New Roman" w:cs="Times New Roman"/>
                  <w:sz w:val="24"/>
                  <w:szCs w:val="24"/>
                  <w:u w:val="single"/>
                </w:rPr>
                <w:t>https://www.gov.pl/web/uw-mazowiecki/oswiadczenie-w-sprawie-delegowania-personelu-medycznego-przy-zwalczaniu-epidemii</w:t>
              </w:r>
            </w:hyperlink>
          </w:p>
        </w:tc>
      </w:tr>
      <w:tr w:rsidR="009C3477" w:rsidRPr="00EB555B" w14:paraId="33DD864D" w14:textId="77777777" w:rsidTr="00A90BB5">
        <w:tc>
          <w:tcPr>
            <w:tcW w:w="992" w:type="dxa"/>
          </w:tcPr>
          <w:p w14:paraId="1D31FAAD" w14:textId="77777777" w:rsidR="009C3477" w:rsidRPr="00EB555B" w:rsidRDefault="009C3477" w:rsidP="00EB555B">
            <w:pPr>
              <w:spacing w:line="276" w:lineRule="auto"/>
              <w:ind w:left="360"/>
              <w:rPr>
                <w:rFonts w:ascii="Times New Roman" w:hAnsi="Times New Roman" w:cs="Times New Roman"/>
                <w:sz w:val="24"/>
                <w:szCs w:val="24"/>
              </w:rPr>
            </w:pPr>
            <w:r w:rsidRPr="00EB555B">
              <w:rPr>
                <w:rFonts w:ascii="Times New Roman" w:hAnsi="Times New Roman" w:cs="Times New Roman"/>
                <w:sz w:val="24"/>
                <w:szCs w:val="24"/>
              </w:rPr>
              <w:lastRenderedPageBreak/>
              <w:t>19.</w:t>
            </w:r>
          </w:p>
        </w:tc>
        <w:tc>
          <w:tcPr>
            <w:tcW w:w="3119" w:type="dxa"/>
          </w:tcPr>
          <w:p w14:paraId="216A6F07" w14:textId="77777777"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p>
        </w:tc>
        <w:tc>
          <w:tcPr>
            <w:tcW w:w="1134" w:type="dxa"/>
          </w:tcPr>
          <w:p w14:paraId="0B323185" w14:textId="77777777"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p>
        </w:tc>
        <w:tc>
          <w:tcPr>
            <w:tcW w:w="5670" w:type="dxa"/>
          </w:tcPr>
          <w:p w14:paraId="1FA263DB" w14:textId="77777777"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p>
        </w:tc>
      </w:tr>
      <w:tr w:rsidR="009C3477" w:rsidRPr="00EB555B" w14:paraId="33BD885A" w14:textId="77777777" w:rsidTr="00A90BB5">
        <w:tc>
          <w:tcPr>
            <w:tcW w:w="992" w:type="dxa"/>
          </w:tcPr>
          <w:p w14:paraId="54760539" w14:textId="77777777" w:rsidR="009C3477" w:rsidRPr="00EB555B" w:rsidRDefault="009C3477" w:rsidP="00EB555B">
            <w:pPr>
              <w:spacing w:line="276" w:lineRule="auto"/>
              <w:ind w:left="360"/>
              <w:rPr>
                <w:rFonts w:ascii="Times New Roman" w:hAnsi="Times New Roman" w:cs="Times New Roman"/>
                <w:sz w:val="24"/>
                <w:szCs w:val="24"/>
              </w:rPr>
            </w:pPr>
            <w:r w:rsidRPr="00EB555B">
              <w:rPr>
                <w:rFonts w:ascii="Times New Roman" w:hAnsi="Times New Roman" w:cs="Times New Roman"/>
                <w:sz w:val="24"/>
                <w:szCs w:val="24"/>
              </w:rPr>
              <w:t>20.</w:t>
            </w:r>
          </w:p>
        </w:tc>
        <w:tc>
          <w:tcPr>
            <w:tcW w:w="3119" w:type="dxa"/>
          </w:tcPr>
          <w:p w14:paraId="4EB33FF6" w14:textId="77777777" w:rsidR="009C3477" w:rsidRPr="00EB555B" w:rsidRDefault="009C3477" w:rsidP="00EB555B">
            <w:pPr>
              <w:pStyle w:val="Nagwek2"/>
              <w:shd w:val="clear" w:color="auto" w:fill="FFFFFF"/>
              <w:spacing w:before="0" w:after="180" w:line="276" w:lineRule="auto"/>
              <w:textAlignment w:val="baseline"/>
              <w:outlineLvl w:val="1"/>
              <w:rPr>
                <w:rFonts w:ascii="Times New Roman" w:eastAsia="Times New Roman" w:hAnsi="Times New Roman" w:cs="Times New Roman"/>
                <w:bCs/>
                <w:color w:val="auto"/>
                <w:sz w:val="24"/>
                <w:szCs w:val="24"/>
                <w:lang w:eastAsia="pl-PL"/>
              </w:rPr>
            </w:pPr>
            <w:r w:rsidRPr="00EB555B">
              <w:rPr>
                <w:rFonts w:ascii="Times New Roman" w:eastAsia="Times New Roman" w:hAnsi="Times New Roman" w:cs="Times New Roman"/>
                <w:color w:val="auto"/>
                <w:sz w:val="24"/>
                <w:szCs w:val="24"/>
                <w:lang w:eastAsia="pl-PL"/>
              </w:rPr>
              <w:t xml:space="preserve">Komunikat Ministra Zdrowia - </w:t>
            </w:r>
            <w:r w:rsidRPr="00EB555B">
              <w:rPr>
                <w:rFonts w:ascii="Times New Roman" w:eastAsia="Times New Roman" w:hAnsi="Times New Roman" w:cs="Times New Roman"/>
                <w:bCs/>
                <w:color w:val="auto"/>
                <w:sz w:val="24"/>
                <w:szCs w:val="24"/>
                <w:lang w:eastAsia="pl-PL"/>
              </w:rPr>
              <w:t>kolejne centra symulacji medycznej dla pielęgniarek i położnych</w:t>
            </w:r>
          </w:p>
          <w:p w14:paraId="4DA99B8E"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p>
        </w:tc>
        <w:tc>
          <w:tcPr>
            <w:tcW w:w="1134" w:type="dxa"/>
          </w:tcPr>
          <w:p w14:paraId="7EC17298"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23.04.</w:t>
            </w:r>
          </w:p>
          <w:p w14:paraId="5E563384" w14:textId="77777777"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14:paraId="2C034A5D" w14:textId="77777777" w:rsidR="009C3477" w:rsidRPr="00EB555B" w:rsidRDefault="009C3477" w:rsidP="00EB555B">
            <w:pPr>
              <w:spacing w:line="276" w:lineRule="auto"/>
              <w:jc w:val="both"/>
              <w:rPr>
                <w:rFonts w:ascii="Times New Roman" w:hAnsi="Times New Roman" w:cs="Times New Roman"/>
                <w:bCs/>
                <w:i/>
                <w:sz w:val="24"/>
                <w:szCs w:val="24"/>
                <w:shd w:val="clear" w:color="auto" w:fill="FFFFFF"/>
              </w:rPr>
            </w:pPr>
            <w:r w:rsidRPr="00EB555B">
              <w:rPr>
                <w:rFonts w:ascii="Times New Roman" w:hAnsi="Times New Roman" w:cs="Times New Roman"/>
                <w:bCs/>
                <w:i/>
                <w:sz w:val="24"/>
                <w:szCs w:val="24"/>
                <w:shd w:val="clear" w:color="auto" w:fill="FFFFFF"/>
              </w:rPr>
              <w:t xml:space="preserve">W ostatnich dniach podpisaliśmy pierwsze umowy o dofinansowanie projektów w II edycji konkursu na </w:t>
            </w:r>
            <w:proofErr w:type="spellStart"/>
            <w:r w:rsidRPr="00EB555B">
              <w:rPr>
                <w:rFonts w:ascii="Times New Roman" w:hAnsi="Times New Roman" w:cs="Times New Roman"/>
                <w:bCs/>
                <w:i/>
                <w:sz w:val="24"/>
                <w:szCs w:val="24"/>
                <w:shd w:val="clear" w:color="auto" w:fill="FFFFFF"/>
              </w:rPr>
              <w:t>monoprofilowe</w:t>
            </w:r>
            <w:proofErr w:type="spellEnd"/>
            <w:r w:rsidRPr="00EB555B">
              <w:rPr>
                <w:rFonts w:ascii="Times New Roman" w:hAnsi="Times New Roman" w:cs="Times New Roman"/>
                <w:bCs/>
                <w:i/>
                <w:sz w:val="24"/>
                <w:szCs w:val="24"/>
                <w:shd w:val="clear" w:color="auto" w:fill="FFFFFF"/>
              </w:rPr>
              <w:t xml:space="preserve"> centra symulacji medycznej (</w:t>
            </w:r>
            <w:proofErr w:type="spellStart"/>
            <w:r w:rsidRPr="00EB555B">
              <w:rPr>
                <w:rFonts w:ascii="Times New Roman" w:hAnsi="Times New Roman" w:cs="Times New Roman"/>
                <w:bCs/>
                <w:i/>
                <w:sz w:val="24"/>
                <w:szCs w:val="24"/>
                <w:shd w:val="clear" w:color="auto" w:fill="FFFFFF"/>
              </w:rPr>
              <w:t>mcsm</w:t>
            </w:r>
            <w:proofErr w:type="spellEnd"/>
            <w:r w:rsidRPr="00EB555B">
              <w:rPr>
                <w:rFonts w:ascii="Times New Roman" w:hAnsi="Times New Roman" w:cs="Times New Roman"/>
                <w:bCs/>
                <w:i/>
                <w:sz w:val="24"/>
                <w:szCs w:val="24"/>
                <w:shd w:val="clear" w:color="auto" w:fill="FFFFFF"/>
              </w:rPr>
              <w:t>). Środki z Funduszy Europejskich pozwolą utworzyć 21 takich miejsc w całej Polsce.</w:t>
            </w:r>
          </w:p>
          <w:p w14:paraId="15488B7C" w14:textId="77777777" w:rsidR="009C3477" w:rsidRPr="00EB555B" w:rsidRDefault="009C3477" w:rsidP="00EB555B">
            <w:pPr>
              <w:shd w:val="clear" w:color="auto" w:fill="FFFFFF"/>
              <w:spacing w:after="240" w:line="276" w:lineRule="auto"/>
              <w:textAlignment w:val="baseline"/>
              <w:rPr>
                <w:rFonts w:ascii="Times New Roman" w:eastAsia="Times New Roman" w:hAnsi="Times New Roman" w:cs="Times New Roman"/>
                <w:i/>
                <w:sz w:val="24"/>
                <w:szCs w:val="24"/>
                <w:lang w:eastAsia="pl-PL"/>
              </w:rPr>
            </w:pPr>
            <w:r w:rsidRPr="00EB555B">
              <w:rPr>
                <w:rFonts w:ascii="Times New Roman" w:eastAsia="Times New Roman" w:hAnsi="Times New Roman" w:cs="Times New Roman"/>
                <w:i/>
                <w:sz w:val="24"/>
                <w:szCs w:val="24"/>
                <w:lang w:eastAsia="pl-PL"/>
              </w:rPr>
              <w:t>Łączna wartość wszystkich projektów wyniesie blisko 53 mln zł. Pierwsze umowy podpisały:</w:t>
            </w:r>
          </w:p>
          <w:p w14:paraId="1B1BC248" w14:textId="77777777" w:rsidR="009C3477" w:rsidRPr="00EB555B" w:rsidRDefault="009C3477" w:rsidP="00EB555B">
            <w:pPr>
              <w:numPr>
                <w:ilvl w:val="0"/>
                <w:numId w:val="8"/>
              </w:numPr>
              <w:shd w:val="clear" w:color="auto" w:fill="FFFFFF"/>
              <w:spacing w:line="276" w:lineRule="auto"/>
              <w:ind w:left="0"/>
              <w:textAlignment w:val="baseline"/>
              <w:rPr>
                <w:rFonts w:ascii="Times New Roman" w:eastAsia="Times New Roman" w:hAnsi="Times New Roman" w:cs="Times New Roman"/>
                <w:i/>
                <w:sz w:val="24"/>
                <w:szCs w:val="24"/>
                <w:lang w:eastAsia="pl-PL"/>
              </w:rPr>
            </w:pPr>
            <w:r w:rsidRPr="00EB555B">
              <w:rPr>
                <w:rFonts w:ascii="Times New Roman" w:eastAsia="Times New Roman" w:hAnsi="Times New Roman" w:cs="Times New Roman"/>
                <w:i/>
                <w:sz w:val="24"/>
                <w:szCs w:val="24"/>
                <w:lang w:eastAsia="pl-PL"/>
              </w:rPr>
              <w:t>Państwowa Wyższa Szkoła Zawodowa w Lesznie,</w:t>
            </w:r>
          </w:p>
          <w:p w14:paraId="12F8FA68" w14:textId="77777777" w:rsidR="009C3477" w:rsidRPr="00EB555B" w:rsidRDefault="009C3477" w:rsidP="00EB555B">
            <w:pPr>
              <w:numPr>
                <w:ilvl w:val="0"/>
                <w:numId w:val="8"/>
              </w:numPr>
              <w:shd w:val="clear" w:color="auto" w:fill="FFFFFF"/>
              <w:spacing w:line="276" w:lineRule="auto"/>
              <w:ind w:left="0"/>
              <w:textAlignment w:val="baseline"/>
              <w:rPr>
                <w:rFonts w:ascii="Times New Roman" w:eastAsia="Times New Roman" w:hAnsi="Times New Roman" w:cs="Times New Roman"/>
                <w:i/>
                <w:sz w:val="24"/>
                <w:szCs w:val="24"/>
                <w:lang w:eastAsia="pl-PL"/>
              </w:rPr>
            </w:pPr>
            <w:r w:rsidRPr="00EB555B">
              <w:rPr>
                <w:rFonts w:ascii="Times New Roman" w:eastAsia="Times New Roman" w:hAnsi="Times New Roman" w:cs="Times New Roman"/>
                <w:i/>
                <w:sz w:val="24"/>
                <w:szCs w:val="24"/>
                <w:lang w:eastAsia="pl-PL"/>
              </w:rPr>
              <w:t>Państwowa Wyższa Szkoła Zawodowa w Chełmie,</w:t>
            </w:r>
          </w:p>
          <w:p w14:paraId="74AB2EBC" w14:textId="77777777" w:rsidR="009C3477" w:rsidRPr="00EB555B" w:rsidRDefault="009C3477" w:rsidP="00EB555B">
            <w:pPr>
              <w:numPr>
                <w:ilvl w:val="0"/>
                <w:numId w:val="8"/>
              </w:numPr>
              <w:shd w:val="clear" w:color="auto" w:fill="FFFFFF"/>
              <w:spacing w:line="276" w:lineRule="auto"/>
              <w:ind w:left="0"/>
              <w:textAlignment w:val="baseline"/>
              <w:rPr>
                <w:rFonts w:ascii="Times New Roman" w:eastAsia="Times New Roman" w:hAnsi="Times New Roman" w:cs="Times New Roman"/>
                <w:i/>
                <w:sz w:val="24"/>
                <w:szCs w:val="24"/>
                <w:lang w:eastAsia="pl-PL"/>
              </w:rPr>
            </w:pPr>
            <w:r w:rsidRPr="00EB555B">
              <w:rPr>
                <w:rFonts w:ascii="Times New Roman" w:eastAsia="Times New Roman" w:hAnsi="Times New Roman" w:cs="Times New Roman"/>
                <w:i/>
                <w:sz w:val="24"/>
                <w:szCs w:val="24"/>
                <w:lang w:eastAsia="pl-PL"/>
              </w:rPr>
              <w:t>Akademia Techniczno-Humanistycznej w Bielsku-Białej.</w:t>
            </w:r>
          </w:p>
          <w:p w14:paraId="662CE306" w14:textId="77777777" w:rsidR="009C3477" w:rsidRPr="00EB555B" w:rsidRDefault="009C3477" w:rsidP="00EB555B">
            <w:pPr>
              <w:shd w:val="clear" w:color="auto" w:fill="FFFFFF"/>
              <w:spacing w:after="240" w:line="276" w:lineRule="auto"/>
              <w:textAlignment w:val="baseline"/>
              <w:rPr>
                <w:rFonts w:ascii="Times New Roman" w:eastAsia="Times New Roman" w:hAnsi="Times New Roman" w:cs="Times New Roman"/>
                <w:i/>
                <w:sz w:val="24"/>
                <w:szCs w:val="24"/>
                <w:lang w:eastAsia="pl-PL"/>
              </w:rPr>
            </w:pPr>
            <w:r w:rsidRPr="00EB555B">
              <w:rPr>
                <w:rFonts w:ascii="Times New Roman" w:eastAsia="Times New Roman" w:hAnsi="Times New Roman" w:cs="Times New Roman"/>
                <w:i/>
                <w:sz w:val="24"/>
                <w:szCs w:val="24"/>
                <w:lang w:eastAsia="pl-PL"/>
              </w:rPr>
              <w:t>Celem tych projektów jest poprawa jakości kształcenia na kierunkach pielęgniarstwa i położnictwa. Będzie to możliwe dzięki symulacji medycznej wykorzystującej nowe technologie i najbardziej zaawansowane symulatory człowieka.</w:t>
            </w:r>
          </w:p>
          <w:p w14:paraId="630E396A" w14:textId="77777777" w:rsidR="009C3477" w:rsidRPr="00EB555B" w:rsidRDefault="006645A5" w:rsidP="00EB555B">
            <w:pPr>
              <w:spacing w:line="276" w:lineRule="auto"/>
              <w:rPr>
                <w:rFonts w:ascii="Times New Roman" w:hAnsi="Times New Roman" w:cs="Times New Roman"/>
                <w:sz w:val="24"/>
                <w:szCs w:val="24"/>
              </w:rPr>
            </w:pPr>
            <w:hyperlink r:id="rId73" w:history="1">
              <w:r w:rsidR="009C3477" w:rsidRPr="00EB555B">
                <w:rPr>
                  <w:rStyle w:val="Hipercze"/>
                  <w:rFonts w:ascii="Times New Roman" w:hAnsi="Times New Roman" w:cs="Times New Roman"/>
                  <w:color w:val="auto"/>
                  <w:sz w:val="24"/>
                  <w:szCs w:val="24"/>
                </w:rPr>
                <w:t>https://www.gov.pl/web/zdrowie/beda-kolejne-centra-symulacji-medycznej-dla-pielegniarek-i-poloznych-prawie-53-mln-zl-na-nowoczesne-formy-ksztalcenia</w:t>
              </w:r>
            </w:hyperlink>
          </w:p>
        </w:tc>
      </w:tr>
      <w:tr w:rsidR="009C3477" w:rsidRPr="00EB555B" w14:paraId="2014BB3C" w14:textId="77777777" w:rsidTr="00A90BB5">
        <w:tc>
          <w:tcPr>
            <w:tcW w:w="992" w:type="dxa"/>
          </w:tcPr>
          <w:p w14:paraId="0924AD4E" w14:textId="77777777" w:rsidR="009C3477" w:rsidRPr="00EB555B" w:rsidRDefault="009C3477" w:rsidP="00EB555B">
            <w:pPr>
              <w:spacing w:line="276" w:lineRule="auto"/>
              <w:ind w:left="360"/>
              <w:rPr>
                <w:rFonts w:ascii="Times New Roman" w:hAnsi="Times New Roman" w:cs="Times New Roman"/>
                <w:sz w:val="24"/>
                <w:szCs w:val="24"/>
              </w:rPr>
            </w:pPr>
            <w:r w:rsidRPr="00EB555B">
              <w:rPr>
                <w:rFonts w:ascii="Times New Roman" w:hAnsi="Times New Roman" w:cs="Times New Roman"/>
                <w:sz w:val="24"/>
                <w:szCs w:val="24"/>
              </w:rPr>
              <w:t>21.</w:t>
            </w:r>
          </w:p>
        </w:tc>
        <w:tc>
          <w:tcPr>
            <w:tcW w:w="3119" w:type="dxa"/>
          </w:tcPr>
          <w:p w14:paraId="5F193D2F" w14:textId="77777777" w:rsidR="009C3477" w:rsidRPr="00EB555B" w:rsidRDefault="009C3477" w:rsidP="00EB555B">
            <w:pPr>
              <w:spacing w:line="276" w:lineRule="auto"/>
              <w:jc w:val="both"/>
              <w:rPr>
                <w:rFonts w:ascii="Times New Roman" w:eastAsia="Times New Roman" w:hAnsi="Times New Roman" w:cs="Times New Roman"/>
                <w:b/>
                <w:sz w:val="24"/>
                <w:szCs w:val="24"/>
                <w:lang w:eastAsia="pl-PL"/>
              </w:rPr>
            </w:pPr>
            <w:r w:rsidRPr="00EB555B">
              <w:rPr>
                <w:rFonts w:ascii="Times New Roman" w:hAnsi="Times New Roman" w:cs="Times New Roman"/>
                <w:spacing w:val="3"/>
                <w:sz w:val="24"/>
                <w:szCs w:val="24"/>
                <w:shd w:val="clear" w:color="auto" w:fill="FFFFFF"/>
              </w:rPr>
              <w:t>Zarządzenie Ministra Zdrowia z dnia 22 kwietnia 2020 r. zmieniające zarządzenie w sprawie utworzenia Zespołu do spraw przeciwdziałania brakom w dostępności produktów leczniczych</w:t>
            </w:r>
          </w:p>
        </w:tc>
        <w:tc>
          <w:tcPr>
            <w:tcW w:w="1134" w:type="dxa"/>
          </w:tcPr>
          <w:p w14:paraId="664D2896"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24.04.</w:t>
            </w:r>
          </w:p>
          <w:p w14:paraId="391AEDA4" w14:textId="77777777"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14:paraId="591B7CAD" w14:textId="77777777"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Na podstawie art. 7 ust. 4 pkt 5 ustawy z dnia 8 sierpnia 1996 r. o Radzie Ministrów (Dz. U. z 2019 r. poz. 1171 oraz z 2020 r. poz. 568) zarządza się co następuje: </w:t>
            </w:r>
          </w:p>
          <w:p w14:paraId="0E8AD95C" w14:textId="77777777"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 1. W zarządzeniu Ministra Zdrowia z dnia 19 lipca 2019 r. w sprawie utworzenia Zespołu do spraw przeciwdziałania brakom w dostępności produktów leczniczych (Dz. Urz. Min. </w:t>
            </w:r>
            <w:proofErr w:type="spellStart"/>
            <w:r w:rsidRPr="00EB555B">
              <w:rPr>
                <w:rFonts w:ascii="Times New Roman" w:hAnsi="Times New Roman" w:cs="Times New Roman"/>
                <w:sz w:val="24"/>
                <w:szCs w:val="24"/>
              </w:rPr>
              <w:t>Zdrow</w:t>
            </w:r>
            <w:proofErr w:type="spellEnd"/>
            <w:r w:rsidRPr="00EB555B">
              <w:rPr>
                <w:rFonts w:ascii="Times New Roman" w:hAnsi="Times New Roman" w:cs="Times New Roman"/>
                <w:sz w:val="24"/>
                <w:szCs w:val="24"/>
              </w:rPr>
              <w:t xml:space="preserve">. poz. 57) w § 5 dodaje się ust. 4 w brzmieniu: </w:t>
            </w:r>
          </w:p>
          <w:p w14:paraId="7FC15019" w14:textId="77777777"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,,4. W uzasadnionych przypadkach posiedzenia Zespołu mogą zostać przeprowadzone za pośrednictwem elektronicznych środków porozumiewania się na odległość, które umożliwiają bezpośredni kontakt w czasie rzeczywistym.”. </w:t>
            </w:r>
          </w:p>
          <w:p w14:paraId="362AB955" w14:textId="77777777" w:rsidR="009C3477" w:rsidRPr="00EB555B" w:rsidRDefault="009C3477" w:rsidP="00EB555B">
            <w:pPr>
              <w:spacing w:line="276" w:lineRule="auto"/>
              <w:jc w:val="both"/>
              <w:rPr>
                <w:rFonts w:ascii="Times New Roman" w:eastAsia="Times New Roman" w:hAnsi="Times New Roman" w:cs="Times New Roman"/>
                <w:b/>
                <w:sz w:val="24"/>
                <w:szCs w:val="24"/>
                <w:lang w:eastAsia="pl-PL"/>
              </w:rPr>
            </w:pPr>
            <w:r w:rsidRPr="00EB555B">
              <w:rPr>
                <w:rFonts w:ascii="Times New Roman" w:hAnsi="Times New Roman" w:cs="Times New Roman"/>
                <w:sz w:val="24"/>
                <w:szCs w:val="24"/>
              </w:rPr>
              <w:lastRenderedPageBreak/>
              <w:t>§ 2. Zarządzenie wchodzi w życie z dniem następującym po dniu ogłoszenia.</w:t>
            </w:r>
          </w:p>
        </w:tc>
      </w:tr>
      <w:tr w:rsidR="009C3477" w:rsidRPr="00EB555B" w14:paraId="633F54ED" w14:textId="77777777" w:rsidTr="00A90BB5">
        <w:tc>
          <w:tcPr>
            <w:tcW w:w="992" w:type="dxa"/>
          </w:tcPr>
          <w:p w14:paraId="565FBFF7" w14:textId="77777777" w:rsidR="009C3477" w:rsidRPr="00EB555B" w:rsidRDefault="009C3477" w:rsidP="00EB555B">
            <w:pPr>
              <w:spacing w:line="276" w:lineRule="auto"/>
              <w:ind w:left="360"/>
              <w:rPr>
                <w:rFonts w:ascii="Times New Roman" w:hAnsi="Times New Roman" w:cs="Times New Roman"/>
                <w:sz w:val="24"/>
                <w:szCs w:val="24"/>
              </w:rPr>
            </w:pPr>
            <w:r w:rsidRPr="00EB555B">
              <w:rPr>
                <w:rFonts w:ascii="Times New Roman" w:hAnsi="Times New Roman" w:cs="Times New Roman"/>
                <w:sz w:val="24"/>
                <w:szCs w:val="24"/>
              </w:rPr>
              <w:lastRenderedPageBreak/>
              <w:t>22.</w:t>
            </w:r>
          </w:p>
        </w:tc>
        <w:tc>
          <w:tcPr>
            <w:tcW w:w="3119" w:type="dxa"/>
          </w:tcPr>
          <w:p w14:paraId="32545866" w14:textId="77777777" w:rsidR="009C3477" w:rsidRPr="00EB555B" w:rsidRDefault="009C3477" w:rsidP="00EB555B">
            <w:pPr>
              <w:pStyle w:val="Nagwek2"/>
              <w:shd w:val="clear" w:color="auto" w:fill="FFFFFF"/>
              <w:spacing w:before="0" w:after="180" w:line="276" w:lineRule="auto"/>
              <w:textAlignment w:val="baseline"/>
              <w:outlineLvl w:val="1"/>
              <w:rPr>
                <w:rFonts w:ascii="Times New Roman" w:eastAsia="Times New Roman" w:hAnsi="Times New Roman" w:cs="Times New Roman"/>
                <w:bCs/>
                <w:color w:val="auto"/>
                <w:sz w:val="24"/>
                <w:szCs w:val="24"/>
                <w:lang w:eastAsia="pl-PL"/>
              </w:rPr>
            </w:pPr>
            <w:r w:rsidRPr="00EB555B">
              <w:rPr>
                <w:rFonts w:ascii="Times New Roman" w:hAnsi="Times New Roman" w:cs="Times New Roman"/>
                <w:color w:val="auto"/>
                <w:spacing w:val="3"/>
                <w:sz w:val="24"/>
                <w:szCs w:val="24"/>
                <w:shd w:val="clear" w:color="auto" w:fill="FFFFFF"/>
              </w:rPr>
              <w:t xml:space="preserve">Komunikat Wojewody </w:t>
            </w:r>
            <w:proofErr w:type="spellStart"/>
            <w:r w:rsidRPr="00EB555B">
              <w:rPr>
                <w:rFonts w:ascii="Times New Roman" w:hAnsi="Times New Roman" w:cs="Times New Roman"/>
                <w:color w:val="auto"/>
                <w:spacing w:val="3"/>
                <w:sz w:val="24"/>
                <w:szCs w:val="24"/>
                <w:shd w:val="clear" w:color="auto" w:fill="FFFFFF"/>
              </w:rPr>
              <w:t>Mazowieckiego-</w:t>
            </w:r>
            <w:r w:rsidRPr="00EB555B">
              <w:rPr>
                <w:rFonts w:ascii="Times New Roman" w:eastAsia="Times New Roman" w:hAnsi="Times New Roman" w:cs="Times New Roman"/>
                <w:bCs/>
                <w:color w:val="auto"/>
                <w:sz w:val="24"/>
                <w:szCs w:val="24"/>
                <w:lang w:eastAsia="pl-PL"/>
              </w:rPr>
              <w:t>wsparcie</w:t>
            </w:r>
            <w:proofErr w:type="spellEnd"/>
            <w:r w:rsidRPr="00EB555B">
              <w:rPr>
                <w:rFonts w:ascii="Times New Roman" w:eastAsia="Times New Roman" w:hAnsi="Times New Roman" w:cs="Times New Roman"/>
                <w:bCs/>
                <w:color w:val="auto"/>
                <w:sz w:val="24"/>
                <w:szCs w:val="24"/>
                <w:lang w:eastAsia="pl-PL"/>
              </w:rPr>
              <w:t xml:space="preserve"> psychologiczne w czasie epidemii </w:t>
            </w:r>
            <w:proofErr w:type="spellStart"/>
            <w:r w:rsidRPr="00EB555B">
              <w:rPr>
                <w:rFonts w:ascii="Times New Roman" w:eastAsia="Times New Roman" w:hAnsi="Times New Roman" w:cs="Times New Roman"/>
                <w:bCs/>
                <w:color w:val="auto"/>
                <w:sz w:val="24"/>
                <w:szCs w:val="24"/>
                <w:lang w:eastAsia="pl-PL"/>
              </w:rPr>
              <w:t>koronawirusa</w:t>
            </w:r>
            <w:proofErr w:type="spellEnd"/>
          </w:p>
          <w:p w14:paraId="68D00995" w14:textId="77777777" w:rsidR="009C3477" w:rsidRPr="00EB555B" w:rsidRDefault="009C3477" w:rsidP="00EB555B">
            <w:pPr>
              <w:spacing w:line="276" w:lineRule="auto"/>
              <w:jc w:val="both"/>
              <w:rPr>
                <w:rFonts w:ascii="Times New Roman" w:hAnsi="Times New Roman" w:cs="Times New Roman"/>
                <w:spacing w:val="3"/>
                <w:sz w:val="24"/>
                <w:szCs w:val="24"/>
                <w:shd w:val="clear" w:color="auto" w:fill="FFFFFF"/>
              </w:rPr>
            </w:pPr>
          </w:p>
        </w:tc>
        <w:tc>
          <w:tcPr>
            <w:tcW w:w="1134" w:type="dxa"/>
          </w:tcPr>
          <w:p w14:paraId="100C92BE"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23.03.</w:t>
            </w:r>
          </w:p>
          <w:p w14:paraId="4D662EEE"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14:paraId="64234B3B" w14:textId="77777777" w:rsidR="009C3477" w:rsidRPr="00EB555B" w:rsidRDefault="009C3477" w:rsidP="00EB555B">
            <w:pPr>
              <w:spacing w:line="276" w:lineRule="auto"/>
              <w:jc w:val="both"/>
              <w:rPr>
                <w:rFonts w:ascii="Times New Roman" w:hAnsi="Times New Roman" w:cs="Times New Roman"/>
                <w:bCs/>
                <w:sz w:val="24"/>
                <w:szCs w:val="24"/>
                <w:shd w:val="clear" w:color="auto" w:fill="FFFFFF"/>
              </w:rPr>
            </w:pPr>
            <w:r w:rsidRPr="00EB555B">
              <w:rPr>
                <w:rFonts w:ascii="Times New Roman" w:hAnsi="Times New Roman" w:cs="Times New Roman"/>
                <w:bCs/>
                <w:sz w:val="24"/>
                <w:szCs w:val="24"/>
                <w:shd w:val="clear" w:color="auto" w:fill="FFFFFF"/>
              </w:rPr>
              <w:t>W związku z obecną sytuacją związaną z ograniczeniem rozprzestrzeniania się choroby zakaźnej COVID-19, wywołanej wirusem SARS-CoV-2, Mazowiecki Urząd Wojewódzki przygotował wykaz jednostek świadczących pomoc psychologiczną na rzecz mieszkańców Mazowsza. To dwanaście miejsc w regionie, w których można uzyskać wsparcie telefoniczne.</w:t>
            </w:r>
          </w:p>
          <w:p w14:paraId="390A106B" w14:textId="77777777" w:rsidR="009C3477" w:rsidRPr="00EB555B" w:rsidRDefault="009C3477" w:rsidP="00EB555B">
            <w:pPr>
              <w:spacing w:line="276" w:lineRule="auto"/>
              <w:jc w:val="both"/>
              <w:rPr>
                <w:rFonts w:ascii="Times New Roman" w:hAnsi="Times New Roman" w:cs="Times New Roman"/>
                <w:bCs/>
                <w:sz w:val="24"/>
                <w:szCs w:val="24"/>
                <w:shd w:val="clear" w:color="auto" w:fill="FFFFFF"/>
              </w:rPr>
            </w:pPr>
            <w:r w:rsidRPr="00EB555B">
              <w:rPr>
                <w:rFonts w:ascii="Times New Roman" w:hAnsi="Times New Roman" w:cs="Times New Roman"/>
                <w:bCs/>
                <w:sz w:val="24"/>
                <w:szCs w:val="24"/>
                <w:shd w:val="clear" w:color="auto" w:fill="FFFFFF"/>
              </w:rPr>
              <w:t>Wykaz jednostek realizujących usługi:</w:t>
            </w:r>
          </w:p>
          <w:p w14:paraId="5224A79F" w14:textId="77777777" w:rsidR="009C3477" w:rsidRPr="00EB555B" w:rsidRDefault="006645A5" w:rsidP="00EB555B">
            <w:pPr>
              <w:spacing w:line="276" w:lineRule="auto"/>
              <w:jc w:val="both"/>
              <w:rPr>
                <w:rFonts w:ascii="Times New Roman" w:hAnsi="Times New Roman" w:cs="Times New Roman"/>
                <w:sz w:val="24"/>
                <w:szCs w:val="24"/>
              </w:rPr>
            </w:pPr>
            <w:hyperlink r:id="rId74" w:history="1">
              <w:r w:rsidR="009C3477" w:rsidRPr="00EB555B">
                <w:rPr>
                  <w:rFonts w:ascii="Times New Roman" w:hAnsi="Times New Roman" w:cs="Times New Roman"/>
                  <w:sz w:val="24"/>
                  <w:szCs w:val="24"/>
                  <w:u w:val="single"/>
                </w:rPr>
                <w:t>https://www.gov.pl/web/uw-mazowiecki/wsparcie-psychologiczne-w-czasie-epidemii-koronawirusa</w:t>
              </w:r>
            </w:hyperlink>
          </w:p>
        </w:tc>
      </w:tr>
      <w:tr w:rsidR="009C3477" w:rsidRPr="00EB555B" w14:paraId="3B2B4529" w14:textId="77777777" w:rsidTr="00A90BB5">
        <w:tc>
          <w:tcPr>
            <w:tcW w:w="992" w:type="dxa"/>
          </w:tcPr>
          <w:p w14:paraId="0FAA03F5" w14:textId="77777777" w:rsidR="009C3477" w:rsidRPr="00EB555B" w:rsidRDefault="009C3477" w:rsidP="00EB555B">
            <w:pPr>
              <w:spacing w:line="276" w:lineRule="auto"/>
              <w:ind w:left="360"/>
              <w:rPr>
                <w:rFonts w:ascii="Times New Roman" w:hAnsi="Times New Roman" w:cs="Times New Roman"/>
                <w:sz w:val="24"/>
                <w:szCs w:val="24"/>
              </w:rPr>
            </w:pPr>
            <w:r w:rsidRPr="00EB555B">
              <w:rPr>
                <w:rFonts w:ascii="Times New Roman" w:hAnsi="Times New Roman" w:cs="Times New Roman"/>
                <w:sz w:val="24"/>
                <w:szCs w:val="24"/>
              </w:rPr>
              <w:t>23.</w:t>
            </w:r>
          </w:p>
        </w:tc>
        <w:tc>
          <w:tcPr>
            <w:tcW w:w="3119" w:type="dxa"/>
          </w:tcPr>
          <w:p w14:paraId="08668B26" w14:textId="77777777"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p>
        </w:tc>
        <w:tc>
          <w:tcPr>
            <w:tcW w:w="1134" w:type="dxa"/>
          </w:tcPr>
          <w:p w14:paraId="60F4ECAC" w14:textId="77777777"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p>
        </w:tc>
        <w:tc>
          <w:tcPr>
            <w:tcW w:w="5670" w:type="dxa"/>
          </w:tcPr>
          <w:p w14:paraId="2F286158" w14:textId="77777777"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p>
        </w:tc>
      </w:tr>
      <w:tr w:rsidR="009C3477" w:rsidRPr="00EB555B" w14:paraId="5B182C9A" w14:textId="77777777" w:rsidTr="00A90BB5">
        <w:tc>
          <w:tcPr>
            <w:tcW w:w="992" w:type="dxa"/>
          </w:tcPr>
          <w:p w14:paraId="060907B8" w14:textId="77777777" w:rsidR="009C3477" w:rsidRPr="00EB555B" w:rsidRDefault="009C3477" w:rsidP="00EB555B">
            <w:pPr>
              <w:spacing w:line="276" w:lineRule="auto"/>
              <w:ind w:left="360"/>
              <w:rPr>
                <w:rFonts w:ascii="Times New Roman" w:hAnsi="Times New Roman" w:cs="Times New Roman"/>
                <w:sz w:val="24"/>
                <w:szCs w:val="24"/>
              </w:rPr>
            </w:pPr>
            <w:r w:rsidRPr="00EB555B">
              <w:rPr>
                <w:rFonts w:ascii="Times New Roman" w:hAnsi="Times New Roman" w:cs="Times New Roman"/>
                <w:sz w:val="24"/>
                <w:szCs w:val="24"/>
              </w:rPr>
              <w:t>24.</w:t>
            </w:r>
          </w:p>
        </w:tc>
        <w:tc>
          <w:tcPr>
            <w:tcW w:w="3119" w:type="dxa"/>
          </w:tcPr>
          <w:p w14:paraId="2379DECF" w14:textId="77777777" w:rsidR="009C3477" w:rsidRPr="00EB555B" w:rsidRDefault="009C3477" w:rsidP="00EB555B">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EB555B">
              <w:rPr>
                <w:rFonts w:ascii="Times New Roman" w:eastAsia="Times New Roman" w:hAnsi="Times New Roman" w:cs="Times New Roman"/>
                <w:bCs/>
                <w:sz w:val="24"/>
                <w:szCs w:val="24"/>
                <w:lang w:eastAsia="pl-PL"/>
              </w:rPr>
              <w:t xml:space="preserve">Komunikat </w:t>
            </w:r>
            <w:proofErr w:type="spellStart"/>
            <w:r w:rsidRPr="00EB555B">
              <w:rPr>
                <w:rFonts w:ascii="Times New Roman" w:eastAsia="Times New Roman" w:hAnsi="Times New Roman" w:cs="Times New Roman"/>
                <w:bCs/>
                <w:sz w:val="24"/>
                <w:szCs w:val="24"/>
                <w:lang w:eastAsia="pl-PL"/>
              </w:rPr>
              <w:t>ws</w:t>
            </w:r>
            <w:proofErr w:type="spellEnd"/>
            <w:r w:rsidRPr="00EB555B">
              <w:rPr>
                <w:rFonts w:ascii="Times New Roman" w:eastAsia="Times New Roman" w:hAnsi="Times New Roman" w:cs="Times New Roman"/>
                <w:bCs/>
                <w:sz w:val="24"/>
                <w:szCs w:val="24"/>
                <w:lang w:eastAsia="pl-PL"/>
              </w:rPr>
              <w:t>. odwołania Państwowego Egzaminu Specjalizacyjnego w dziedzinach mających zastosowanie w ochronie zdrowia</w:t>
            </w:r>
          </w:p>
          <w:p w14:paraId="1565712F"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p>
        </w:tc>
        <w:tc>
          <w:tcPr>
            <w:tcW w:w="1134" w:type="dxa"/>
          </w:tcPr>
          <w:p w14:paraId="6FB3E493"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22.04.20 2020 r.</w:t>
            </w:r>
          </w:p>
          <w:p w14:paraId="6354C6B3" w14:textId="77777777" w:rsidR="009C3477" w:rsidRPr="00EB555B" w:rsidRDefault="009C3477" w:rsidP="00EB555B">
            <w:pPr>
              <w:spacing w:line="276" w:lineRule="auto"/>
              <w:rPr>
                <w:rFonts w:ascii="Times New Roman" w:eastAsia="Times New Roman" w:hAnsi="Times New Roman" w:cs="Times New Roman"/>
                <w:sz w:val="24"/>
                <w:szCs w:val="24"/>
                <w:lang w:eastAsia="pl-PL"/>
              </w:rPr>
            </w:pPr>
          </w:p>
        </w:tc>
        <w:tc>
          <w:tcPr>
            <w:tcW w:w="5670" w:type="dxa"/>
          </w:tcPr>
          <w:p w14:paraId="46579F10" w14:textId="77777777" w:rsidR="009C3477" w:rsidRPr="00EB555B" w:rsidRDefault="009C3477" w:rsidP="00EB555B">
            <w:pPr>
              <w:shd w:val="clear" w:color="auto" w:fill="FFFFFF"/>
              <w:spacing w:after="240" w:line="276" w:lineRule="auto"/>
              <w:textAlignment w:val="baseline"/>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 xml:space="preserve">Działając na podstawie art. 34 ust. 6 ustawy z dnia 24 lutego 2017 r. o uzyskiwaniu tytułu specjalisty w dziedzinach mających zastosowanie w ochronie zdrowia (Dz. U. z 2019 r. poz. 786 i 2194 oraz z 2020 r. poz. 567), w związku z ryzykiem zarażenia wirusem SARS-CoV-2 oraz zidentyfikowanymi przypadkami </w:t>
            </w:r>
            <w:proofErr w:type="spellStart"/>
            <w:r w:rsidRPr="00EB555B">
              <w:rPr>
                <w:rFonts w:ascii="Times New Roman" w:eastAsia="Times New Roman" w:hAnsi="Times New Roman" w:cs="Times New Roman"/>
                <w:sz w:val="24"/>
                <w:szCs w:val="24"/>
                <w:lang w:eastAsia="pl-PL"/>
              </w:rPr>
              <w:t>zachorowań</w:t>
            </w:r>
            <w:proofErr w:type="spellEnd"/>
            <w:r w:rsidRPr="00EB555B">
              <w:rPr>
                <w:rFonts w:ascii="Times New Roman" w:eastAsia="Times New Roman" w:hAnsi="Times New Roman" w:cs="Times New Roman"/>
                <w:sz w:val="24"/>
                <w:szCs w:val="24"/>
                <w:lang w:eastAsia="pl-PL"/>
              </w:rPr>
              <w:t xml:space="preserve"> na COVID-19 w terenie Rzeczypospolitej Polskiej, Minister Zdrowia odwołuje wszystkie części Państwowego Egzaminu Specjalizacyjnego w dziedzinach mających zastosowanie w ochronie zdrowia we wszystkich dziedzinach (</w:t>
            </w:r>
            <w:proofErr w:type="spellStart"/>
            <w:r w:rsidRPr="00EB555B">
              <w:rPr>
                <w:rFonts w:ascii="Times New Roman" w:eastAsia="Times New Roman" w:hAnsi="Times New Roman" w:cs="Times New Roman"/>
                <w:sz w:val="24"/>
                <w:szCs w:val="24"/>
                <w:lang w:eastAsia="pl-PL"/>
              </w:rPr>
              <w:t>PESoz</w:t>
            </w:r>
            <w:proofErr w:type="spellEnd"/>
            <w:r w:rsidRPr="00EB555B">
              <w:rPr>
                <w:rFonts w:ascii="Times New Roman" w:eastAsia="Times New Roman" w:hAnsi="Times New Roman" w:cs="Times New Roman"/>
                <w:sz w:val="24"/>
                <w:szCs w:val="24"/>
                <w:lang w:eastAsia="pl-PL"/>
              </w:rPr>
              <w:t>), które miały się odbyć od dnia 2 maja do dnia 15 czerwca w sesji wiosennej 2020 r.</w:t>
            </w:r>
          </w:p>
          <w:p w14:paraId="2A7E0114" w14:textId="77777777" w:rsidR="009C3477" w:rsidRPr="00EB555B" w:rsidRDefault="009C3477" w:rsidP="00EB555B">
            <w:pPr>
              <w:shd w:val="clear" w:color="auto" w:fill="FFFFFF"/>
              <w:spacing w:after="240" w:line="276" w:lineRule="auto"/>
              <w:textAlignment w:val="baseline"/>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Jednocześnie informujemy, iż wydłużeniu ulega czas trwania wiosennej sesji egzaminacyjne 2020 r. do dnia 30 listopada 2020 r.</w:t>
            </w:r>
          </w:p>
          <w:p w14:paraId="3EFC350E" w14:textId="77777777" w:rsidR="009C3477" w:rsidRPr="00EB555B" w:rsidRDefault="009C3477" w:rsidP="00EB555B">
            <w:pPr>
              <w:shd w:val="clear" w:color="auto" w:fill="FFFFFF"/>
              <w:spacing w:after="240" w:line="276" w:lineRule="auto"/>
              <w:textAlignment w:val="baseline"/>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 xml:space="preserve">Dyrektor Centrum Egzaminów Medycznych w porozumieniu z Ministrem Zdrowia ustali nowe terminy </w:t>
            </w:r>
            <w:proofErr w:type="spellStart"/>
            <w:r w:rsidRPr="00EB555B">
              <w:rPr>
                <w:rFonts w:ascii="Times New Roman" w:eastAsia="Times New Roman" w:hAnsi="Times New Roman" w:cs="Times New Roman"/>
                <w:sz w:val="24"/>
                <w:szCs w:val="24"/>
                <w:lang w:eastAsia="pl-PL"/>
              </w:rPr>
              <w:t>PESoz</w:t>
            </w:r>
            <w:proofErr w:type="spellEnd"/>
            <w:r w:rsidRPr="00EB555B">
              <w:rPr>
                <w:rFonts w:ascii="Times New Roman" w:eastAsia="Times New Roman" w:hAnsi="Times New Roman" w:cs="Times New Roman"/>
                <w:sz w:val="24"/>
                <w:szCs w:val="24"/>
                <w:lang w:eastAsia="pl-PL"/>
              </w:rPr>
              <w:t xml:space="preserve"> i poinformuje o nich osoby, które miały przystąpić do odwołanego </w:t>
            </w:r>
            <w:proofErr w:type="spellStart"/>
            <w:r w:rsidRPr="00EB555B">
              <w:rPr>
                <w:rFonts w:ascii="Times New Roman" w:eastAsia="Times New Roman" w:hAnsi="Times New Roman" w:cs="Times New Roman"/>
                <w:sz w:val="24"/>
                <w:szCs w:val="24"/>
                <w:lang w:eastAsia="pl-PL"/>
              </w:rPr>
              <w:t>PESoz</w:t>
            </w:r>
            <w:proofErr w:type="spellEnd"/>
            <w:r w:rsidRPr="00EB555B">
              <w:rPr>
                <w:rFonts w:ascii="Times New Roman" w:eastAsia="Times New Roman" w:hAnsi="Times New Roman" w:cs="Times New Roman"/>
                <w:sz w:val="24"/>
                <w:szCs w:val="24"/>
                <w:lang w:eastAsia="pl-PL"/>
              </w:rPr>
              <w:t xml:space="preserve">, co najmniej na dwa tygodnie przed datą egzaminu. Ponadto informacje o nowych terminach </w:t>
            </w:r>
            <w:proofErr w:type="spellStart"/>
            <w:r w:rsidRPr="00EB555B">
              <w:rPr>
                <w:rFonts w:ascii="Times New Roman" w:eastAsia="Times New Roman" w:hAnsi="Times New Roman" w:cs="Times New Roman"/>
                <w:sz w:val="24"/>
                <w:szCs w:val="24"/>
                <w:lang w:eastAsia="pl-PL"/>
              </w:rPr>
              <w:t>PESoz</w:t>
            </w:r>
            <w:proofErr w:type="spellEnd"/>
            <w:r w:rsidRPr="00EB555B">
              <w:rPr>
                <w:rFonts w:ascii="Times New Roman" w:eastAsia="Times New Roman" w:hAnsi="Times New Roman" w:cs="Times New Roman"/>
                <w:sz w:val="24"/>
                <w:szCs w:val="24"/>
                <w:lang w:eastAsia="pl-PL"/>
              </w:rPr>
              <w:t xml:space="preserve"> zostaną zamieszczone na stronie internetowej Centrum Egzaminów Medycznych.</w:t>
            </w:r>
          </w:p>
          <w:p w14:paraId="6C8C3D4A" w14:textId="77777777" w:rsidR="009C3477" w:rsidRPr="00EB555B" w:rsidRDefault="006645A5" w:rsidP="00EB555B">
            <w:pPr>
              <w:spacing w:line="276" w:lineRule="auto"/>
              <w:jc w:val="both"/>
              <w:rPr>
                <w:rFonts w:ascii="Times New Roman" w:eastAsia="Times New Roman" w:hAnsi="Times New Roman" w:cs="Times New Roman"/>
                <w:b/>
                <w:sz w:val="24"/>
                <w:szCs w:val="24"/>
                <w:lang w:eastAsia="pl-PL"/>
              </w:rPr>
            </w:pPr>
            <w:hyperlink r:id="rId75" w:history="1">
              <w:r w:rsidR="009C3477" w:rsidRPr="00EB555B">
                <w:rPr>
                  <w:rFonts w:ascii="Times New Roman" w:hAnsi="Times New Roman" w:cs="Times New Roman"/>
                  <w:sz w:val="24"/>
                  <w:szCs w:val="24"/>
                  <w:u w:val="single"/>
                </w:rPr>
                <w:t>https://www.gov.pl/web/zdrowie/komunikat-ws-odwolania-panstwowego-egzaminu-specjalizacyjnego-w-dziedzinach-majacych-zastosowanie-w-ochronie-zdrowia</w:t>
              </w:r>
            </w:hyperlink>
          </w:p>
        </w:tc>
      </w:tr>
      <w:tr w:rsidR="009C3477" w:rsidRPr="00EB555B" w14:paraId="534B2079" w14:textId="77777777" w:rsidTr="00A90BB5">
        <w:tc>
          <w:tcPr>
            <w:tcW w:w="992" w:type="dxa"/>
          </w:tcPr>
          <w:p w14:paraId="4973FF5D" w14:textId="77777777" w:rsidR="009C3477" w:rsidRPr="00EB555B" w:rsidRDefault="009C3477" w:rsidP="00EB555B">
            <w:pPr>
              <w:spacing w:line="276" w:lineRule="auto"/>
              <w:ind w:left="360"/>
              <w:rPr>
                <w:rFonts w:ascii="Times New Roman" w:hAnsi="Times New Roman" w:cs="Times New Roman"/>
                <w:sz w:val="24"/>
                <w:szCs w:val="24"/>
              </w:rPr>
            </w:pPr>
            <w:r w:rsidRPr="00EB555B">
              <w:rPr>
                <w:rFonts w:ascii="Times New Roman" w:hAnsi="Times New Roman" w:cs="Times New Roman"/>
                <w:sz w:val="24"/>
                <w:szCs w:val="24"/>
              </w:rPr>
              <w:lastRenderedPageBreak/>
              <w:t>25.</w:t>
            </w:r>
          </w:p>
        </w:tc>
        <w:tc>
          <w:tcPr>
            <w:tcW w:w="3119" w:type="dxa"/>
          </w:tcPr>
          <w:p w14:paraId="02187073" w14:textId="77777777" w:rsidR="009C3477" w:rsidRPr="00EB555B" w:rsidRDefault="009C3477" w:rsidP="00EB555B">
            <w:pPr>
              <w:pStyle w:val="Nagwek3"/>
              <w:shd w:val="clear" w:color="auto" w:fill="FFFFFF"/>
              <w:spacing w:before="225" w:after="225" w:line="276" w:lineRule="auto"/>
              <w:outlineLvl w:val="2"/>
              <w:rPr>
                <w:rFonts w:ascii="Times New Roman" w:hAnsi="Times New Roman" w:cs="Times New Roman"/>
                <w:color w:val="auto"/>
              </w:rPr>
            </w:pPr>
            <w:r w:rsidRPr="00EB555B">
              <w:rPr>
                <w:rFonts w:ascii="Times New Roman" w:hAnsi="Times New Roman" w:cs="Times New Roman"/>
                <w:bCs/>
                <w:color w:val="auto"/>
              </w:rPr>
              <w:t>Zarządzenie Prezesa NFZ nr 60/2020/DSOZ</w:t>
            </w:r>
          </w:p>
          <w:p w14:paraId="7E9EA133" w14:textId="77777777" w:rsidR="009C3477" w:rsidRPr="00EB555B" w:rsidRDefault="009C3477" w:rsidP="00EB555B">
            <w:pPr>
              <w:pStyle w:val="NormalnyWeb"/>
              <w:shd w:val="clear" w:color="auto" w:fill="FFFFFF"/>
              <w:spacing w:line="276" w:lineRule="auto"/>
            </w:pPr>
            <w:r w:rsidRPr="00EB555B">
              <w:t>zmieniające zarządzenie w sprawie zasad sprawozdawania oraz warunków rozliczania świadczeń opieki zdrowotnej związanych z zapobieganiem, przeciwdziałaniem i zwalczaniem COVID-19.</w:t>
            </w:r>
          </w:p>
          <w:p w14:paraId="269B0EED" w14:textId="77777777"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p>
        </w:tc>
        <w:tc>
          <w:tcPr>
            <w:tcW w:w="1134" w:type="dxa"/>
          </w:tcPr>
          <w:p w14:paraId="25986C25"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21.04.</w:t>
            </w:r>
          </w:p>
          <w:p w14:paraId="63799D4F" w14:textId="77777777"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14:paraId="4B94BFAF" w14:textId="77777777"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1. W zarządzeniu Nr 32/2020/DSOZ Prezesa Narodowego Funduszu Zdrowia z dnia 8 marca 2020 r. w sprawie zasad sprawozdawania oraz warunków rozliczania</w:t>
            </w:r>
          </w:p>
          <w:p w14:paraId="248A6A34" w14:textId="77777777"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świadczeń opieki zdrowotnej związanych z zapobieganiem, przeciwdziałaniem i zwalczaniem COVID-19, zmienionym zarządzeniem Nr 34/2020/DSOZ Prezesa Narodowego Funduszu Zdrowia z dnia 12 marca 2020 r., zarządzeniem</w:t>
            </w:r>
          </w:p>
          <w:p w14:paraId="6D190742" w14:textId="77777777"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Nr 40/2020/DSOZ Prezesa Narodowego Funduszu Zdrowia z dnia 18 marca 2020 r., zarządzeniem Nr 45/2020/DSOZ Prezesa Narodowego Funduszu Zdrowia z dnia 27 marca 2020 r., zarządzeniem Nr 49/2020/DSOZ Prezesa Narodowego Funduszu Zdrowia z dnia 31 marca 2020 r., zarządzeniem Nr 51/2020/DSOZ Prezesa Narodowego Funduszu Zdrowia z dnia 4 kwietnia 2020 r., zarządzeniem Nr 52/2020/DSOZ Prezesa Narodowego Funduszu Zdrowia z dnia 7 kwietnia 2020 r.</w:t>
            </w:r>
          </w:p>
          <w:p w14:paraId="74385BEB" w14:textId="77777777"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oraz zarządzeniem Nr 59/2020/DSOZ Prezesa Narodowego Funduszu Zdrowia z dnia 15 kwietnia 2020 r., załącznik nr 1 otrzymuje brzmienie określone w załączniku do niniejszego zarządzenia.</w:t>
            </w:r>
          </w:p>
          <w:p w14:paraId="312B4AC5" w14:textId="77777777"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2. Zarządzenie wchodzi w życie z dniem podpisania.</w:t>
            </w:r>
          </w:p>
          <w:p w14:paraId="64E03FE8" w14:textId="77777777"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p>
          <w:p w14:paraId="0A00870B" w14:textId="77777777" w:rsidR="009C3477" w:rsidRPr="00EB555B" w:rsidRDefault="009C3477" w:rsidP="00EB555B">
            <w:pPr>
              <w:spacing w:line="276" w:lineRule="auto"/>
              <w:jc w:val="both"/>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Załącznik nr 1 do Zarządzenia:</w:t>
            </w:r>
          </w:p>
          <w:p w14:paraId="514969B7" w14:textId="77777777" w:rsidR="009C3477" w:rsidRPr="00EB555B" w:rsidRDefault="006645A5" w:rsidP="00EB555B">
            <w:pPr>
              <w:spacing w:line="276" w:lineRule="auto"/>
              <w:jc w:val="both"/>
              <w:rPr>
                <w:rFonts w:ascii="Times New Roman" w:hAnsi="Times New Roman" w:cs="Times New Roman"/>
                <w:sz w:val="24"/>
                <w:szCs w:val="24"/>
              </w:rPr>
            </w:pPr>
            <w:hyperlink r:id="rId76" w:history="1">
              <w:r w:rsidR="009C3477" w:rsidRPr="00EB555B">
                <w:rPr>
                  <w:rFonts w:ascii="Times New Roman" w:hAnsi="Times New Roman" w:cs="Times New Roman"/>
                  <w:sz w:val="24"/>
                  <w:szCs w:val="24"/>
                  <w:u w:val="single"/>
                </w:rPr>
                <w:t>https://www.nfz.gov.pl/zarzadzenia-prezesa/zarzadzenia-prezesa-nfz/zarzadzenie-nr-602020dsoz,7171.html</w:t>
              </w:r>
            </w:hyperlink>
          </w:p>
          <w:p w14:paraId="08697E94" w14:textId="77777777" w:rsidR="009C3477" w:rsidRPr="00EB555B" w:rsidRDefault="009C3477" w:rsidP="00EB555B">
            <w:pPr>
              <w:spacing w:line="276" w:lineRule="auto"/>
              <w:jc w:val="both"/>
              <w:rPr>
                <w:rFonts w:ascii="Times New Roman" w:hAnsi="Times New Roman" w:cs="Times New Roman"/>
                <w:sz w:val="24"/>
                <w:szCs w:val="24"/>
              </w:rPr>
            </w:pPr>
          </w:p>
          <w:p w14:paraId="5229B939" w14:textId="77777777"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Wyciąg z Załącznika nr 1:</w:t>
            </w:r>
          </w:p>
          <w:p w14:paraId="25B3A829" w14:textId="77777777"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L.P. 16. </w:t>
            </w:r>
            <w:proofErr w:type="spellStart"/>
            <w:r w:rsidRPr="00EB555B">
              <w:rPr>
                <w:rFonts w:ascii="Times New Roman" w:hAnsi="Times New Roman" w:cs="Times New Roman"/>
                <w:sz w:val="24"/>
                <w:szCs w:val="24"/>
              </w:rPr>
              <w:t>Teleporada</w:t>
            </w:r>
            <w:proofErr w:type="spellEnd"/>
            <w:r w:rsidRPr="00EB555B">
              <w:rPr>
                <w:rFonts w:ascii="Times New Roman" w:hAnsi="Times New Roman" w:cs="Times New Roman"/>
                <w:sz w:val="24"/>
                <w:szCs w:val="24"/>
              </w:rPr>
              <w:t xml:space="preserve"> pielęgniarki w dni robocze w godz. 8:00-18:00: </w:t>
            </w:r>
            <w:r w:rsidRPr="00EB555B">
              <w:rPr>
                <w:rFonts w:ascii="Times New Roman" w:hAnsi="Times New Roman" w:cs="Times New Roman"/>
                <w:b/>
                <w:sz w:val="24"/>
                <w:szCs w:val="24"/>
              </w:rPr>
              <w:t>11 zł</w:t>
            </w:r>
          </w:p>
          <w:p w14:paraId="7846E84F" w14:textId="77777777" w:rsidR="009C3477" w:rsidRPr="00EB555B" w:rsidRDefault="009C3477" w:rsidP="00EB555B">
            <w:pPr>
              <w:spacing w:line="276" w:lineRule="auto"/>
              <w:jc w:val="both"/>
              <w:rPr>
                <w:rFonts w:ascii="Times New Roman" w:eastAsia="Times New Roman" w:hAnsi="Times New Roman" w:cs="Times New Roman"/>
                <w:b/>
                <w:sz w:val="24"/>
                <w:szCs w:val="24"/>
                <w:lang w:eastAsia="pl-PL"/>
              </w:rPr>
            </w:pPr>
            <w:r w:rsidRPr="00EB555B">
              <w:rPr>
                <w:rFonts w:ascii="Times New Roman" w:hAnsi="Times New Roman" w:cs="Times New Roman"/>
                <w:sz w:val="24"/>
                <w:szCs w:val="24"/>
              </w:rPr>
              <w:t xml:space="preserve">L.P. 18 </w:t>
            </w:r>
            <w:proofErr w:type="spellStart"/>
            <w:r w:rsidRPr="00EB555B">
              <w:rPr>
                <w:rFonts w:ascii="Times New Roman" w:hAnsi="Times New Roman" w:cs="Times New Roman"/>
                <w:sz w:val="24"/>
                <w:szCs w:val="24"/>
              </w:rPr>
              <w:t>Teleporada</w:t>
            </w:r>
            <w:proofErr w:type="spellEnd"/>
            <w:r w:rsidRPr="00EB555B">
              <w:rPr>
                <w:rFonts w:ascii="Times New Roman" w:hAnsi="Times New Roman" w:cs="Times New Roman"/>
                <w:sz w:val="24"/>
                <w:szCs w:val="24"/>
              </w:rPr>
              <w:t xml:space="preserve"> pielęgniarki w dni robocze w  godz. 18:01-7:59 i w dni wolne od pracy: </w:t>
            </w:r>
            <w:r w:rsidRPr="00EB555B">
              <w:rPr>
                <w:rFonts w:ascii="Times New Roman" w:hAnsi="Times New Roman" w:cs="Times New Roman"/>
                <w:b/>
                <w:sz w:val="24"/>
                <w:szCs w:val="24"/>
              </w:rPr>
              <w:t>13 zł</w:t>
            </w:r>
          </w:p>
        </w:tc>
      </w:tr>
      <w:tr w:rsidR="009C3477" w:rsidRPr="00EB555B" w14:paraId="786C2EBD" w14:textId="77777777" w:rsidTr="00A90BB5">
        <w:tc>
          <w:tcPr>
            <w:tcW w:w="992" w:type="dxa"/>
          </w:tcPr>
          <w:p w14:paraId="0429B2E1" w14:textId="77777777" w:rsidR="009C3477" w:rsidRPr="00EB555B" w:rsidRDefault="009C3477" w:rsidP="00EB555B">
            <w:pPr>
              <w:spacing w:line="276" w:lineRule="auto"/>
              <w:ind w:left="360"/>
              <w:rPr>
                <w:rFonts w:ascii="Times New Roman" w:hAnsi="Times New Roman" w:cs="Times New Roman"/>
                <w:sz w:val="24"/>
                <w:szCs w:val="24"/>
              </w:rPr>
            </w:pPr>
            <w:r w:rsidRPr="00EB555B">
              <w:rPr>
                <w:rFonts w:ascii="Times New Roman" w:hAnsi="Times New Roman" w:cs="Times New Roman"/>
                <w:sz w:val="24"/>
                <w:szCs w:val="24"/>
              </w:rPr>
              <w:t>26.</w:t>
            </w:r>
          </w:p>
        </w:tc>
        <w:tc>
          <w:tcPr>
            <w:tcW w:w="3119" w:type="dxa"/>
          </w:tcPr>
          <w:p w14:paraId="4EC00AF3" w14:textId="77777777" w:rsidR="009C3477" w:rsidRPr="00EB555B" w:rsidRDefault="009C3477" w:rsidP="00EB555B">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EB555B">
              <w:rPr>
                <w:rFonts w:ascii="Times New Roman" w:eastAsia="Times New Roman" w:hAnsi="Times New Roman" w:cs="Times New Roman"/>
                <w:bCs/>
                <w:sz w:val="24"/>
                <w:szCs w:val="24"/>
                <w:lang w:eastAsia="pl-PL"/>
              </w:rPr>
              <w:t>Rekomendacje MZ dotyczące walidacji badań molekularnych w kierunku SARS-CoV2 w sieci laboratoriów COVID</w:t>
            </w:r>
          </w:p>
          <w:p w14:paraId="3870E25F"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p>
        </w:tc>
        <w:tc>
          <w:tcPr>
            <w:tcW w:w="1134" w:type="dxa"/>
          </w:tcPr>
          <w:p w14:paraId="5DA92509" w14:textId="77777777" w:rsidR="009C3477" w:rsidRPr="00EB555B" w:rsidRDefault="009C3477" w:rsidP="00EB555B">
            <w:pPr>
              <w:spacing w:line="276" w:lineRule="auto"/>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21.04.</w:t>
            </w:r>
          </w:p>
          <w:p w14:paraId="3CFEB1E5" w14:textId="77777777" w:rsidR="009C3477" w:rsidRPr="00EB555B" w:rsidRDefault="009C3477" w:rsidP="00EB555B">
            <w:pPr>
              <w:spacing w:line="276" w:lineRule="auto"/>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14:paraId="11FB800D" w14:textId="77777777" w:rsidR="009C3477" w:rsidRPr="00EB555B" w:rsidRDefault="006645A5" w:rsidP="00EB555B">
            <w:pPr>
              <w:spacing w:line="276" w:lineRule="auto"/>
              <w:rPr>
                <w:rFonts w:ascii="Times New Roman" w:eastAsia="Times New Roman" w:hAnsi="Times New Roman" w:cs="Times New Roman"/>
                <w:b/>
                <w:sz w:val="24"/>
                <w:szCs w:val="24"/>
                <w:lang w:eastAsia="pl-PL"/>
              </w:rPr>
            </w:pPr>
            <w:hyperlink r:id="rId77" w:history="1">
              <w:r w:rsidR="009C3477" w:rsidRPr="00EB555B">
                <w:rPr>
                  <w:rFonts w:ascii="Times New Roman" w:hAnsi="Times New Roman" w:cs="Times New Roman"/>
                  <w:sz w:val="24"/>
                  <w:szCs w:val="24"/>
                  <w:u w:val="single"/>
                </w:rPr>
                <w:t>https://www.gov.pl/web/zdrowie/rekomendacje-dotyczace-walidacji-badan-molekularnych-w-kierunku-sars-cov2-w-sieci-laboratoriow-covid</w:t>
              </w:r>
            </w:hyperlink>
          </w:p>
        </w:tc>
      </w:tr>
      <w:tr w:rsidR="009C3477" w:rsidRPr="00EB555B" w14:paraId="1928C4D6" w14:textId="77777777" w:rsidTr="00A90BB5">
        <w:tc>
          <w:tcPr>
            <w:tcW w:w="992" w:type="dxa"/>
          </w:tcPr>
          <w:p w14:paraId="6949F574" w14:textId="77777777" w:rsidR="009C3477" w:rsidRPr="00EB555B" w:rsidRDefault="009C3477" w:rsidP="00EB555B">
            <w:pPr>
              <w:spacing w:line="276" w:lineRule="auto"/>
              <w:ind w:left="360"/>
              <w:rPr>
                <w:rFonts w:ascii="Times New Roman" w:hAnsi="Times New Roman" w:cs="Times New Roman"/>
                <w:sz w:val="24"/>
                <w:szCs w:val="24"/>
              </w:rPr>
            </w:pPr>
            <w:r w:rsidRPr="00EB555B">
              <w:rPr>
                <w:rFonts w:ascii="Times New Roman" w:hAnsi="Times New Roman" w:cs="Times New Roman"/>
                <w:sz w:val="24"/>
                <w:szCs w:val="24"/>
              </w:rPr>
              <w:lastRenderedPageBreak/>
              <w:t>27.</w:t>
            </w:r>
          </w:p>
        </w:tc>
        <w:tc>
          <w:tcPr>
            <w:tcW w:w="3119" w:type="dxa"/>
          </w:tcPr>
          <w:p w14:paraId="555A5974" w14:textId="77777777" w:rsidR="009C3477" w:rsidRPr="00EB555B" w:rsidRDefault="009C3477" w:rsidP="00EB555B">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EB555B">
              <w:rPr>
                <w:rFonts w:ascii="Times New Roman" w:eastAsia="Times New Roman" w:hAnsi="Times New Roman" w:cs="Times New Roman"/>
                <w:bCs/>
                <w:sz w:val="24"/>
                <w:szCs w:val="24"/>
                <w:lang w:eastAsia="pl-PL"/>
              </w:rPr>
              <w:t xml:space="preserve">Lista Laboratoriów </w:t>
            </w:r>
            <w:proofErr w:type="spellStart"/>
            <w:r w:rsidRPr="00EB555B">
              <w:rPr>
                <w:rFonts w:ascii="Times New Roman" w:eastAsia="Times New Roman" w:hAnsi="Times New Roman" w:cs="Times New Roman"/>
                <w:bCs/>
                <w:sz w:val="24"/>
                <w:szCs w:val="24"/>
                <w:lang w:eastAsia="pl-PL"/>
              </w:rPr>
              <w:t>Covid</w:t>
            </w:r>
            <w:proofErr w:type="spellEnd"/>
            <w:r w:rsidRPr="00EB555B">
              <w:rPr>
                <w:rFonts w:ascii="Times New Roman" w:eastAsia="Times New Roman" w:hAnsi="Times New Roman" w:cs="Times New Roman"/>
                <w:bCs/>
                <w:sz w:val="24"/>
                <w:szCs w:val="24"/>
                <w:lang w:eastAsia="pl-PL"/>
              </w:rPr>
              <w:t xml:space="preserve"> – Komunikat MZ</w:t>
            </w:r>
          </w:p>
        </w:tc>
        <w:tc>
          <w:tcPr>
            <w:tcW w:w="1134" w:type="dxa"/>
          </w:tcPr>
          <w:p w14:paraId="062689B7" w14:textId="77777777" w:rsidR="009C3477" w:rsidRPr="00EB555B" w:rsidRDefault="009C3477" w:rsidP="00EB555B">
            <w:pPr>
              <w:spacing w:line="276" w:lineRule="auto"/>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21.04.</w:t>
            </w:r>
          </w:p>
          <w:p w14:paraId="0F7DEB67" w14:textId="77777777" w:rsidR="009C3477" w:rsidRPr="00EB555B" w:rsidRDefault="009C3477" w:rsidP="00EB555B">
            <w:pPr>
              <w:spacing w:line="276" w:lineRule="auto"/>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14:paraId="6CBC918D" w14:textId="77777777" w:rsidR="009C3477" w:rsidRPr="00EB555B" w:rsidRDefault="006645A5" w:rsidP="00EB555B">
            <w:pPr>
              <w:spacing w:line="276" w:lineRule="auto"/>
              <w:rPr>
                <w:rFonts w:ascii="Times New Roman" w:hAnsi="Times New Roman" w:cs="Times New Roman"/>
                <w:sz w:val="24"/>
                <w:szCs w:val="24"/>
              </w:rPr>
            </w:pPr>
            <w:hyperlink r:id="rId78" w:history="1">
              <w:r w:rsidR="009C3477" w:rsidRPr="00EB555B">
                <w:rPr>
                  <w:rFonts w:ascii="Times New Roman" w:hAnsi="Times New Roman" w:cs="Times New Roman"/>
                  <w:sz w:val="24"/>
                  <w:szCs w:val="24"/>
                  <w:u w:val="single"/>
                </w:rPr>
                <w:t>https://www.gov.pl/web/zdrowie/lista-laboratoriow-covid</w:t>
              </w:r>
            </w:hyperlink>
          </w:p>
        </w:tc>
      </w:tr>
      <w:tr w:rsidR="009C3477" w:rsidRPr="00EB555B" w14:paraId="6E507F42" w14:textId="77777777" w:rsidTr="00A90BB5">
        <w:tc>
          <w:tcPr>
            <w:tcW w:w="992" w:type="dxa"/>
          </w:tcPr>
          <w:p w14:paraId="4C140DE6" w14:textId="77777777" w:rsidR="009C3477" w:rsidRPr="00EB555B" w:rsidRDefault="009C3477" w:rsidP="00EB555B">
            <w:pPr>
              <w:spacing w:line="276" w:lineRule="auto"/>
              <w:ind w:left="360"/>
              <w:rPr>
                <w:rFonts w:ascii="Times New Roman" w:hAnsi="Times New Roman" w:cs="Times New Roman"/>
                <w:sz w:val="24"/>
                <w:szCs w:val="24"/>
              </w:rPr>
            </w:pPr>
            <w:r w:rsidRPr="00EB555B">
              <w:rPr>
                <w:rFonts w:ascii="Times New Roman" w:hAnsi="Times New Roman" w:cs="Times New Roman"/>
                <w:sz w:val="24"/>
                <w:szCs w:val="24"/>
              </w:rPr>
              <w:t>28.</w:t>
            </w:r>
          </w:p>
        </w:tc>
        <w:tc>
          <w:tcPr>
            <w:tcW w:w="3119" w:type="dxa"/>
          </w:tcPr>
          <w:p w14:paraId="38660753" w14:textId="77777777" w:rsidR="009C3477" w:rsidRPr="00EB555B" w:rsidRDefault="009C3477" w:rsidP="00EB555B">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p>
        </w:tc>
        <w:tc>
          <w:tcPr>
            <w:tcW w:w="1134" w:type="dxa"/>
          </w:tcPr>
          <w:p w14:paraId="3D33BBAB" w14:textId="77777777" w:rsidR="009C3477" w:rsidRPr="00EB555B" w:rsidRDefault="009C3477" w:rsidP="00EB555B">
            <w:pPr>
              <w:spacing w:line="276" w:lineRule="auto"/>
              <w:rPr>
                <w:rFonts w:ascii="Times New Roman" w:eastAsia="Times New Roman" w:hAnsi="Times New Roman" w:cs="Times New Roman"/>
                <w:sz w:val="24"/>
                <w:szCs w:val="24"/>
                <w:lang w:eastAsia="pl-PL"/>
              </w:rPr>
            </w:pPr>
          </w:p>
        </w:tc>
        <w:tc>
          <w:tcPr>
            <w:tcW w:w="5670" w:type="dxa"/>
          </w:tcPr>
          <w:p w14:paraId="04B351A9" w14:textId="77777777" w:rsidR="009C3477" w:rsidRPr="00EB555B" w:rsidRDefault="009C3477" w:rsidP="00EB555B">
            <w:pPr>
              <w:spacing w:line="276" w:lineRule="auto"/>
              <w:rPr>
                <w:rFonts w:ascii="Times New Roman" w:hAnsi="Times New Roman" w:cs="Times New Roman"/>
                <w:sz w:val="24"/>
                <w:szCs w:val="24"/>
              </w:rPr>
            </w:pPr>
          </w:p>
        </w:tc>
      </w:tr>
      <w:tr w:rsidR="009C3477" w:rsidRPr="00EB555B" w14:paraId="42DE606C" w14:textId="77777777" w:rsidTr="00A90BB5">
        <w:tc>
          <w:tcPr>
            <w:tcW w:w="992" w:type="dxa"/>
          </w:tcPr>
          <w:p w14:paraId="212EF007" w14:textId="77777777" w:rsidR="009C3477" w:rsidRPr="00EB555B" w:rsidRDefault="009C3477" w:rsidP="00EB555B">
            <w:pPr>
              <w:spacing w:line="276" w:lineRule="auto"/>
              <w:ind w:left="360"/>
              <w:jc w:val="both"/>
              <w:rPr>
                <w:rFonts w:ascii="Times New Roman" w:hAnsi="Times New Roman" w:cs="Times New Roman"/>
                <w:sz w:val="24"/>
                <w:szCs w:val="24"/>
              </w:rPr>
            </w:pPr>
            <w:r w:rsidRPr="00EB555B">
              <w:rPr>
                <w:rFonts w:ascii="Times New Roman" w:hAnsi="Times New Roman" w:cs="Times New Roman"/>
                <w:sz w:val="24"/>
                <w:szCs w:val="24"/>
              </w:rPr>
              <w:t>29.</w:t>
            </w:r>
          </w:p>
        </w:tc>
        <w:tc>
          <w:tcPr>
            <w:tcW w:w="3119" w:type="dxa"/>
          </w:tcPr>
          <w:p w14:paraId="20BB097F" w14:textId="77777777"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Rozporządzenie Ministra Zdrowia z dnia 20 kwietnia 2020 r. zmieniające rozporządzenie w sprawie Krajowej Rady Akredytacyjnej Szkół Pielęgniarek i Położnych</w:t>
            </w:r>
          </w:p>
          <w:p w14:paraId="42681585" w14:textId="77777777"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p>
        </w:tc>
        <w:tc>
          <w:tcPr>
            <w:tcW w:w="1134" w:type="dxa"/>
          </w:tcPr>
          <w:p w14:paraId="2E0E54A0" w14:textId="77777777" w:rsidR="009C3477" w:rsidRPr="00EB555B" w:rsidRDefault="009C3477" w:rsidP="00EB555B">
            <w:pPr>
              <w:spacing w:line="276" w:lineRule="auto"/>
              <w:jc w:val="both"/>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20.04.</w:t>
            </w:r>
          </w:p>
          <w:p w14:paraId="76D158A3" w14:textId="77777777" w:rsidR="009C3477" w:rsidRPr="00EB555B" w:rsidRDefault="009C3477" w:rsidP="00EB555B">
            <w:pPr>
              <w:spacing w:line="276" w:lineRule="auto"/>
              <w:jc w:val="both"/>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2020 r.</w:t>
            </w:r>
          </w:p>
          <w:p w14:paraId="58424F3D" w14:textId="77777777" w:rsidR="009C3477" w:rsidRPr="00EB555B" w:rsidRDefault="009C3477" w:rsidP="00EB555B">
            <w:pPr>
              <w:spacing w:line="276" w:lineRule="auto"/>
              <w:jc w:val="both"/>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 xml:space="preserve">z mocą </w:t>
            </w:r>
          </w:p>
          <w:p w14:paraId="02E6B1E7" w14:textId="77777777" w:rsidR="009C3477" w:rsidRPr="00EB555B" w:rsidRDefault="009C3477" w:rsidP="00EB555B">
            <w:pPr>
              <w:spacing w:line="276" w:lineRule="auto"/>
              <w:jc w:val="both"/>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od 13.03.</w:t>
            </w:r>
          </w:p>
          <w:p w14:paraId="67439D1E" w14:textId="77777777" w:rsidR="009C3477" w:rsidRPr="00EB555B" w:rsidRDefault="009C3477" w:rsidP="00EB555B">
            <w:pPr>
              <w:spacing w:line="276" w:lineRule="auto"/>
              <w:jc w:val="both"/>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14:paraId="27EF7C91" w14:textId="77777777"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 1. W rozporządzeniu Ministra Zdrowia z dnia 29 listopada 2012 r. w sprawie Krajowej Rady Akredytacyjnej Szkół Pielęgniarek i Położnych (Dz. U. poz. 1441) w § 3 dodaje się ust. 5 w brzmieniu: </w:t>
            </w:r>
          </w:p>
          <w:p w14:paraId="298A8A0A" w14:textId="77777777" w:rsidR="009C3477" w:rsidRPr="00EB555B" w:rsidRDefault="009C3477" w:rsidP="00EB555B">
            <w:pPr>
              <w:spacing w:line="276" w:lineRule="auto"/>
              <w:jc w:val="both"/>
              <w:rPr>
                <w:rFonts w:ascii="Times New Roman" w:eastAsia="Times New Roman" w:hAnsi="Times New Roman" w:cs="Times New Roman"/>
                <w:b/>
                <w:sz w:val="24"/>
                <w:szCs w:val="24"/>
                <w:lang w:eastAsia="pl-PL"/>
              </w:rPr>
            </w:pPr>
            <w:r w:rsidRPr="00EB555B">
              <w:rPr>
                <w:rFonts w:ascii="Times New Roman" w:hAnsi="Times New Roman" w:cs="Times New Roman"/>
                <w:sz w:val="24"/>
                <w:szCs w:val="24"/>
              </w:rPr>
              <w:t xml:space="preserve">„5. W przypadku ogłoszenia stanu zagrożenia epidemicznego lub stanu epidemii posiedzenia, o których mowa w ust. 1 </w:t>
            </w:r>
            <w:r w:rsidRPr="00EB555B">
              <w:rPr>
                <w:rFonts w:ascii="Times New Roman" w:hAnsi="Times New Roman" w:cs="Times New Roman"/>
                <w:i/>
                <w:sz w:val="24"/>
                <w:szCs w:val="24"/>
              </w:rPr>
              <w:t>(posiedzenia Krajowej Rady Akredytacyjnej Szkół Pielęgniarek i Położnych)</w:t>
            </w:r>
            <w:r w:rsidRPr="00EB555B">
              <w:rPr>
                <w:rFonts w:ascii="Times New Roman" w:hAnsi="Times New Roman" w:cs="Times New Roman"/>
                <w:sz w:val="24"/>
                <w:szCs w:val="24"/>
              </w:rPr>
              <w:t>, ulegają zawieszeniu na okres ogłoszenia jednego z tych stanów oraz do upływu 30 dni następujących po dniu odwołania danego stanu.”</w:t>
            </w:r>
          </w:p>
        </w:tc>
      </w:tr>
      <w:tr w:rsidR="009C3477" w:rsidRPr="00EB555B" w14:paraId="350AC6CD" w14:textId="77777777" w:rsidTr="00A90BB5">
        <w:tc>
          <w:tcPr>
            <w:tcW w:w="992" w:type="dxa"/>
          </w:tcPr>
          <w:p w14:paraId="6825F150" w14:textId="77777777" w:rsidR="009C3477" w:rsidRPr="00EB555B" w:rsidRDefault="009C3477"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30.</w:t>
            </w:r>
          </w:p>
        </w:tc>
        <w:tc>
          <w:tcPr>
            <w:tcW w:w="3119" w:type="dxa"/>
          </w:tcPr>
          <w:p w14:paraId="12A7815A" w14:textId="77777777" w:rsidR="009C3477" w:rsidRPr="00EB555B" w:rsidRDefault="009C3477" w:rsidP="00EB555B">
            <w:pPr>
              <w:spacing w:line="276" w:lineRule="auto"/>
              <w:rPr>
                <w:rFonts w:ascii="Times New Roman" w:hAnsi="Times New Roman" w:cs="Times New Roman"/>
                <w:sz w:val="24"/>
                <w:szCs w:val="24"/>
              </w:rPr>
            </w:pPr>
          </w:p>
        </w:tc>
        <w:tc>
          <w:tcPr>
            <w:tcW w:w="1134" w:type="dxa"/>
          </w:tcPr>
          <w:p w14:paraId="3F1A13C4" w14:textId="77777777" w:rsidR="009C3477" w:rsidRPr="00EB555B" w:rsidRDefault="009C3477" w:rsidP="00EB555B">
            <w:pPr>
              <w:spacing w:line="276" w:lineRule="auto"/>
              <w:jc w:val="both"/>
              <w:rPr>
                <w:rFonts w:ascii="Times New Roman" w:eastAsia="Times New Roman" w:hAnsi="Times New Roman" w:cs="Times New Roman"/>
                <w:sz w:val="24"/>
                <w:szCs w:val="24"/>
                <w:lang w:eastAsia="pl-PL"/>
              </w:rPr>
            </w:pPr>
          </w:p>
        </w:tc>
        <w:tc>
          <w:tcPr>
            <w:tcW w:w="5670" w:type="dxa"/>
          </w:tcPr>
          <w:p w14:paraId="66751746" w14:textId="77777777" w:rsidR="009C3477" w:rsidRPr="00EB555B" w:rsidRDefault="009C3477" w:rsidP="00EB555B">
            <w:pPr>
              <w:spacing w:line="276" w:lineRule="auto"/>
              <w:jc w:val="both"/>
              <w:rPr>
                <w:rFonts w:ascii="Times New Roman" w:hAnsi="Times New Roman" w:cs="Times New Roman"/>
                <w:sz w:val="24"/>
                <w:szCs w:val="24"/>
              </w:rPr>
            </w:pPr>
          </w:p>
        </w:tc>
      </w:tr>
      <w:tr w:rsidR="009C3477" w:rsidRPr="00EB555B" w14:paraId="1F0294C2" w14:textId="77777777" w:rsidTr="00A90BB5">
        <w:tc>
          <w:tcPr>
            <w:tcW w:w="992" w:type="dxa"/>
          </w:tcPr>
          <w:p w14:paraId="79796F4D"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31.</w:t>
            </w:r>
          </w:p>
        </w:tc>
        <w:tc>
          <w:tcPr>
            <w:tcW w:w="3119" w:type="dxa"/>
          </w:tcPr>
          <w:p w14:paraId="42AFCC17" w14:textId="77777777"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Rozporządzenie Rady Ministrów z dnia 19 kwietnia 2020 r. w sprawie ustanowienia określonych ograniczeń, nakazów i zakazów w związku z wystąpieniem stanu epidemii</w:t>
            </w:r>
          </w:p>
          <w:p w14:paraId="6D357694" w14:textId="77777777" w:rsidR="009C3477" w:rsidRPr="00EB555B" w:rsidRDefault="009C3477" w:rsidP="00EB555B">
            <w:pPr>
              <w:spacing w:line="276" w:lineRule="auto"/>
              <w:rPr>
                <w:rFonts w:ascii="Times New Roman" w:hAnsi="Times New Roman" w:cs="Times New Roman"/>
                <w:bCs/>
                <w:sz w:val="24"/>
                <w:szCs w:val="24"/>
              </w:rPr>
            </w:pPr>
          </w:p>
        </w:tc>
        <w:tc>
          <w:tcPr>
            <w:tcW w:w="1134" w:type="dxa"/>
          </w:tcPr>
          <w:p w14:paraId="3712FF02"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19.04.</w:t>
            </w:r>
          </w:p>
          <w:p w14:paraId="6ECDB149"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14:paraId="64173B3F" w14:textId="77777777" w:rsidR="009C3477" w:rsidRPr="00EB555B" w:rsidRDefault="009C3477" w:rsidP="00EB555B">
            <w:pPr>
              <w:shd w:val="clear" w:color="auto" w:fill="FFFFFF"/>
              <w:spacing w:after="240" w:line="276" w:lineRule="auto"/>
              <w:jc w:val="both"/>
              <w:textAlignment w:val="baseline"/>
              <w:rPr>
                <w:rFonts w:ascii="Times New Roman" w:hAnsi="Times New Roman" w:cs="Times New Roman"/>
                <w:sz w:val="24"/>
                <w:szCs w:val="24"/>
              </w:rPr>
            </w:pPr>
            <w:r w:rsidRPr="00EB555B">
              <w:rPr>
                <w:rFonts w:ascii="Times New Roman" w:eastAsia="Times New Roman" w:hAnsi="Times New Roman" w:cs="Times New Roman"/>
                <w:sz w:val="24"/>
                <w:szCs w:val="24"/>
                <w:lang w:eastAsia="pl-PL"/>
              </w:rPr>
              <w:t xml:space="preserve">Omówienie regulacji: </w:t>
            </w:r>
            <w:hyperlink r:id="rId79" w:history="1">
              <w:r w:rsidRPr="00EB555B">
                <w:rPr>
                  <w:rStyle w:val="Hipercze"/>
                  <w:rFonts w:ascii="Times New Roman" w:hAnsi="Times New Roman" w:cs="Times New Roman"/>
                  <w:color w:val="auto"/>
                  <w:sz w:val="24"/>
                  <w:szCs w:val="24"/>
                </w:rPr>
                <w:t>https://www.gov.pl/web/koronawirus/nowa-normalnosc-etapy</w:t>
              </w:r>
            </w:hyperlink>
          </w:p>
          <w:p w14:paraId="6A48D84B" w14:textId="77777777" w:rsidR="009C3477" w:rsidRPr="00EB555B" w:rsidRDefault="009C3477" w:rsidP="00EB555B">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EB555B">
              <w:rPr>
                <w:rFonts w:ascii="Times New Roman" w:hAnsi="Times New Roman" w:cs="Times New Roman"/>
                <w:sz w:val="24"/>
                <w:szCs w:val="24"/>
              </w:rPr>
              <w:t>Zniesione ograniczenie przemieszczania się tylko w określonym celu.</w:t>
            </w:r>
          </w:p>
          <w:p w14:paraId="079EB17B" w14:textId="77777777" w:rsidR="009C3477" w:rsidRPr="00EB555B" w:rsidRDefault="009C3477" w:rsidP="00EB555B">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Od poniedziałku 20 kwietnia więcej osób jednorazowo zrobi zakupy w sklepie:</w:t>
            </w:r>
          </w:p>
          <w:p w14:paraId="6E0B754D" w14:textId="77777777" w:rsidR="009C3477" w:rsidRPr="00EB555B" w:rsidRDefault="009C3477" w:rsidP="00EB555B">
            <w:pPr>
              <w:numPr>
                <w:ilvl w:val="0"/>
                <w:numId w:val="4"/>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do sklepów o powierzchni mniejszej niż 100 m2 wejdzie maksymalnie tyle osób, ile wynosi liczba wszystkich kas lub punktów płatniczych pomnożona przez 4.</w:t>
            </w:r>
          </w:p>
          <w:p w14:paraId="489FFEF6" w14:textId="77777777" w:rsidR="009C3477" w:rsidRPr="00EB555B" w:rsidRDefault="009C3477" w:rsidP="00EB555B">
            <w:pPr>
              <w:numPr>
                <w:ilvl w:val="0"/>
                <w:numId w:val="4"/>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w sklepach o powierzchni większej niż 100 m2 na 1 osobę musi przypadać co najmniej 15 m2 powierzchni</w:t>
            </w:r>
          </w:p>
          <w:p w14:paraId="3D05041A" w14:textId="77777777" w:rsidR="009C3477" w:rsidRPr="00EB555B" w:rsidRDefault="009C3477" w:rsidP="00EB555B">
            <w:pPr>
              <w:shd w:val="clear" w:color="auto" w:fill="FFFFFF"/>
              <w:spacing w:line="276" w:lineRule="auto"/>
              <w:jc w:val="both"/>
              <w:textAlignment w:val="baseline"/>
              <w:rPr>
                <w:rFonts w:ascii="Times New Roman" w:eastAsia="Times New Roman" w:hAnsi="Times New Roman" w:cs="Times New Roman"/>
                <w:bCs/>
                <w:sz w:val="24"/>
                <w:szCs w:val="24"/>
                <w:lang w:eastAsia="pl-PL"/>
              </w:rPr>
            </w:pPr>
          </w:p>
          <w:p w14:paraId="047B2008" w14:textId="77777777" w:rsidR="009C3477" w:rsidRPr="00EB555B" w:rsidRDefault="009C3477" w:rsidP="00EB555B">
            <w:pPr>
              <w:shd w:val="clear" w:color="auto" w:fill="FFFFFF"/>
              <w:spacing w:line="276" w:lineRule="auto"/>
              <w:jc w:val="both"/>
              <w:textAlignment w:val="baseline"/>
              <w:rPr>
                <w:rFonts w:ascii="Times New Roman" w:eastAsia="Times New Roman" w:hAnsi="Times New Roman" w:cs="Times New Roman"/>
                <w:sz w:val="24"/>
                <w:szCs w:val="24"/>
                <w:lang w:eastAsia="pl-PL"/>
              </w:rPr>
            </w:pPr>
            <w:r w:rsidRPr="00EB555B">
              <w:rPr>
                <w:rFonts w:ascii="Times New Roman" w:eastAsia="Times New Roman" w:hAnsi="Times New Roman" w:cs="Times New Roman"/>
                <w:bCs/>
                <w:sz w:val="24"/>
                <w:szCs w:val="24"/>
                <w:lang w:eastAsia="pl-PL"/>
              </w:rPr>
              <w:t xml:space="preserve">Życie społeczne – otwarte lasy, rekreacja, starsza młodzież </w:t>
            </w:r>
            <w:r w:rsidRPr="00EB555B">
              <w:rPr>
                <w:rFonts w:ascii="Times New Roman" w:eastAsia="Times New Roman" w:hAnsi="Times New Roman" w:cs="Times New Roman"/>
                <w:bCs/>
                <w:i/>
                <w:sz w:val="24"/>
                <w:szCs w:val="24"/>
                <w:lang w:eastAsia="pl-PL"/>
              </w:rPr>
              <w:t>(od 13 r. życia)</w:t>
            </w:r>
            <w:r w:rsidRPr="00EB555B">
              <w:rPr>
                <w:rFonts w:ascii="Times New Roman" w:eastAsia="Times New Roman" w:hAnsi="Times New Roman" w:cs="Times New Roman"/>
                <w:bCs/>
                <w:sz w:val="24"/>
                <w:szCs w:val="24"/>
                <w:lang w:eastAsia="pl-PL"/>
              </w:rPr>
              <w:t xml:space="preserve"> na ulicach bez dorosłych</w:t>
            </w:r>
          </w:p>
          <w:p w14:paraId="02888A6F" w14:textId="77777777" w:rsidR="009C3477" w:rsidRPr="00EB555B" w:rsidRDefault="009C3477" w:rsidP="00EB555B">
            <w:pPr>
              <w:numPr>
                <w:ilvl w:val="0"/>
                <w:numId w:val="5"/>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p>
          <w:p w14:paraId="4B33684A" w14:textId="77777777" w:rsidR="009C3477" w:rsidRPr="00EB555B" w:rsidRDefault="009C3477" w:rsidP="00EB555B">
            <w:pPr>
              <w:numPr>
                <w:ilvl w:val="0"/>
                <w:numId w:val="5"/>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Przemieszczanie w celach rekreacyjnych</w:t>
            </w:r>
          </w:p>
          <w:p w14:paraId="0E34BFEC" w14:textId="77777777" w:rsidR="009C3477" w:rsidRPr="00EB555B" w:rsidRDefault="009C3477" w:rsidP="00EB555B">
            <w:pPr>
              <w:shd w:val="clear" w:color="auto" w:fill="FFFFFF"/>
              <w:spacing w:line="276" w:lineRule="auto"/>
              <w:jc w:val="both"/>
              <w:textAlignment w:val="baseline"/>
              <w:rPr>
                <w:rFonts w:ascii="Times New Roman" w:eastAsia="Times New Roman" w:hAnsi="Times New Roman" w:cs="Times New Roman"/>
                <w:sz w:val="24"/>
                <w:szCs w:val="24"/>
                <w:lang w:eastAsia="pl-PL"/>
              </w:rPr>
            </w:pPr>
          </w:p>
          <w:p w14:paraId="18B36D78" w14:textId="77777777" w:rsidR="009C3477" w:rsidRPr="00EB555B" w:rsidRDefault="009C3477" w:rsidP="00EB555B">
            <w:pPr>
              <w:shd w:val="clear" w:color="auto" w:fill="FFFFFF"/>
              <w:spacing w:line="276" w:lineRule="auto"/>
              <w:jc w:val="both"/>
              <w:textAlignment w:val="baseline"/>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Umożliwimy również przemieszczanie się w celach rekreacyjnych. Co to oznacza? Od 20 kwietnia będziesz mógł wejść do lasów i parków, a także biegać czy jeździć na rowerze. Pamiętaj jednak, że przebywać na zewnątrz możesz tylko pod warunkiem zachowania dystansu społecznego i zasłaniania twarzy!</w:t>
            </w:r>
            <w:r w:rsidRPr="00EB555B">
              <w:rPr>
                <w:rFonts w:ascii="Times New Roman" w:eastAsia="Times New Roman" w:hAnsi="Times New Roman" w:cs="Times New Roman"/>
                <w:sz w:val="24"/>
                <w:szCs w:val="24"/>
                <w:lang w:eastAsia="pl-PL"/>
              </w:rPr>
              <w:br/>
            </w:r>
            <w:r w:rsidRPr="00EB555B">
              <w:rPr>
                <w:rFonts w:ascii="Times New Roman" w:eastAsia="Times New Roman" w:hAnsi="Times New Roman" w:cs="Times New Roman"/>
                <w:b/>
                <w:bCs/>
                <w:sz w:val="24"/>
                <w:szCs w:val="24"/>
                <w:lang w:eastAsia="pl-PL"/>
              </w:rPr>
              <w:t>Uwaga! </w:t>
            </w:r>
            <w:r w:rsidRPr="00EB555B">
              <w:rPr>
                <w:rFonts w:ascii="Times New Roman" w:eastAsia="Times New Roman" w:hAnsi="Times New Roman" w:cs="Times New Roman"/>
                <w:sz w:val="24"/>
                <w:szCs w:val="24"/>
                <w:lang w:eastAsia="pl-PL"/>
              </w:rPr>
              <w:t>Place zabaw nadal pozostają zamknięte!</w:t>
            </w:r>
          </w:p>
          <w:p w14:paraId="367B58EE" w14:textId="77777777" w:rsidR="009C3477" w:rsidRPr="00EB555B" w:rsidRDefault="009C3477" w:rsidP="00EB555B">
            <w:pPr>
              <w:numPr>
                <w:ilvl w:val="0"/>
                <w:numId w:val="6"/>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p>
          <w:p w14:paraId="350F6F1D" w14:textId="77777777" w:rsidR="009C3477" w:rsidRPr="00EB555B" w:rsidRDefault="009C3477" w:rsidP="00EB555B">
            <w:pPr>
              <w:numPr>
                <w:ilvl w:val="0"/>
                <w:numId w:val="6"/>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Kult religijny – 1 osoba na 15 m2</w:t>
            </w:r>
          </w:p>
          <w:p w14:paraId="2C267E68" w14:textId="77777777" w:rsidR="009C3477" w:rsidRPr="00EB555B" w:rsidRDefault="009C3477" w:rsidP="00EB555B">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Liczba osób, które będą mogły uczestniczyć w mszy lub innym obrzędzie religijnym, będzie zależała od powierzchni świątyni. W kościele na 1 osobę będzie musiało przypadać co najmniej 15 m2 powierzchni.</w:t>
            </w:r>
          </w:p>
          <w:p w14:paraId="5BCC3193" w14:textId="77777777" w:rsidR="009C3477" w:rsidRPr="00EB555B" w:rsidRDefault="009C3477" w:rsidP="00EB555B">
            <w:pPr>
              <w:numPr>
                <w:ilvl w:val="0"/>
                <w:numId w:val="7"/>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Osoby powyżej 13. roku życia na ulicy bez opieki dorosłego</w:t>
            </w:r>
          </w:p>
          <w:p w14:paraId="4396AD6B" w14:textId="77777777" w:rsidR="009C3477" w:rsidRPr="00EB555B" w:rsidRDefault="009C3477" w:rsidP="00EB555B">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Starsza młodzież, która ukończyła 13. rok życia będzie mogła przemieszczać się bez opieki osoby dorosłej. Będzie musiała jednak zachować odpowiedni 2-metrowy dystans od innych i zasłaniać usta i nos.</w:t>
            </w:r>
          </w:p>
          <w:p w14:paraId="0687B39F" w14:textId="77777777"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Utrzymane zakazy i ograniczenia związane z prowadzeniem działalności w zakresie niektórych świadczeń opieki zdrowotnej, tj. w zakresie przewidzianym w rozporządzeniu Rady Ministrów z dnia 10 kwietnia 2020 r. w sprawie ustanowienia określonych ograniczeń, nakazów i zakazów w związku z wystąpieniem stanu epidemii (Dz. U. poz. 658, 673 i 674).</w:t>
            </w:r>
          </w:p>
        </w:tc>
      </w:tr>
      <w:tr w:rsidR="009C3477" w:rsidRPr="00EB555B" w14:paraId="3470C933" w14:textId="77777777" w:rsidTr="00A90BB5">
        <w:tc>
          <w:tcPr>
            <w:tcW w:w="992" w:type="dxa"/>
          </w:tcPr>
          <w:p w14:paraId="4111A095" w14:textId="77777777" w:rsidR="009C3477" w:rsidRPr="00EB555B" w:rsidRDefault="009C3477" w:rsidP="00EB555B">
            <w:pPr>
              <w:spacing w:line="276" w:lineRule="auto"/>
              <w:ind w:left="360"/>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lastRenderedPageBreak/>
              <w:t>32.</w:t>
            </w:r>
          </w:p>
        </w:tc>
        <w:tc>
          <w:tcPr>
            <w:tcW w:w="3119" w:type="dxa"/>
          </w:tcPr>
          <w:p w14:paraId="5C4A4041" w14:textId="77777777"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Rozporządzenie Ministra Zdrowia z dnia 15 kwietnia 2020 r. zmieniające rozporządzenie w sprawie ogólnych warunków umów o udzielanie świadczeń opieki zdrowotnej</w:t>
            </w:r>
          </w:p>
          <w:p w14:paraId="278FEC6F" w14:textId="77777777" w:rsidR="009C3477" w:rsidRPr="00EB555B" w:rsidRDefault="009C3477" w:rsidP="00EB555B">
            <w:pPr>
              <w:spacing w:line="276" w:lineRule="auto"/>
              <w:rPr>
                <w:rFonts w:ascii="Times New Roman" w:hAnsi="Times New Roman" w:cs="Times New Roman"/>
                <w:sz w:val="24"/>
                <w:szCs w:val="24"/>
              </w:rPr>
            </w:pPr>
          </w:p>
        </w:tc>
        <w:tc>
          <w:tcPr>
            <w:tcW w:w="1134" w:type="dxa"/>
          </w:tcPr>
          <w:p w14:paraId="576E2A9A"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18.04.</w:t>
            </w:r>
          </w:p>
          <w:p w14:paraId="38652C57"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14:paraId="1C62C9A5" w14:textId="77777777"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Szczegółowe regulacje:</w:t>
            </w:r>
          </w:p>
          <w:p w14:paraId="14DE6FB9" w14:textId="77777777" w:rsidR="009C3477" w:rsidRPr="00EB555B" w:rsidRDefault="006645A5" w:rsidP="00EB555B">
            <w:pPr>
              <w:spacing w:line="276" w:lineRule="auto"/>
              <w:jc w:val="both"/>
              <w:rPr>
                <w:rFonts w:ascii="Times New Roman" w:hAnsi="Times New Roman" w:cs="Times New Roman"/>
                <w:bCs/>
                <w:sz w:val="24"/>
                <w:szCs w:val="24"/>
              </w:rPr>
            </w:pPr>
            <w:hyperlink r:id="rId80" w:history="1">
              <w:r w:rsidR="009C3477" w:rsidRPr="00EB555B">
                <w:rPr>
                  <w:rStyle w:val="Hipercze"/>
                  <w:rFonts w:ascii="Times New Roman" w:hAnsi="Times New Roman" w:cs="Times New Roman"/>
                  <w:color w:val="auto"/>
                  <w:sz w:val="24"/>
                  <w:szCs w:val="24"/>
                </w:rPr>
                <w:t>http://dziennikustaw.gov.pl/D2020000069601.pdf</w:t>
              </w:r>
            </w:hyperlink>
          </w:p>
        </w:tc>
      </w:tr>
      <w:tr w:rsidR="009C3477" w:rsidRPr="00EB555B" w14:paraId="0BDD4933" w14:textId="77777777" w:rsidTr="00A90BB5">
        <w:tc>
          <w:tcPr>
            <w:tcW w:w="992" w:type="dxa"/>
          </w:tcPr>
          <w:p w14:paraId="65E37DD2" w14:textId="77777777" w:rsidR="009C3477" w:rsidRPr="00EB555B" w:rsidRDefault="009C3477" w:rsidP="00EB555B">
            <w:pPr>
              <w:spacing w:line="276" w:lineRule="auto"/>
              <w:ind w:left="360"/>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33.</w:t>
            </w:r>
          </w:p>
        </w:tc>
        <w:tc>
          <w:tcPr>
            <w:tcW w:w="3119" w:type="dxa"/>
          </w:tcPr>
          <w:p w14:paraId="635EC863" w14:textId="77777777" w:rsidR="009C3477" w:rsidRPr="00EB555B" w:rsidRDefault="006645A5" w:rsidP="00EB555B">
            <w:pPr>
              <w:spacing w:line="276" w:lineRule="auto"/>
              <w:rPr>
                <w:rFonts w:ascii="Times New Roman" w:hAnsi="Times New Roman" w:cs="Times New Roman"/>
                <w:sz w:val="24"/>
                <w:szCs w:val="24"/>
              </w:rPr>
            </w:pPr>
            <w:hyperlink r:id="rId81" w:history="1">
              <w:r w:rsidR="009C3477" w:rsidRPr="00EB555B">
                <w:rPr>
                  <w:rStyle w:val="Hipercze"/>
                  <w:rFonts w:ascii="Times New Roman" w:hAnsi="Times New Roman" w:cs="Times New Roman"/>
                  <w:color w:val="auto"/>
                  <w:sz w:val="24"/>
                  <w:szCs w:val="24"/>
                  <w:u w:val="none"/>
                </w:rPr>
                <w:t>Ustawa z dnia 16 kwietnia 2020 r. o szczególnych instrumentach wsparcia w związku z rozprzestrzenianiem się wirusa SARS-CoV-2</w:t>
              </w:r>
            </w:hyperlink>
          </w:p>
        </w:tc>
        <w:tc>
          <w:tcPr>
            <w:tcW w:w="1134" w:type="dxa"/>
          </w:tcPr>
          <w:p w14:paraId="463A7BC5"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18.04.</w:t>
            </w:r>
          </w:p>
          <w:p w14:paraId="4CAB0D6E"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14:paraId="592F1F22" w14:textId="77777777"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Art. 37. W ustawie z dnia 28 listopada 2004 r. – Prawo o aktach stanu cywilnego (Dz. U. z 2020 r. poz. 463)</w:t>
            </w:r>
          </w:p>
          <w:p w14:paraId="7FCA43F3" w14:textId="77777777"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w art. 144 ust. 5 otrzymuje brzmienie:</w:t>
            </w:r>
          </w:p>
          <w:p w14:paraId="0D9DB100" w14:textId="77777777"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„5. Do dnia 1 stycznia 2023 r. </w:t>
            </w:r>
            <w:r w:rsidRPr="00EB555B">
              <w:rPr>
                <w:rFonts w:ascii="Times New Roman" w:hAnsi="Times New Roman" w:cs="Times New Roman"/>
                <w:b/>
                <w:sz w:val="24"/>
                <w:szCs w:val="24"/>
                <w:u w:val="single"/>
              </w:rPr>
              <w:t>karta urodzenia i karta martwego urodzenia oraz karta zgonu</w:t>
            </w:r>
            <w:r w:rsidRPr="00EB555B">
              <w:rPr>
                <w:rFonts w:ascii="Times New Roman" w:hAnsi="Times New Roman" w:cs="Times New Roman"/>
                <w:sz w:val="24"/>
                <w:szCs w:val="24"/>
              </w:rPr>
              <w:t xml:space="preserve"> mogą zostać przekazane kierownikowi urzędu stanu cywilnego w formie dokumentu elektronicznego opatrzonego kwalifikowanym podpisem elektronicznym, podpisem zaufanym albo podpisem osobistym.”.</w:t>
            </w:r>
          </w:p>
          <w:p w14:paraId="759BF9E1" w14:textId="77777777" w:rsidR="009C3477" w:rsidRPr="00EB555B" w:rsidRDefault="009C3477" w:rsidP="00EB555B">
            <w:pPr>
              <w:spacing w:line="276" w:lineRule="auto"/>
              <w:jc w:val="both"/>
              <w:rPr>
                <w:rFonts w:ascii="Times New Roman" w:hAnsi="Times New Roman" w:cs="Times New Roman"/>
                <w:b/>
                <w:bCs/>
                <w:sz w:val="24"/>
                <w:szCs w:val="24"/>
              </w:rPr>
            </w:pPr>
          </w:p>
          <w:p w14:paraId="7BCE255F" w14:textId="77777777"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bCs/>
                <w:sz w:val="24"/>
                <w:szCs w:val="24"/>
              </w:rPr>
              <w:t>Art. 73.</w:t>
            </w:r>
            <w:r w:rsidRPr="00EB555B">
              <w:rPr>
                <w:rFonts w:ascii="Times New Roman" w:hAnsi="Times New Roman" w:cs="Times New Roman"/>
                <w:b/>
                <w:bCs/>
                <w:sz w:val="24"/>
                <w:szCs w:val="24"/>
              </w:rPr>
              <w:t xml:space="preserve"> </w:t>
            </w:r>
            <w:r w:rsidRPr="00EB555B">
              <w:rPr>
                <w:rFonts w:ascii="Times New Roman" w:hAnsi="Times New Roman" w:cs="Times New Roman"/>
                <w:sz w:val="24"/>
                <w:szCs w:val="24"/>
              </w:rPr>
              <w:t xml:space="preserve">W ustawie z dnia 2 marca 2020 r. o szczególnych rozwiązaniach związanych z zapobieganiem, </w:t>
            </w:r>
            <w:proofErr w:type="spellStart"/>
            <w:r w:rsidRPr="00EB555B">
              <w:rPr>
                <w:rFonts w:ascii="Times New Roman" w:hAnsi="Times New Roman" w:cs="Times New Roman"/>
                <w:sz w:val="24"/>
                <w:szCs w:val="24"/>
              </w:rPr>
              <w:t>przeciwdzia-łaniem</w:t>
            </w:r>
            <w:proofErr w:type="spellEnd"/>
            <w:r w:rsidRPr="00EB555B">
              <w:rPr>
                <w:rFonts w:ascii="Times New Roman" w:hAnsi="Times New Roman" w:cs="Times New Roman"/>
                <w:sz w:val="24"/>
                <w:szCs w:val="24"/>
              </w:rPr>
              <w:t xml:space="preserve"> i zwalczaniem COVID-19, innych chorób zakaźnych oraz wywołanych nimi sytuacji </w:t>
            </w:r>
            <w:r w:rsidRPr="00EB555B">
              <w:rPr>
                <w:rFonts w:ascii="Times New Roman" w:hAnsi="Times New Roman" w:cs="Times New Roman"/>
                <w:sz w:val="24"/>
                <w:szCs w:val="24"/>
              </w:rPr>
              <w:lastRenderedPageBreak/>
              <w:t>kryzysowych (Dz. U. poz. 374, 567 i 568) wprowadza się następujące zmiany:</w:t>
            </w:r>
          </w:p>
          <w:p w14:paraId="2E7C9870" w14:textId="77777777"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w art. 4:</w:t>
            </w:r>
          </w:p>
          <w:p w14:paraId="7CF0BBF4" w14:textId="77777777" w:rsidR="009C3477" w:rsidRPr="00EB555B" w:rsidRDefault="009C3477" w:rsidP="00EB555B">
            <w:pPr>
              <w:pStyle w:val="Akapitzlist"/>
              <w:numPr>
                <w:ilvl w:val="0"/>
                <w:numId w:val="1"/>
              </w:num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w ust. 1 wprowadzenie do wyliczenia otrzymuje brzmienie:</w:t>
            </w:r>
          </w:p>
          <w:p w14:paraId="3A67737B" w14:textId="77777777"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„W przypadku zamknięcia żłobka, klubu dziecięcego, przedszkola, szkoły lub innej placówki, do których</w:t>
            </w:r>
          </w:p>
          <w:p w14:paraId="2DC608A1" w14:textId="77777777"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uczęszcza dziecko, albo niemożności sprawowania opieki przez nianię lub dziennego opiekuna z powodu</w:t>
            </w:r>
          </w:p>
          <w:p w14:paraId="2145E540" w14:textId="77777777"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COVID-19, ubezpieczonemu zwolnionemu od wykonywania pracy oraz funkcjonariuszowi, o którym mowa w ust. 4, zwolnionemu od pełnienia służby, z powodu konieczności osobistego sprawowania opieki nad:”,</w:t>
            </w:r>
          </w:p>
          <w:p w14:paraId="11789D26" w14:textId="77777777" w:rsidR="009C3477" w:rsidRPr="00EB555B" w:rsidRDefault="009C3477" w:rsidP="00EB555B">
            <w:pPr>
              <w:pStyle w:val="Akapitzlist"/>
              <w:numPr>
                <w:ilvl w:val="0"/>
                <w:numId w:val="1"/>
              </w:num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ust. 1a otrzymuje brzmienie:</w:t>
            </w:r>
          </w:p>
          <w:p w14:paraId="5B316690" w14:textId="77777777"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„1a. W przypadku zamknięcia szkoły, ośrodka rewalidacyjno-wychowawczego, ośrodka wsparcia, warsztatu terapii zajęciowej lub innej placówki pobytu dziennego o podobnym charakterze z powodu COVID-19, do których uczęszcza dorosła osoba niepełnosprawna, ubezpieczonemu zwolnionemu od wykonywania pracy oraz funkcjonariuszowi, o którym mowa w ust. 4, zwolnionemu od pełnienia służby, z powodu konieczności osobistego sprawowania opieki nad dorosłą osobą niepełnosprawną, przysługuje dodatkowy </w:t>
            </w:r>
            <w:r w:rsidRPr="00EB555B">
              <w:rPr>
                <w:rFonts w:ascii="Times New Roman" w:hAnsi="Times New Roman" w:cs="Times New Roman"/>
                <w:b/>
                <w:sz w:val="24"/>
                <w:szCs w:val="24"/>
                <w:u w:val="single"/>
              </w:rPr>
              <w:t>zasiłek opiekuńczy</w:t>
            </w:r>
            <w:r w:rsidRPr="00EB555B">
              <w:rPr>
                <w:rFonts w:ascii="Times New Roman" w:hAnsi="Times New Roman" w:cs="Times New Roman"/>
                <w:sz w:val="24"/>
                <w:szCs w:val="24"/>
              </w:rPr>
              <w:t xml:space="preserve"> przez okres nie dłuższy niż 14 dni.”,</w:t>
            </w:r>
          </w:p>
          <w:p w14:paraId="11387F27" w14:textId="77777777"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c)</w:t>
            </w:r>
          </w:p>
          <w:p w14:paraId="3F72B0AB" w14:textId="77777777"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dodaje się ust. 4 w brzmieniu:</w:t>
            </w:r>
          </w:p>
          <w:p w14:paraId="2DF05E1F" w14:textId="77777777"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„4. Zasiłki, o których mowa w ust. 1 i 1a, stanowiące dodatkowe uposażenie funkcjonariuszy, o których</w:t>
            </w:r>
          </w:p>
          <w:p w14:paraId="7957A878" w14:textId="77777777"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mowa w art. 3 ust. 2, przyznaje się w trybie i na zasadach określonych w ustawie z dnia 6 kwietnia 1990 r.</w:t>
            </w:r>
          </w:p>
          <w:p w14:paraId="32E7024C" w14:textId="77777777"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o Policji (Dz. U. z 2020 r. poz. 360), ustawie z dnia 12 października 1990 r. o Straży Granicznej (Dz. U.</w:t>
            </w:r>
          </w:p>
          <w:p w14:paraId="634FFD71" w14:textId="77777777"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z 2020 r.</w:t>
            </w:r>
          </w:p>
          <w:p w14:paraId="0EBABE1B" w14:textId="77777777"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poz. 305), ustawie z dnia 24 sierpnia 1991 r.</w:t>
            </w:r>
          </w:p>
          <w:p w14:paraId="2D1BD46C" w14:textId="77777777"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o Państwowej Straży Pożarnej (Dz. U. z 2019 r.</w:t>
            </w:r>
          </w:p>
          <w:p w14:paraId="1FB0F912" w14:textId="77777777"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poz. 1499, 1635, 1726 i 2020), ustawie z dnia 24 maja 2002 r. o Agencji Bezpieczeństwa Wewnętrznego oraz</w:t>
            </w:r>
          </w:p>
          <w:p w14:paraId="634FE61A" w14:textId="77777777"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Agencji Wywiadu (Dz. U. z 2020 r. poz. 27), ustawie z dnia 9 czerwca 2006 r. o służbie funkcjonariuszy Służby</w:t>
            </w:r>
          </w:p>
          <w:p w14:paraId="0B3B66FD" w14:textId="77777777"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Kontrwywiadu Wojskowego oraz Służby Wywiadu Wojskowego (Dz. U. z 2019 r. poz. 1529 i 1726), ustawie</w:t>
            </w:r>
          </w:p>
          <w:p w14:paraId="00EAAED6" w14:textId="77777777"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lastRenderedPageBreak/>
              <w:t>z dnia 9 czerwca 2006 r. o Centralnym Biurze Antykorupcyjnym (Dz. U. z 2019 r. poz. 1921 i 2020), ustawie z dnia 8 grudnia 2017 r. o Służbie Ochrony Państwa (Dz. U. z 2020 r. poz. 384), ustawie z dnia 16 listopada 2016 r. o Krajowej Administracji Skarbowej (Dz. U. z 2020 r. poz. 505 i 568) oraz ustawie z dnia 26 stycznia</w:t>
            </w:r>
          </w:p>
          <w:p w14:paraId="464200B0" w14:textId="77777777"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2018 r. o Straży Marszałkowskiej (Dz. U. z 2019 r. poz. 1940) nie wlicza się do okresów, o których mowa od-</w:t>
            </w:r>
          </w:p>
          <w:p w14:paraId="6D213B93" w14:textId="77777777" w:rsidR="009C3477" w:rsidRPr="00EB555B" w:rsidRDefault="009C3477" w:rsidP="00EB555B">
            <w:pPr>
              <w:spacing w:line="276" w:lineRule="auto"/>
              <w:jc w:val="both"/>
              <w:rPr>
                <w:rFonts w:ascii="Times New Roman" w:hAnsi="Times New Roman" w:cs="Times New Roman"/>
                <w:sz w:val="24"/>
                <w:szCs w:val="24"/>
              </w:rPr>
            </w:pPr>
            <w:proofErr w:type="spellStart"/>
            <w:r w:rsidRPr="00EB555B">
              <w:rPr>
                <w:rFonts w:ascii="Times New Roman" w:hAnsi="Times New Roman" w:cs="Times New Roman"/>
                <w:sz w:val="24"/>
                <w:szCs w:val="24"/>
              </w:rPr>
              <w:t>powiednio</w:t>
            </w:r>
            <w:proofErr w:type="spellEnd"/>
            <w:r w:rsidRPr="00EB555B">
              <w:rPr>
                <w:rFonts w:ascii="Times New Roman" w:hAnsi="Times New Roman" w:cs="Times New Roman"/>
                <w:sz w:val="24"/>
                <w:szCs w:val="24"/>
              </w:rPr>
              <w:t xml:space="preserve"> w art. 121b ust. 3, art. 125b ust. 3, art. 105b ust. 3, art. 136b ust. 3, art. 96b ust. 3, art. 102b ust. 3,</w:t>
            </w:r>
          </w:p>
          <w:p w14:paraId="2EF76154" w14:textId="77777777"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art. 194 ust. 3 oraz art. 233 ust. 2 tych ustaw.”;</w:t>
            </w:r>
          </w:p>
          <w:p w14:paraId="635D8EC8" w14:textId="77777777" w:rsidR="009C3477" w:rsidRPr="00EB555B" w:rsidRDefault="009C3477" w:rsidP="00EB555B">
            <w:pPr>
              <w:spacing w:line="276" w:lineRule="auto"/>
              <w:jc w:val="both"/>
              <w:rPr>
                <w:rFonts w:ascii="Times New Roman" w:hAnsi="Times New Roman" w:cs="Times New Roman"/>
                <w:sz w:val="24"/>
                <w:szCs w:val="24"/>
              </w:rPr>
            </w:pPr>
          </w:p>
          <w:p w14:paraId="173B8280" w14:textId="77777777"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Art. 15j. 1. </w:t>
            </w:r>
            <w:r w:rsidRPr="00EB555B">
              <w:rPr>
                <w:rFonts w:ascii="Times New Roman" w:hAnsi="Times New Roman" w:cs="Times New Roman"/>
                <w:b/>
                <w:sz w:val="24"/>
                <w:szCs w:val="24"/>
                <w:u w:val="single"/>
              </w:rPr>
              <w:t>Opłatę roczną z tytułu użytkowania wieczystego</w:t>
            </w:r>
            <w:r w:rsidRPr="00EB555B">
              <w:rPr>
                <w:rFonts w:ascii="Times New Roman" w:hAnsi="Times New Roman" w:cs="Times New Roman"/>
                <w:sz w:val="24"/>
                <w:szCs w:val="24"/>
              </w:rPr>
              <w:t>, o której mowa w art. 71 ust. 1 ustawy z dnia</w:t>
            </w:r>
          </w:p>
          <w:p w14:paraId="610A14EE" w14:textId="77777777"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21 sierpnia 1997 r. o gospodarce nieruchomościami (Dz. U. z 2020 r. poz. 65, 284 i 471) za rok 2020 wnosi się</w:t>
            </w:r>
          </w:p>
          <w:p w14:paraId="5AD1E3A6" w14:textId="77777777"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w terminie do dnia 30 czerwca 2020 r.</w:t>
            </w:r>
          </w:p>
          <w:p w14:paraId="41173471" w14:textId="77777777" w:rsidR="009C3477" w:rsidRPr="00EB555B" w:rsidRDefault="009C3477" w:rsidP="00EB555B">
            <w:pPr>
              <w:spacing w:line="276" w:lineRule="auto"/>
              <w:jc w:val="both"/>
              <w:rPr>
                <w:rFonts w:ascii="Times New Roman" w:hAnsi="Times New Roman" w:cs="Times New Roman"/>
                <w:sz w:val="24"/>
                <w:szCs w:val="24"/>
              </w:rPr>
            </w:pPr>
          </w:p>
          <w:p w14:paraId="3243A46D" w14:textId="77777777" w:rsidR="009C3477" w:rsidRPr="00EB555B" w:rsidRDefault="009C3477" w:rsidP="00EB555B">
            <w:pPr>
              <w:spacing w:line="276" w:lineRule="auto"/>
              <w:jc w:val="both"/>
              <w:rPr>
                <w:rFonts w:ascii="Times New Roman" w:hAnsi="Times New Roman" w:cs="Times New Roman"/>
                <w:b/>
                <w:sz w:val="24"/>
                <w:szCs w:val="24"/>
              </w:rPr>
            </w:pPr>
            <w:r w:rsidRPr="00EB555B">
              <w:rPr>
                <w:rFonts w:ascii="Times New Roman" w:hAnsi="Times New Roman" w:cs="Times New Roman"/>
                <w:b/>
                <w:sz w:val="24"/>
                <w:szCs w:val="24"/>
              </w:rPr>
              <w:t>Czas pracy, odpoczynek dobowy w służbie ochrony zdrowia na czas epidemii</w:t>
            </w:r>
          </w:p>
          <w:p w14:paraId="6807A71D" w14:textId="77777777"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w art. 15x:</w:t>
            </w:r>
          </w:p>
          <w:p w14:paraId="08A2E240" w14:textId="77777777"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a) w ust. 1 w pkt 2 kropkę zastępuje się średnikiem i dodaje się pkt 3 i 4 w brzmieniu:</w:t>
            </w:r>
          </w:p>
          <w:p w14:paraId="6BCE5523" w14:textId="77777777"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„3) </w:t>
            </w:r>
            <w:r w:rsidRPr="00EB555B">
              <w:rPr>
                <w:rFonts w:ascii="Times New Roman" w:hAnsi="Times New Roman" w:cs="Times New Roman"/>
                <w:sz w:val="24"/>
                <w:szCs w:val="24"/>
                <w:u w:val="single"/>
              </w:rPr>
              <w:t>zobowiązać pracownika do pozostawania poza normalnymi godzinami pracy w gotowości do wykonywania pracy w zakładzie pracy lub w innym miejscu wyznaczonym przez pracodawcę</w:t>
            </w:r>
            <w:r w:rsidRPr="00EB555B">
              <w:rPr>
                <w:rFonts w:ascii="Times New Roman" w:hAnsi="Times New Roman" w:cs="Times New Roman"/>
                <w:sz w:val="24"/>
                <w:szCs w:val="24"/>
              </w:rPr>
              <w:t xml:space="preserve">, przepisu art. 151 z indeksem 5 § 2 zdanie drugie ustawy z dnia 26 czerwca 1974 r. – Kodeks pracy </w:t>
            </w:r>
            <w:r w:rsidRPr="00EB555B">
              <w:rPr>
                <w:rFonts w:ascii="Times New Roman" w:hAnsi="Times New Roman" w:cs="Times New Roman"/>
                <w:b/>
                <w:i/>
                <w:sz w:val="24"/>
                <w:szCs w:val="24"/>
              </w:rPr>
              <w:t>(normy odpoczynku dobowego i tygodniowego)</w:t>
            </w:r>
            <w:r w:rsidRPr="00EB555B">
              <w:rPr>
                <w:rFonts w:ascii="Times New Roman" w:hAnsi="Times New Roman" w:cs="Times New Roman"/>
                <w:sz w:val="24"/>
                <w:szCs w:val="24"/>
              </w:rPr>
              <w:t xml:space="preserve"> nie stosuje się;</w:t>
            </w:r>
          </w:p>
          <w:p w14:paraId="65A52024" w14:textId="77777777"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4)</w:t>
            </w:r>
            <w:r w:rsidRPr="00EB555B">
              <w:rPr>
                <w:rFonts w:ascii="Times New Roman" w:hAnsi="Times New Roman" w:cs="Times New Roman"/>
                <w:sz w:val="24"/>
                <w:szCs w:val="24"/>
                <w:u w:val="single"/>
              </w:rPr>
              <w:t>polecić pracownikowi realizowanie prawa do odpoczynku w miejscu wyznaczonym przez pracodawcę</w:t>
            </w:r>
            <w:r w:rsidRPr="00EB555B">
              <w:rPr>
                <w:rFonts w:ascii="Times New Roman" w:hAnsi="Times New Roman" w:cs="Times New Roman"/>
                <w:sz w:val="24"/>
                <w:szCs w:val="24"/>
              </w:rPr>
              <w:t>.”,</w:t>
            </w:r>
          </w:p>
          <w:p w14:paraId="0ACEEBCF" w14:textId="77777777"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b) ust. 2 otrzymuje brzmienie:</w:t>
            </w:r>
          </w:p>
          <w:p w14:paraId="3F3918CD" w14:textId="77777777" w:rsidR="009C3477" w:rsidRPr="00EB555B" w:rsidRDefault="009C3477" w:rsidP="00EB555B">
            <w:pPr>
              <w:pStyle w:val="Default"/>
              <w:spacing w:line="276" w:lineRule="auto"/>
              <w:rPr>
                <w:color w:val="auto"/>
              </w:rPr>
            </w:pPr>
            <w:r w:rsidRPr="00EB555B">
              <w:rPr>
                <w:color w:val="auto"/>
              </w:rPr>
              <w:t xml:space="preserve">„2. Przepis ust. 1 stosuje się do pracodawców zatrudniających pracowników: </w:t>
            </w:r>
          </w:p>
          <w:p w14:paraId="0C793795" w14:textId="77777777" w:rsidR="009C3477" w:rsidRPr="00EB555B" w:rsidRDefault="009C3477" w:rsidP="00EB555B">
            <w:pPr>
              <w:pStyle w:val="Akapitzlist"/>
              <w:numPr>
                <w:ilvl w:val="0"/>
                <w:numId w:val="2"/>
              </w:numPr>
              <w:spacing w:line="276" w:lineRule="auto"/>
              <w:ind w:left="360"/>
              <w:jc w:val="both"/>
              <w:rPr>
                <w:rFonts w:ascii="Times New Roman" w:hAnsi="Times New Roman" w:cs="Times New Roman"/>
                <w:sz w:val="24"/>
                <w:szCs w:val="24"/>
              </w:rPr>
            </w:pPr>
            <w:r w:rsidRPr="00EB555B">
              <w:rPr>
                <w:rFonts w:ascii="Times New Roman" w:hAnsi="Times New Roman" w:cs="Times New Roman"/>
                <w:sz w:val="24"/>
                <w:szCs w:val="24"/>
              </w:rPr>
              <w:t>w przedsiębiorstwie prowadzącym działalność polegającą na zapewnieniu funkcjonowania:</w:t>
            </w:r>
          </w:p>
          <w:p w14:paraId="21561111" w14:textId="77777777" w:rsidR="009C3477" w:rsidRPr="00EB555B" w:rsidRDefault="009C3477" w:rsidP="00EB555B">
            <w:pPr>
              <w:pStyle w:val="Akapitzlist"/>
              <w:numPr>
                <w:ilvl w:val="0"/>
                <w:numId w:val="3"/>
              </w:numPr>
              <w:spacing w:line="276" w:lineRule="auto"/>
              <w:ind w:left="360"/>
              <w:jc w:val="both"/>
              <w:rPr>
                <w:rFonts w:ascii="Times New Roman" w:hAnsi="Times New Roman" w:cs="Times New Roman"/>
                <w:sz w:val="24"/>
                <w:szCs w:val="24"/>
              </w:rPr>
            </w:pPr>
            <w:r w:rsidRPr="00EB555B">
              <w:rPr>
                <w:rFonts w:ascii="Times New Roman" w:hAnsi="Times New Roman" w:cs="Times New Roman"/>
                <w:sz w:val="24"/>
                <w:szCs w:val="24"/>
                <w:u w:val="single"/>
              </w:rPr>
              <w:t>systemów i obiektów infrastruktury krytycznej w rozumieniu art. 3 pkt 2 ustawy z dnia 26 kwietnia 2007 r. o zarządzaniu kryzysowym</w:t>
            </w:r>
            <w:r w:rsidRPr="00EB555B">
              <w:rPr>
                <w:rFonts w:ascii="Times New Roman" w:hAnsi="Times New Roman" w:cs="Times New Roman"/>
                <w:sz w:val="24"/>
                <w:szCs w:val="24"/>
              </w:rPr>
              <w:t xml:space="preserve"> (Dz. U. z 2019 r. poz. 1398 oraz z 2020 r. poz. 148, 284, 374 i 695),</w:t>
            </w:r>
          </w:p>
          <w:p w14:paraId="7DD98D04" w14:textId="77777777" w:rsidR="009C3477" w:rsidRPr="00EB555B" w:rsidRDefault="009C3477" w:rsidP="00EB555B">
            <w:pPr>
              <w:spacing w:line="276" w:lineRule="auto"/>
              <w:jc w:val="both"/>
              <w:rPr>
                <w:rFonts w:ascii="Times New Roman" w:hAnsi="Times New Roman" w:cs="Times New Roman"/>
                <w:sz w:val="24"/>
                <w:szCs w:val="24"/>
              </w:rPr>
            </w:pPr>
          </w:p>
          <w:p w14:paraId="1E03DC79" w14:textId="77777777"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lastRenderedPageBreak/>
              <w:t xml:space="preserve">34) w art. 15zq: </w:t>
            </w:r>
          </w:p>
          <w:p w14:paraId="152DD7EA" w14:textId="77777777"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a) ust. 4 otrzymuje brzmienie: </w:t>
            </w:r>
          </w:p>
          <w:p w14:paraId="1AC0EA33" w14:textId="77777777"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„4. Osobie prowadzącej pozarolniczą działalność gospodarczą świadczenie </w:t>
            </w:r>
            <w:r w:rsidRPr="00EB555B">
              <w:rPr>
                <w:rFonts w:ascii="Times New Roman" w:hAnsi="Times New Roman" w:cs="Times New Roman"/>
                <w:b/>
                <w:sz w:val="24"/>
                <w:szCs w:val="24"/>
                <w:u w:val="single"/>
              </w:rPr>
              <w:t>postojowe</w:t>
            </w:r>
            <w:r w:rsidRPr="00EB555B">
              <w:rPr>
                <w:rFonts w:ascii="Times New Roman" w:hAnsi="Times New Roman" w:cs="Times New Roman"/>
                <w:sz w:val="24"/>
                <w:szCs w:val="24"/>
              </w:rPr>
              <w:t xml:space="preserve"> przysługuje, jeżeli rozpoczęła prowadzenie pozarolniczej działalności gospodarczej przed dniem 1 lutego 2020 r. i: </w:t>
            </w:r>
          </w:p>
          <w:p w14:paraId="75E57739" w14:textId="77777777"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1) nie zawiesiła prowadzenia pozarolniczej działalności gospodarczej oraz jeżeli przychód z prowadzenia pozarolniczej działalności gospodarczej w rozumieniu przepisów o podatku dochodowym od osób fizycznych uzyskany w miesiącu poprzedzającym miesiąc złożenia wniosku o świadczenie postojowe był o co najmniej 15% niższy od przychodu uzyskanego w miesiącu poprzedzającym ten miesiąc; </w:t>
            </w:r>
          </w:p>
          <w:p w14:paraId="7F1BB798" w14:textId="77777777"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2) zawiesiła prowadzenie pozarolniczej działalności gospodarczej po dniu 31 stycznia 2020 r.”, b) w ust. 5 pkt 1 otrzymuje brzmienie: </w:t>
            </w:r>
          </w:p>
          <w:p w14:paraId="655F4604" w14:textId="77777777"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„1) umowa cywilnoprawna została zawarta przed dniem 1 kwietnia 2020 r.;”; 35) w art. 15zr: </w:t>
            </w:r>
          </w:p>
          <w:p w14:paraId="130DF4C7" w14:textId="77777777"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a) ust. 1 otrzymuje brzmienie: </w:t>
            </w:r>
          </w:p>
          <w:p w14:paraId="19742A4C" w14:textId="77777777" w:rsidR="009C3477" w:rsidRPr="00EB555B" w:rsidRDefault="009C3477" w:rsidP="00EB555B">
            <w:pPr>
              <w:spacing w:line="276" w:lineRule="auto"/>
              <w:jc w:val="both"/>
              <w:rPr>
                <w:rFonts w:ascii="Times New Roman" w:hAnsi="Times New Roman" w:cs="Times New Roman"/>
                <w:b/>
                <w:sz w:val="24"/>
                <w:szCs w:val="24"/>
                <w:u w:val="single"/>
              </w:rPr>
            </w:pPr>
            <w:r w:rsidRPr="00EB555B">
              <w:rPr>
                <w:rFonts w:ascii="Times New Roman" w:hAnsi="Times New Roman" w:cs="Times New Roman"/>
                <w:sz w:val="24"/>
                <w:szCs w:val="24"/>
              </w:rPr>
              <w:t>„1. Świadczenie postojowe przysługuje w wysokości 80% kwoty minimalnego wynagrodzenia za pracę ustalanego na podstawie przepisów o minimalnym wynagrodzeniu za pracę, obowiązującego w 2020 r. nie więcej niż trzykrotnie, z zastrzeżeniem ust. 2 i 4.”, b) ust. 3 otrzymuje brzmienie: „3. Osobie prowadzącej pozarolniczą działalność gospodarczą, o której mowa w art. 15zq ust. 6, świadczenie postojowe przysługuje w wysokości 50% kwoty minimalnego wynagrodzenia za pracę ustalanego na podstawie przepisów o minimalnym wynagrodzeniu za pracę, obowiązującego w 2020 r. nie więcej niż trzykrotnie.”;</w:t>
            </w:r>
          </w:p>
          <w:p w14:paraId="18875B56" w14:textId="77777777" w:rsidR="009C3477" w:rsidRPr="00EB555B" w:rsidRDefault="009C3477" w:rsidP="00EB555B">
            <w:pPr>
              <w:spacing w:line="276" w:lineRule="auto"/>
              <w:jc w:val="both"/>
              <w:rPr>
                <w:rFonts w:ascii="Times New Roman" w:hAnsi="Times New Roman" w:cs="Times New Roman"/>
                <w:b/>
                <w:sz w:val="24"/>
                <w:szCs w:val="24"/>
                <w:u w:val="single"/>
              </w:rPr>
            </w:pPr>
          </w:p>
          <w:p w14:paraId="1BC7AEC9" w14:textId="77777777"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37) po art. 15zu dodaje się art. 15zua w brzmieniu: „Art. 15zua. 1. Świadczenie postojowe może zostać przyznane ponownie, na podstawie oświadczenia osoby uprawnionej, której wypłacono świadczenie postojowe, o którym mowa w art. 15zu ust. 1. </w:t>
            </w:r>
          </w:p>
          <w:p w14:paraId="568925DE" w14:textId="77777777"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2. Wypłata po raz kolejny świadczenia postojowego może zostać dokonana nie wcześniej niż w miesiącu następującym po miesiącu wypłaty świadczenia postojowego, o którym mowa w art. 15zu ust. 1. 3. Warunkiem przyznania kolejnego świadczenia postojowego jest wykazanie w oświadczeniu, że sytuacja </w:t>
            </w:r>
            <w:r w:rsidRPr="00EB555B">
              <w:rPr>
                <w:rFonts w:ascii="Times New Roman" w:hAnsi="Times New Roman" w:cs="Times New Roman"/>
                <w:sz w:val="24"/>
                <w:szCs w:val="24"/>
              </w:rPr>
              <w:lastRenderedPageBreak/>
              <w:t>materialna wykazana we wniosku, o którym mowa w art. 15zs, nie uległa poprawie.”;</w:t>
            </w:r>
          </w:p>
          <w:p w14:paraId="667E8F1C" w14:textId="77777777" w:rsidR="009C3477" w:rsidRPr="00EB555B" w:rsidRDefault="009C3477" w:rsidP="00EB555B">
            <w:pPr>
              <w:spacing w:line="276" w:lineRule="auto"/>
              <w:jc w:val="both"/>
              <w:rPr>
                <w:rFonts w:ascii="Times New Roman" w:hAnsi="Times New Roman" w:cs="Times New Roman"/>
                <w:sz w:val="24"/>
                <w:szCs w:val="24"/>
              </w:rPr>
            </w:pPr>
          </w:p>
          <w:p w14:paraId="204520BB" w14:textId="77777777" w:rsidR="009C3477" w:rsidRPr="00EB555B" w:rsidRDefault="009C3477" w:rsidP="00EB555B">
            <w:pPr>
              <w:spacing w:line="276" w:lineRule="auto"/>
              <w:jc w:val="both"/>
              <w:rPr>
                <w:rFonts w:ascii="Times New Roman" w:hAnsi="Times New Roman" w:cs="Times New Roman"/>
                <w:b/>
                <w:sz w:val="24"/>
                <w:szCs w:val="24"/>
                <w:u w:val="single"/>
              </w:rPr>
            </w:pPr>
            <w:r w:rsidRPr="00EB555B">
              <w:rPr>
                <w:rFonts w:ascii="Times New Roman" w:hAnsi="Times New Roman" w:cs="Times New Roman"/>
                <w:sz w:val="24"/>
                <w:szCs w:val="24"/>
              </w:rPr>
              <w:t>47) art. 15zzu otrzymuje brzmienie: „Art. 15zzu. 1. W okresie obowiązywania stanu zagrożenia epidemicznego albo stanu epidemii ogłoszonego z powodu COVID-19 nie wykonuje się tytułów wykonawczych nakazujących opróżnienie lokalu mieszkalnego. 2. Przepis ust. 1 nie dotyczy orzeczeń wydanych na podstawie art. 11a ustawy z dnia 29 lipca 2005 r. o przeciwdziałaniu przemocy w rodzinie.”;</w:t>
            </w:r>
          </w:p>
          <w:p w14:paraId="17056D91" w14:textId="77777777" w:rsidR="009C3477" w:rsidRPr="00EB555B" w:rsidRDefault="009C3477" w:rsidP="00EB555B">
            <w:pPr>
              <w:spacing w:line="276" w:lineRule="auto"/>
              <w:jc w:val="both"/>
              <w:rPr>
                <w:rFonts w:ascii="Times New Roman" w:hAnsi="Times New Roman" w:cs="Times New Roman"/>
                <w:b/>
                <w:sz w:val="24"/>
                <w:szCs w:val="24"/>
                <w:u w:val="single"/>
              </w:rPr>
            </w:pPr>
          </w:p>
          <w:p w14:paraId="46492007" w14:textId="77777777" w:rsidR="009C3477" w:rsidRPr="00EB555B" w:rsidRDefault="009C3477" w:rsidP="00EB555B">
            <w:pPr>
              <w:spacing w:line="276" w:lineRule="auto"/>
              <w:jc w:val="both"/>
              <w:rPr>
                <w:rFonts w:ascii="Times New Roman" w:hAnsi="Times New Roman" w:cs="Times New Roman"/>
                <w:b/>
                <w:sz w:val="24"/>
                <w:szCs w:val="24"/>
                <w:u w:val="single"/>
              </w:rPr>
            </w:pPr>
            <w:r w:rsidRPr="00EB555B">
              <w:rPr>
                <w:rFonts w:ascii="Times New Roman" w:hAnsi="Times New Roman" w:cs="Times New Roman"/>
                <w:b/>
                <w:sz w:val="24"/>
                <w:szCs w:val="24"/>
                <w:u w:val="single"/>
              </w:rPr>
              <w:t>Szczegółowe regulacje:</w:t>
            </w:r>
          </w:p>
          <w:p w14:paraId="7E5E89E6" w14:textId="77777777" w:rsidR="009C3477" w:rsidRPr="00EB555B" w:rsidRDefault="006645A5" w:rsidP="00EB555B">
            <w:pPr>
              <w:spacing w:line="276" w:lineRule="auto"/>
              <w:jc w:val="both"/>
              <w:rPr>
                <w:rFonts w:ascii="Times New Roman" w:hAnsi="Times New Roman" w:cs="Times New Roman"/>
                <w:bCs/>
                <w:sz w:val="24"/>
                <w:szCs w:val="24"/>
              </w:rPr>
            </w:pPr>
            <w:hyperlink r:id="rId82" w:history="1">
              <w:r w:rsidR="009C3477" w:rsidRPr="00EB555B">
                <w:rPr>
                  <w:rStyle w:val="Hipercze"/>
                  <w:rFonts w:ascii="Times New Roman" w:hAnsi="Times New Roman" w:cs="Times New Roman"/>
                  <w:color w:val="auto"/>
                  <w:sz w:val="24"/>
                  <w:szCs w:val="24"/>
                  <w:u w:val="none"/>
                </w:rPr>
                <w:t>http://dziennikustaw.gov.pl/D2020000069501.pdf</w:t>
              </w:r>
            </w:hyperlink>
          </w:p>
        </w:tc>
      </w:tr>
      <w:tr w:rsidR="009C3477" w:rsidRPr="00EB555B" w14:paraId="0DF1AC1F" w14:textId="77777777" w:rsidTr="00A90BB5">
        <w:tc>
          <w:tcPr>
            <w:tcW w:w="992" w:type="dxa"/>
          </w:tcPr>
          <w:p w14:paraId="434DDAC1" w14:textId="77777777" w:rsidR="009C3477" w:rsidRPr="00EB555B" w:rsidRDefault="009C3477" w:rsidP="00EB555B">
            <w:pPr>
              <w:spacing w:line="276" w:lineRule="auto"/>
              <w:ind w:left="360"/>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lastRenderedPageBreak/>
              <w:t>34.</w:t>
            </w:r>
          </w:p>
        </w:tc>
        <w:tc>
          <w:tcPr>
            <w:tcW w:w="3119" w:type="dxa"/>
          </w:tcPr>
          <w:p w14:paraId="1CCE04EB" w14:textId="77777777"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Komunikat Mazowieckiego Urzędu Wojewódzkiego – izolatoria i hotele dla medyka</w:t>
            </w:r>
          </w:p>
        </w:tc>
        <w:tc>
          <w:tcPr>
            <w:tcW w:w="1134" w:type="dxa"/>
          </w:tcPr>
          <w:p w14:paraId="269F66F1"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18.04.</w:t>
            </w:r>
          </w:p>
          <w:p w14:paraId="4C3CEE89"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14:paraId="5897E671" w14:textId="77777777" w:rsidR="009C3477" w:rsidRPr="00EB555B" w:rsidRDefault="009C3477" w:rsidP="00EB555B">
            <w:pPr>
              <w:spacing w:line="276" w:lineRule="auto"/>
              <w:jc w:val="both"/>
              <w:rPr>
                <w:rFonts w:ascii="Times New Roman" w:hAnsi="Times New Roman" w:cs="Times New Roman"/>
                <w:bCs/>
                <w:sz w:val="24"/>
                <w:szCs w:val="24"/>
                <w:shd w:val="clear" w:color="auto" w:fill="FFFFFF"/>
              </w:rPr>
            </w:pPr>
            <w:r w:rsidRPr="00EB555B">
              <w:rPr>
                <w:rFonts w:ascii="Times New Roman" w:hAnsi="Times New Roman" w:cs="Times New Roman"/>
                <w:bCs/>
                <w:sz w:val="24"/>
                <w:szCs w:val="24"/>
                <w:shd w:val="clear" w:color="auto" w:fill="FFFFFF"/>
              </w:rPr>
              <w:t xml:space="preserve">Na Mazowszu powstają izolatoria przede wszystkim dla osób zakażonych </w:t>
            </w:r>
            <w:proofErr w:type="spellStart"/>
            <w:r w:rsidRPr="00EB555B">
              <w:rPr>
                <w:rFonts w:ascii="Times New Roman" w:hAnsi="Times New Roman" w:cs="Times New Roman"/>
                <w:bCs/>
                <w:sz w:val="24"/>
                <w:szCs w:val="24"/>
                <w:shd w:val="clear" w:color="auto" w:fill="FFFFFF"/>
              </w:rPr>
              <w:t>koronawirusem</w:t>
            </w:r>
            <w:proofErr w:type="spellEnd"/>
            <w:r w:rsidRPr="00EB555B">
              <w:rPr>
                <w:rFonts w:ascii="Times New Roman" w:hAnsi="Times New Roman" w:cs="Times New Roman"/>
                <w:bCs/>
                <w:sz w:val="24"/>
                <w:szCs w:val="24"/>
                <w:shd w:val="clear" w:color="auto" w:fill="FFFFFF"/>
              </w:rPr>
              <w:t xml:space="preserve">, których stan zdrowia nie wymaga hospitalizacji. Dotychczas uruchomiono obiekty w Płocku, Siedlcach, Ciechanowie, Radomiu i Warszawie. Pacjenci będą mieć zapewnioną opiekę medyczną i posiłki. Pobyt w izolatorium finansuje Narodowy Funduszu Zdrowia. Ponadto hotel </w:t>
            </w:r>
            <w:proofErr w:type="spellStart"/>
            <w:r w:rsidRPr="00EB555B">
              <w:rPr>
                <w:rFonts w:ascii="Times New Roman" w:hAnsi="Times New Roman" w:cs="Times New Roman"/>
                <w:bCs/>
                <w:sz w:val="24"/>
                <w:szCs w:val="24"/>
                <w:shd w:val="clear" w:color="auto" w:fill="FFFFFF"/>
              </w:rPr>
              <w:t>Courtyard</w:t>
            </w:r>
            <w:proofErr w:type="spellEnd"/>
            <w:r w:rsidRPr="00EB555B">
              <w:rPr>
                <w:rFonts w:ascii="Times New Roman" w:hAnsi="Times New Roman" w:cs="Times New Roman"/>
                <w:bCs/>
                <w:sz w:val="24"/>
                <w:szCs w:val="24"/>
                <w:shd w:val="clear" w:color="auto" w:fill="FFFFFF"/>
              </w:rPr>
              <w:t xml:space="preserve"> by Marriott udostępnił pokoje dla personelu Centralnego Szpitala Klinicznego MSWiA. Hotel Marriott udostępnił pokoje dla personelu Wojewódzkiego Szpitala Zakaźnego z </w:t>
            </w:r>
            <w:proofErr w:type="spellStart"/>
            <w:r w:rsidRPr="00EB555B">
              <w:rPr>
                <w:rFonts w:ascii="Times New Roman" w:hAnsi="Times New Roman" w:cs="Times New Roman"/>
                <w:bCs/>
                <w:sz w:val="24"/>
                <w:szCs w:val="24"/>
                <w:shd w:val="clear" w:color="auto" w:fill="FFFFFF"/>
              </w:rPr>
              <w:t>siedzią</w:t>
            </w:r>
            <w:proofErr w:type="spellEnd"/>
            <w:r w:rsidRPr="00EB555B">
              <w:rPr>
                <w:rFonts w:ascii="Times New Roman" w:hAnsi="Times New Roman" w:cs="Times New Roman"/>
                <w:bCs/>
                <w:sz w:val="24"/>
                <w:szCs w:val="24"/>
                <w:shd w:val="clear" w:color="auto" w:fill="FFFFFF"/>
              </w:rPr>
              <w:t xml:space="preserve"> w Warszawie oraz Uniwersyteckiego Centrum Klinicznego Warszawskiego Uniwersytetu Medycznego. Samorząd Miasta Siedlce udostępnił pokoje dla personelu Samodzielnego Publicznego Zakładu Opieki Zdrowotnej w Siedlcach w Hotelu Janusz. W najbliższych dniach na Mazowszu będą uruchamiane kolejne izolatoria i Hotele dla Medyków.</w:t>
            </w:r>
          </w:p>
          <w:p w14:paraId="567073BC" w14:textId="77777777" w:rsidR="009C3477" w:rsidRPr="00EB555B" w:rsidRDefault="009C3477" w:rsidP="00EB555B">
            <w:pPr>
              <w:spacing w:line="276" w:lineRule="auto"/>
              <w:jc w:val="both"/>
              <w:rPr>
                <w:rFonts w:ascii="Times New Roman" w:hAnsi="Times New Roman" w:cs="Times New Roman"/>
                <w:bCs/>
                <w:sz w:val="24"/>
                <w:szCs w:val="24"/>
                <w:shd w:val="clear" w:color="auto" w:fill="FFFFFF"/>
              </w:rPr>
            </w:pPr>
          </w:p>
          <w:p w14:paraId="3314E8B6" w14:textId="77777777" w:rsidR="009C3477" w:rsidRPr="00EB555B" w:rsidRDefault="009C3477" w:rsidP="00EB555B">
            <w:pPr>
              <w:spacing w:line="276" w:lineRule="auto"/>
              <w:jc w:val="both"/>
              <w:rPr>
                <w:rFonts w:ascii="Times New Roman" w:hAnsi="Times New Roman" w:cs="Times New Roman"/>
                <w:bCs/>
                <w:sz w:val="24"/>
                <w:szCs w:val="24"/>
                <w:shd w:val="clear" w:color="auto" w:fill="FFFFFF"/>
              </w:rPr>
            </w:pPr>
            <w:r w:rsidRPr="00EB555B">
              <w:rPr>
                <w:rFonts w:ascii="Times New Roman" w:hAnsi="Times New Roman" w:cs="Times New Roman"/>
                <w:bCs/>
                <w:sz w:val="24"/>
                <w:szCs w:val="24"/>
                <w:shd w:val="clear" w:color="auto" w:fill="FFFFFF"/>
              </w:rPr>
              <w:t>Treść pełnego komunikatu:</w:t>
            </w:r>
          </w:p>
          <w:p w14:paraId="443059CB" w14:textId="77777777" w:rsidR="009C3477" w:rsidRPr="00EB555B" w:rsidRDefault="006645A5" w:rsidP="00EB555B">
            <w:pPr>
              <w:spacing w:line="276" w:lineRule="auto"/>
              <w:jc w:val="both"/>
              <w:rPr>
                <w:rFonts w:ascii="Times New Roman" w:hAnsi="Times New Roman" w:cs="Times New Roman"/>
                <w:sz w:val="24"/>
                <w:szCs w:val="24"/>
              </w:rPr>
            </w:pPr>
            <w:hyperlink r:id="rId83" w:history="1">
              <w:r w:rsidR="009C3477" w:rsidRPr="00EB555B">
                <w:rPr>
                  <w:rFonts w:ascii="Times New Roman" w:hAnsi="Times New Roman" w:cs="Times New Roman"/>
                  <w:sz w:val="24"/>
                  <w:szCs w:val="24"/>
                  <w:u w:val="single"/>
                </w:rPr>
                <w:t>https://www.gov.pl/web/uw-mazowiecki/mazowsze-uruchomiane-izolatoria-oraz-hotele-dla-medyka</w:t>
              </w:r>
            </w:hyperlink>
          </w:p>
        </w:tc>
      </w:tr>
      <w:tr w:rsidR="009C3477" w:rsidRPr="00EB555B" w14:paraId="7ACA35B7" w14:textId="77777777" w:rsidTr="00A90BB5">
        <w:tc>
          <w:tcPr>
            <w:tcW w:w="992" w:type="dxa"/>
          </w:tcPr>
          <w:p w14:paraId="0B64DFE8" w14:textId="77777777" w:rsidR="009C3477" w:rsidRPr="00EB555B" w:rsidRDefault="009C3477" w:rsidP="00EB555B">
            <w:pPr>
              <w:spacing w:line="276" w:lineRule="auto"/>
              <w:ind w:left="360"/>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35.</w:t>
            </w:r>
          </w:p>
        </w:tc>
        <w:tc>
          <w:tcPr>
            <w:tcW w:w="3119" w:type="dxa"/>
          </w:tcPr>
          <w:p w14:paraId="37EE7510" w14:textId="77777777" w:rsidR="009C3477" w:rsidRPr="00EB555B" w:rsidRDefault="009C3477" w:rsidP="00EB555B">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EB555B">
              <w:rPr>
                <w:rFonts w:ascii="Times New Roman" w:eastAsia="Times New Roman" w:hAnsi="Times New Roman" w:cs="Times New Roman"/>
                <w:bCs/>
                <w:sz w:val="24"/>
                <w:szCs w:val="24"/>
                <w:lang w:eastAsia="pl-PL"/>
              </w:rPr>
              <w:t xml:space="preserve">Zalecenia postępowania dla pielęgniarek ratunkowych w związku z ogłoszeniem stanu epidemii w Polsce i stale rosnącą liczbą </w:t>
            </w:r>
            <w:proofErr w:type="spellStart"/>
            <w:r w:rsidRPr="00EB555B">
              <w:rPr>
                <w:rFonts w:ascii="Times New Roman" w:eastAsia="Times New Roman" w:hAnsi="Times New Roman" w:cs="Times New Roman"/>
                <w:bCs/>
                <w:sz w:val="24"/>
                <w:szCs w:val="24"/>
                <w:lang w:eastAsia="pl-PL"/>
              </w:rPr>
              <w:t>zachorowań</w:t>
            </w:r>
            <w:proofErr w:type="spellEnd"/>
            <w:r w:rsidRPr="00EB555B">
              <w:rPr>
                <w:rFonts w:ascii="Times New Roman" w:eastAsia="Times New Roman" w:hAnsi="Times New Roman" w:cs="Times New Roman"/>
                <w:bCs/>
                <w:sz w:val="24"/>
                <w:szCs w:val="24"/>
                <w:lang w:eastAsia="pl-PL"/>
              </w:rPr>
              <w:t xml:space="preserve"> na COVID-19 – chorobę wywołaną przez wirusa SARS-CoV-2</w:t>
            </w:r>
          </w:p>
          <w:p w14:paraId="520DBFFA" w14:textId="77777777" w:rsidR="009C3477" w:rsidRPr="00EB555B" w:rsidRDefault="009C3477" w:rsidP="00EB555B">
            <w:pPr>
              <w:spacing w:line="276" w:lineRule="auto"/>
              <w:rPr>
                <w:rFonts w:ascii="Times New Roman" w:hAnsi="Times New Roman" w:cs="Times New Roman"/>
                <w:sz w:val="24"/>
                <w:szCs w:val="24"/>
              </w:rPr>
            </w:pPr>
          </w:p>
        </w:tc>
        <w:tc>
          <w:tcPr>
            <w:tcW w:w="1134" w:type="dxa"/>
          </w:tcPr>
          <w:p w14:paraId="748AB980"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lastRenderedPageBreak/>
              <w:t>17.04.</w:t>
            </w:r>
          </w:p>
          <w:p w14:paraId="08FB61FC"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14:paraId="2EEAA50A" w14:textId="77777777" w:rsidR="009C3477" w:rsidRPr="00EB555B" w:rsidRDefault="006645A5" w:rsidP="00EB555B">
            <w:pPr>
              <w:spacing w:line="276" w:lineRule="auto"/>
              <w:jc w:val="both"/>
              <w:rPr>
                <w:rFonts w:ascii="Times New Roman" w:hAnsi="Times New Roman" w:cs="Times New Roman"/>
                <w:bCs/>
                <w:sz w:val="24"/>
                <w:szCs w:val="24"/>
              </w:rPr>
            </w:pPr>
            <w:hyperlink r:id="rId84" w:history="1">
              <w:r w:rsidR="009C3477" w:rsidRPr="00EB555B">
                <w:rPr>
                  <w:rStyle w:val="Hipercze"/>
                  <w:rFonts w:ascii="Times New Roman" w:hAnsi="Times New Roman" w:cs="Times New Roman"/>
                  <w:color w:val="auto"/>
                  <w:sz w:val="24"/>
                  <w:szCs w:val="24"/>
                  <w:u w:val="none"/>
                </w:rPr>
                <w:t>https://www.gov.pl/web/zdrowie/zalecenia-postepowania-dla-pielegniarek-ratunkowych-w-zwiazku-z-ogloszeniem-stanu-epidemii-w-polsce-zachorowan-na-covid-19</w:t>
              </w:r>
            </w:hyperlink>
          </w:p>
        </w:tc>
      </w:tr>
      <w:tr w:rsidR="009C3477" w:rsidRPr="00EB555B" w14:paraId="0773C78B" w14:textId="77777777" w:rsidTr="00A90BB5">
        <w:tc>
          <w:tcPr>
            <w:tcW w:w="992" w:type="dxa"/>
          </w:tcPr>
          <w:p w14:paraId="3A7B9974" w14:textId="77777777" w:rsidR="009C3477" w:rsidRPr="00EB555B" w:rsidRDefault="009C3477" w:rsidP="00EB555B">
            <w:pPr>
              <w:spacing w:line="276" w:lineRule="auto"/>
              <w:ind w:left="360"/>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36.</w:t>
            </w:r>
          </w:p>
        </w:tc>
        <w:tc>
          <w:tcPr>
            <w:tcW w:w="3119" w:type="dxa"/>
          </w:tcPr>
          <w:p w14:paraId="32BAC73D" w14:textId="77777777" w:rsidR="009C3477" w:rsidRPr="00EB555B" w:rsidRDefault="009C3477" w:rsidP="00EB555B">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EB555B">
              <w:rPr>
                <w:rFonts w:ascii="Times New Roman" w:eastAsia="Times New Roman" w:hAnsi="Times New Roman" w:cs="Times New Roman"/>
                <w:bCs/>
                <w:sz w:val="24"/>
                <w:szCs w:val="24"/>
                <w:lang w:eastAsia="pl-PL"/>
              </w:rPr>
              <w:t>Wytyczne zespołu konsultantów w dziedzinie pielęgniarstwa epidemiologicznego w zakresie działań mających na celu zapobieganie rozprzestrzeniania się zakażeń SARS-CoV-2 w środowisku szpitalnym</w:t>
            </w:r>
          </w:p>
          <w:p w14:paraId="427A4FAB" w14:textId="77777777" w:rsidR="009C3477" w:rsidRPr="00EB555B" w:rsidRDefault="009C3477" w:rsidP="00EB555B">
            <w:pPr>
              <w:spacing w:line="276" w:lineRule="auto"/>
              <w:rPr>
                <w:rFonts w:ascii="Times New Roman" w:hAnsi="Times New Roman" w:cs="Times New Roman"/>
                <w:sz w:val="24"/>
                <w:szCs w:val="24"/>
              </w:rPr>
            </w:pPr>
          </w:p>
        </w:tc>
        <w:tc>
          <w:tcPr>
            <w:tcW w:w="1134" w:type="dxa"/>
          </w:tcPr>
          <w:p w14:paraId="694F2B29"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17.04.</w:t>
            </w:r>
          </w:p>
          <w:p w14:paraId="1D37AE25"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14:paraId="7C208AA5" w14:textId="77777777" w:rsidR="009C3477" w:rsidRPr="00EB555B" w:rsidRDefault="006645A5" w:rsidP="00EB555B">
            <w:pPr>
              <w:spacing w:line="276" w:lineRule="auto"/>
              <w:jc w:val="both"/>
              <w:rPr>
                <w:rFonts w:ascii="Times New Roman" w:hAnsi="Times New Roman" w:cs="Times New Roman"/>
                <w:bCs/>
                <w:sz w:val="24"/>
                <w:szCs w:val="24"/>
              </w:rPr>
            </w:pPr>
            <w:hyperlink r:id="rId85" w:history="1">
              <w:r w:rsidR="009C3477" w:rsidRPr="00EB555B">
                <w:rPr>
                  <w:rStyle w:val="Hipercze"/>
                  <w:rFonts w:ascii="Times New Roman" w:hAnsi="Times New Roman" w:cs="Times New Roman"/>
                  <w:color w:val="auto"/>
                  <w:sz w:val="24"/>
                  <w:szCs w:val="24"/>
                  <w:u w:val="none"/>
                </w:rPr>
                <w:t>https://www.gov.pl/web/zdrowie/wytyczne-w-zakresie-dzialan-majacych-na-celu-zaobieganie-rozprzestrzeniania-sie-zakazen-sars-cov-2-w-srodowisku-szpitalnym</w:t>
              </w:r>
            </w:hyperlink>
          </w:p>
        </w:tc>
      </w:tr>
      <w:tr w:rsidR="009C3477" w:rsidRPr="00EB555B" w14:paraId="224B9454" w14:textId="77777777" w:rsidTr="00A90BB5">
        <w:tc>
          <w:tcPr>
            <w:tcW w:w="992" w:type="dxa"/>
          </w:tcPr>
          <w:p w14:paraId="7FBACCAD" w14:textId="77777777" w:rsidR="009C3477" w:rsidRPr="00EB555B" w:rsidRDefault="009C3477" w:rsidP="00EB555B">
            <w:pPr>
              <w:spacing w:line="276" w:lineRule="auto"/>
              <w:ind w:left="360"/>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37.</w:t>
            </w:r>
          </w:p>
        </w:tc>
        <w:tc>
          <w:tcPr>
            <w:tcW w:w="3119" w:type="dxa"/>
          </w:tcPr>
          <w:p w14:paraId="3C4AF6FE" w14:textId="77777777" w:rsidR="009C3477" w:rsidRPr="00EB555B" w:rsidRDefault="009C3477" w:rsidP="00EB555B">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EB555B">
              <w:rPr>
                <w:rFonts w:ascii="Times New Roman" w:eastAsia="Times New Roman" w:hAnsi="Times New Roman" w:cs="Times New Roman"/>
                <w:bCs/>
                <w:sz w:val="24"/>
                <w:szCs w:val="24"/>
                <w:lang w:eastAsia="pl-PL"/>
              </w:rPr>
              <w:t>Rekomendacja dla pielęgniarskiej kadry zarządzającej szpitalami w zakresie podjęcia działań przygotowujących pielęgniarki do opieki nad chorymi leczonymi w oddziałach intensywnej terapii w sytuacji rozwoju epidemii COVID-19</w:t>
            </w:r>
          </w:p>
          <w:p w14:paraId="22F248B7" w14:textId="77777777" w:rsidR="009C3477" w:rsidRPr="00EB555B" w:rsidRDefault="009C3477" w:rsidP="00EB555B">
            <w:pPr>
              <w:spacing w:line="276" w:lineRule="auto"/>
              <w:rPr>
                <w:rFonts w:ascii="Times New Roman" w:hAnsi="Times New Roman" w:cs="Times New Roman"/>
                <w:sz w:val="24"/>
                <w:szCs w:val="24"/>
              </w:rPr>
            </w:pPr>
          </w:p>
        </w:tc>
        <w:tc>
          <w:tcPr>
            <w:tcW w:w="1134" w:type="dxa"/>
          </w:tcPr>
          <w:p w14:paraId="43DC512C"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17.04.</w:t>
            </w:r>
          </w:p>
          <w:p w14:paraId="7622E3C4"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14:paraId="3388CDCA" w14:textId="77777777" w:rsidR="009C3477" w:rsidRPr="00EB555B" w:rsidRDefault="006645A5" w:rsidP="00EB555B">
            <w:pPr>
              <w:spacing w:line="276" w:lineRule="auto"/>
              <w:jc w:val="both"/>
              <w:rPr>
                <w:rFonts w:ascii="Times New Roman" w:hAnsi="Times New Roman" w:cs="Times New Roman"/>
                <w:bCs/>
                <w:sz w:val="24"/>
                <w:szCs w:val="24"/>
              </w:rPr>
            </w:pPr>
            <w:hyperlink r:id="rId86" w:history="1">
              <w:r w:rsidR="009C3477" w:rsidRPr="00EB555B">
                <w:rPr>
                  <w:rStyle w:val="Hipercze"/>
                  <w:rFonts w:ascii="Times New Roman" w:hAnsi="Times New Roman" w:cs="Times New Roman"/>
                  <w:color w:val="auto"/>
                  <w:sz w:val="24"/>
                  <w:szCs w:val="24"/>
                  <w:u w:val="none"/>
                </w:rPr>
                <w:t>https://www.gov.pl/web/zdrowie/rekomendacja-dla-pielegniarskiej-kadry-zarzadzajacej-szpitalami-w-zakresie-podjecia-dzialan-przygotowujacych-pielegniarki-do-opieki-nad-chorymi-leczonymi-w-oddzialach-intensywnej-terapii-w-sytuacji-rozwoju-epidemii-covid-19</w:t>
              </w:r>
            </w:hyperlink>
          </w:p>
        </w:tc>
      </w:tr>
      <w:tr w:rsidR="009C3477" w:rsidRPr="00EB555B" w14:paraId="31D0CD7B" w14:textId="77777777" w:rsidTr="00A90BB5">
        <w:tc>
          <w:tcPr>
            <w:tcW w:w="992" w:type="dxa"/>
          </w:tcPr>
          <w:p w14:paraId="48861B1B" w14:textId="77777777" w:rsidR="009C3477" w:rsidRPr="00EB555B" w:rsidRDefault="009C3477" w:rsidP="00EB555B">
            <w:pPr>
              <w:spacing w:line="276" w:lineRule="auto"/>
              <w:ind w:left="360"/>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38.</w:t>
            </w:r>
          </w:p>
        </w:tc>
        <w:tc>
          <w:tcPr>
            <w:tcW w:w="3119" w:type="dxa"/>
          </w:tcPr>
          <w:p w14:paraId="5BCAA450" w14:textId="77777777" w:rsidR="009C3477" w:rsidRPr="00EB555B" w:rsidRDefault="009C3477" w:rsidP="00EB555B">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EB555B">
              <w:rPr>
                <w:rFonts w:ascii="Times New Roman" w:eastAsia="Times New Roman" w:hAnsi="Times New Roman" w:cs="Times New Roman"/>
                <w:bCs/>
                <w:sz w:val="24"/>
                <w:szCs w:val="24"/>
                <w:lang w:eastAsia="pl-PL"/>
              </w:rPr>
              <w:t>Mazowiecki Urząd Wojewódzki - Oświadczenie w sprawie delegowania personelu medycznego przy zwalczaniu epidemii</w:t>
            </w:r>
          </w:p>
          <w:p w14:paraId="080E722C" w14:textId="77777777" w:rsidR="009C3477" w:rsidRPr="00EB555B" w:rsidRDefault="009C3477" w:rsidP="00EB555B">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p>
        </w:tc>
        <w:tc>
          <w:tcPr>
            <w:tcW w:w="1134" w:type="dxa"/>
          </w:tcPr>
          <w:p w14:paraId="2D3EC50C"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17.04.</w:t>
            </w:r>
          </w:p>
          <w:p w14:paraId="5C1A26A3"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14:paraId="72492DC7" w14:textId="77777777" w:rsidR="009C3477" w:rsidRPr="00EB555B" w:rsidRDefault="009C3477" w:rsidP="00EB555B">
            <w:pPr>
              <w:spacing w:line="276" w:lineRule="auto"/>
              <w:jc w:val="both"/>
              <w:rPr>
                <w:rFonts w:ascii="Times New Roman" w:hAnsi="Times New Roman" w:cs="Times New Roman"/>
                <w:b/>
                <w:bCs/>
                <w:sz w:val="24"/>
                <w:szCs w:val="24"/>
                <w:shd w:val="clear" w:color="auto" w:fill="FFFFFF"/>
              </w:rPr>
            </w:pPr>
            <w:r w:rsidRPr="00EB555B">
              <w:rPr>
                <w:rFonts w:ascii="Times New Roman" w:hAnsi="Times New Roman" w:cs="Times New Roman"/>
                <w:b/>
                <w:bCs/>
                <w:sz w:val="24"/>
                <w:szCs w:val="24"/>
                <w:shd w:val="clear" w:color="auto" w:fill="FFFFFF"/>
              </w:rPr>
              <w:t>W nawiązaniu do zarzutów skierowanych wobec Wojewody Mazowieckiego, prezentujemy stanowisko w tej sprawie delegowania personelu medycznego do pracy przy zwalczaniu epidemii.</w:t>
            </w:r>
          </w:p>
          <w:p w14:paraId="7C6E2114" w14:textId="77777777" w:rsidR="009C3477" w:rsidRPr="00EB555B" w:rsidRDefault="009C3477" w:rsidP="00EB555B">
            <w:pPr>
              <w:spacing w:line="276" w:lineRule="auto"/>
              <w:jc w:val="both"/>
              <w:rPr>
                <w:rFonts w:ascii="Times New Roman" w:hAnsi="Times New Roman" w:cs="Times New Roman"/>
                <w:b/>
                <w:bCs/>
                <w:sz w:val="24"/>
                <w:szCs w:val="24"/>
                <w:shd w:val="clear" w:color="auto" w:fill="FFFFFF"/>
              </w:rPr>
            </w:pPr>
          </w:p>
          <w:p w14:paraId="27F7EAC9" w14:textId="77777777" w:rsidR="009C3477" w:rsidRPr="00EB555B" w:rsidRDefault="009C3477" w:rsidP="00EB555B">
            <w:pPr>
              <w:spacing w:line="276" w:lineRule="auto"/>
              <w:jc w:val="both"/>
              <w:rPr>
                <w:rFonts w:ascii="Times New Roman" w:hAnsi="Times New Roman" w:cs="Times New Roman"/>
                <w:sz w:val="24"/>
                <w:szCs w:val="24"/>
                <w:shd w:val="clear" w:color="auto" w:fill="FFFFFF"/>
              </w:rPr>
            </w:pPr>
            <w:r w:rsidRPr="00EB555B">
              <w:rPr>
                <w:rFonts w:ascii="Times New Roman" w:hAnsi="Times New Roman" w:cs="Times New Roman"/>
                <w:sz w:val="24"/>
                <w:szCs w:val="24"/>
                <w:shd w:val="clear" w:color="auto" w:fill="FFFFFF"/>
              </w:rPr>
              <w:t>(…) Niemniej jednak należy mieć na uwadze, że są to przesłanki, których wstępna weryfikacja w znacznej części jest utrudniona ze względu na obowiązujące przepisy. </w:t>
            </w:r>
            <w:r w:rsidRPr="00EB555B">
              <w:rPr>
                <w:rStyle w:val="Pogrubienie"/>
                <w:rFonts w:ascii="Times New Roman" w:hAnsi="Times New Roman" w:cs="Times New Roman"/>
                <w:sz w:val="24"/>
                <w:szCs w:val="24"/>
                <w:shd w:val="clear" w:color="auto" w:fill="FFFFFF"/>
              </w:rPr>
              <w:t>Dlatego wojewoda, w każdym przypadku, niezwłocznie po uzyskaniu informacji, że decyzja dotyczy osób nie podlegających skierowaniu do pracy na podstawie art. 47 ustawy, niezwłocznie uchyla takie decyzje w trybie autokontroli. </w:t>
            </w:r>
            <w:r w:rsidRPr="00EB555B">
              <w:rPr>
                <w:rFonts w:ascii="Times New Roman" w:hAnsi="Times New Roman" w:cs="Times New Roman"/>
                <w:sz w:val="24"/>
                <w:szCs w:val="24"/>
                <w:shd w:val="clear" w:color="auto" w:fill="FFFFFF"/>
              </w:rPr>
              <w:t xml:space="preserve">Ponadto każda decyzja zawiera pełną informację zarówno o przyczynach skierowania do pracy jak i pouczenie o możliwości i sposobie odwołania się od decyzji. Podobnie jest w sytuacji nałożenia kary za niezastosowanie się do decyzji o skierowaniu do pracy na osobę, która w świetle art. 47 ust. 3 ustawy nie powinna </w:t>
            </w:r>
            <w:r w:rsidRPr="00EB555B">
              <w:rPr>
                <w:rFonts w:ascii="Times New Roman" w:hAnsi="Times New Roman" w:cs="Times New Roman"/>
                <w:sz w:val="24"/>
                <w:szCs w:val="24"/>
                <w:shd w:val="clear" w:color="auto" w:fill="FFFFFF"/>
              </w:rPr>
              <w:lastRenderedPageBreak/>
              <w:t>być skierowana do pracy. Takie decyzje są każdorazowo uchylane w trybie autokontroli.</w:t>
            </w:r>
          </w:p>
          <w:p w14:paraId="6CF6F7DC" w14:textId="77777777" w:rsidR="009C3477" w:rsidRPr="00EB555B" w:rsidRDefault="009C3477" w:rsidP="00EB555B">
            <w:pPr>
              <w:spacing w:line="276" w:lineRule="auto"/>
              <w:jc w:val="both"/>
              <w:rPr>
                <w:rFonts w:ascii="Times New Roman" w:hAnsi="Times New Roman" w:cs="Times New Roman"/>
                <w:sz w:val="24"/>
                <w:szCs w:val="24"/>
                <w:shd w:val="clear" w:color="auto" w:fill="FFFFFF"/>
              </w:rPr>
            </w:pPr>
          </w:p>
          <w:p w14:paraId="598FA0C4" w14:textId="77777777" w:rsidR="009C3477" w:rsidRPr="00EB555B" w:rsidRDefault="009C3477" w:rsidP="00EB555B">
            <w:pPr>
              <w:spacing w:line="276" w:lineRule="auto"/>
              <w:jc w:val="both"/>
              <w:rPr>
                <w:rStyle w:val="Pogrubienie"/>
                <w:rFonts w:ascii="Times New Roman" w:hAnsi="Times New Roman" w:cs="Times New Roman"/>
                <w:sz w:val="24"/>
                <w:szCs w:val="24"/>
                <w:shd w:val="clear" w:color="auto" w:fill="FFFFFF"/>
              </w:rPr>
            </w:pPr>
            <w:r w:rsidRPr="00EB555B">
              <w:rPr>
                <w:rFonts w:ascii="Times New Roman" w:hAnsi="Times New Roman" w:cs="Times New Roman"/>
                <w:sz w:val="24"/>
                <w:szCs w:val="24"/>
                <w:shd w:val="clear" w:color="auto" w:fill="FFFFFF"/>
              </w:rPr>
              <w:t>– </w:t>
            </w:r>
            <w:r w:rsidRPr="00EB555B">
              <w:rPr>
                <w:rStyle w:val="Uwydatnienie"/>
                <w:rFonts w:ascii="Times New Roman" w:hAnsi="Times New Roman" w:cs="Times New Roman"/>
                <w:b/>
                <w:bCs/>
                <w:sz w:val="24"/>
                <w:szCs w:val="24"/>
                <w:shd w:val="clear" w:color="auto" w:fill="FFFFFF"/>
              </w:rPr>
              <w:t xml:space="preserve">Deklaruję, że w przypadku, gdy osoba skierowana do pracy podlega przewidzianym w ustawie </w:t>
            </w:r>
            <w:proofErr w:type="spellStart"/>
            <w:r w:rsidRPr="00EB555B">
              <w:rPr>
                <w:rStyle w:val="Uwydatnienie"/>
                <w:rFonts w:ascii="Times New Roman" w:hAnsi="Times New Roman" w:cs="Times New Roman"/>
                <w:b/>
                <w:bCs/>
                <w:sz w:val="24"/>
                <w:szCs w:val="24"/>
                <w:shd w:val="clear" w:color="auto" w:fill="FFFFFF"/>
              </w:rPr>
              <w:t>wyłączeniom</w:t>
            </w:r>
            <w:proofErr w:type="spellEnd"/>
            <w:r w:rsidRPr="00EB555B">
              <w:rPr>
                <w:rStyle w:val="Uwydatnienie"/>
                <w:rFonts w:ascii="Times New Roman" w:hAnsi="Times New Roman" w:cs="Times New Roman"/>
                <w:b/>
                <w:bCs/>
                <w:sz w:val="24"/>
                <w:szCs w:val="24"/>
                <w:shd w:val="clear" w:color="auto" w:fill="FFFFFF"/>
              </w:rPr>
              <w:t>  (np. opieka nad małoletnim dzieckiem) będę uchylał swoją decyzję  - zarówno o oddelegowaniu, jak i karze.  Jednak, co istotne - większość oddelegowanych osób nie powołuje się na przesłanki wyłączające je ze skierowania do pracy i nie wnosi odwołania. Duża część przedstawia zwolnienia lekarskie, a duża ich część jest wystawiana dokładnie </w:t>
            </w:r>
            <w:proofErr w:type="spellStart"/>
            <w:r w:rsidRPr="00EB555B">
              <w:rPr>
                <w:rFonts w:ascii="Times New Roman" w:hAnsi="Times New Roman" w:cs="Times New Roman"/>
                <w:sz w:val="24"/>
                <w:szCs w:val="24"/>
                <w:shd w:val="clear" w:color="auto" w:fill="FFFFFF"/>
              </w:rPr>
              <w:t>wdniu</w:t>
            </w:r>
            <w:proofErr w:type="spellEnd"/>
            <w:r w:rsidRPr="00EB555B">
              <w:rPr>
                <w:rStyle w:val="Uwydatnienie"/>
                <w:rFonts w:ascii="Times New Roman" w:hAnsi="Times New Roman" w:cs="Times New Roman"/>
                <w:b/>
                <w:bCs/>
                <w:sz w:val="24"/>
                <w:szCs w:val="24"/>
                <w:shd w:val="clear" w:color="auto" w:fill="FFFFFF"/>
              </w:rPr>
              <w:t>, w którym dostarczana jest decyzja o oddelegowaniu.   W związku z tym przedłożone zwolnienia lekarskie są zgłaszane do weryfikacji i kontroli przez Zakład Ubezpieczeń Społecznych – </w:t>
            </w:r>
            <w:r w:rsidRPr="00EB555B">
              <w:rPr>
                <w:rStyle w:val="Pogrubienie"/>
                <w:rFonts w:ascii="Times New Roman" w:hAnsi="Times New Roman" w:cs="Times New Roman"/>
                <w:sz w:val="24"/>
                <w:szCs w:val="24"/>
                <w:shd w:val="clear" w:color="auto" w:fill="FFFFFF"/>
              </w:rPr>
              <w:t>informuje  Konstanty Radziwiłł.</w:t>
            </w:r>
          </w:p>
          <w:p w14:paraId="76176421" w14:textId="77777777" w:rsidR="009C3477" w:rsidRPr="00EB555B" w:rsidRDefault="009C3477" w:rsidP="00EB555B">
            <w:pPr>
              <w:spacing w:line="276" w:lineRule="auto"/>
              <w:jc w:val="both"/>
              <w:rPr>
                <w:rFonts w:ascii="Times New Roman" w:hAnsi="Times New Roman" w:cs="Times New Roman"/>
                <w:sz w:val="24"/>
                <w:szCs w:val="24"/>
              </w:rPr>
            </w:pPr>
          </w:p>
          <w:p w14:paraId="7A693986" w14:textId="77777777" w:rsidR="009C3477" w:rsidRPr="00EB555B" w:rsidRDefault="006645A5" w:rsidP="00EB555B">
            <w:pPr>
              <w:spacing w:line="276" w:lineRule="auto"/>
              <w:jc w:val="both"/>
              <w:rPr>
                <w:rFonts w:ascii="Times New Roman" w:hAnsi="Times New Roman" w:cs="Times New Roman"/>
                <w:sz w:val="24"/>
                <w:szCs w:val="24"/>
              </w:rPr>
            </w:pPr>
            <w:hyperlink r:id="rId87" w:history="1">
              <w:r w:rsidR="009C3477" w:rsidRPr="00EB555B">
                <w:rPr>
                  <w:rStyle w:val="Hipercze"/>
                  <w:rFonts w:ascii="Times New Roman" w:hAnsi="Times New Roman" w:cs="Times New Roman"/>
                  <w:color w:val="auto"/>
                  <w:sz w:val="24"/>
                  <w:szCs w:val="24"/>
                </w:rPr>
                <w:t>https://www.gov.pl/web/uw-mazowiecki/oswiadczenie-w-sprawie-delegowania-personelu-medycznego-przy-zwalczaniu-epidemii</w:t>
              </w:r>
            </w:hyperlink>
          </w:p>
        </w:tc>
      </w:tr>
      <w:tr w:rsidR="009C3477" w:rsidRPr="00EB555B" w14:paraId="1BDD7DD1" w14:textId="77777777" w:rsidTr="00A90BB5">
        <w:tc>
          <w:tcPr>
            <w:tcW w:w="992" w:type="dxa"/>
          </w:tcPr>
          <w:p w14:paraId="3267AEA4" w14:textId="77777777" w:rsidR="009C3477" w:rsidRPr="00EB555B" w:rsidRDefault="009C3477" w:rsidP="00EB555B">
            <w:pPr>
              <w:spacing w:line="276" w:lineRule="auto"/>
              <w:ind w:left="360"/>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lastRenderedPageBreak/>
              <w:t>39.</w:t>
            </w:r>
          </w:p>
        </w:tc>
        <w:tc>
          <w:tcPr>
            <w:tcW w:w="3119" w:type="dxa"/>
          </w:tcPr>
          <w:p w14:paraId="4EA3A3F1" w14:textId="77777777" w:rsidR="009C3477" w:rsidRPr="00EB555B" w:rsidRDefault="009C3477" w:rsidP="00EB555B">
            <w:pPr>
              <w:pStyle w:val="Nagwek2"/>
              <w:shd w:val="clear" w:color="auto" w:fill="FFFFFF"/>
              <w:spacing w:before="0" w:after="180" w:line="276" w:lineRule="auto"/>
              <w:textAlignment w:val="baseline"/>
              <w:outlineLvl w:val="1"/>
              <w:rPr>
                <w:rFonts w:ascii="Times New Roman" w:eastAsia="Times New Roman" w:hAnsi="Times New Roman" w:cs="Times New Roman"/>
                <w:bCs/>
                <w:color w:val="auto"/>
                <w:sz w:val="24"/>
                <w:szCs w:val="24"/>
                <w:lang w:eastAsia="pl-PL"/>
              </w:rPr>
            </w:pPr>
            <w:r w:rsidRPr="00EB555B">
              <w:rPr>
                <w:rFonts w:ascii="Times New Roman" w:eastAsia="Times New Roman" w:hAnsi="Times New Roman" w:cs="Times New Roman"/>
                <w:bCs/>
                <w:color w:val="auto"/>
                <w:sz w:val="24"/>
                <w:szCs w:val="24"/>
                <w:lang w:eastAsia="pl-PL"/>
              </w:rPr>
              <w:t>Warmińsko-Mazurski Urząd Wojewódzki - Prośba wojewody do środowiska medycznego</w:t>
            </w:r>
          </w:p>
          <w:p w14:paraId="76D530A2" w14:textId="77777777" w:rsidR="009C3477" w:rsidRPr="00EB555B" w:rsidRDefault="009C3477" w:rsidP="00EB555B">
            <w:pPr>
              <w:spacing w:line="276" w:lineRule="auto"/>
              <w:rPr>
                <w:rFonts w:ascii="Times New Roman" w:hAnsi="Times New Roman" w:cs="Times New Roman"/>
                <w:sz w:val="24"/>
                <w:szCs w:val="24"/>
              </w:rPr>
            </w:pPr>
          </w:p>
        </w:tc>
        <w:tc>
          <w:tcPr>
            <w:tcW w:w="1134" w:type="dxa"/>
          </w:tcPr>
          <w:p w14:paraId="6BB7C01E"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17.04.</w:t>
            </w:r>
          </w:p>
          <w:p w14:paraId="0352361D"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14:paraId="03F2A9B7" w14:textId="77777777" w:rsidR="009C3477" w:rsidRPr="00EB555B" w:rsidRDefault="009C3477" w:rsidP="00EB555B">
            <w:pPr>
              <w:spacing w:line="276" w:lineRule="auto"/>
              <w:jc w:val="both"/>
              <w:rPr>
                <w:rFonts w:ascii="Times New Roman" w:hAnsi="Times New Roman" w:cs="Times New Roman"/>
                <w:bCs/>
                <w:sz w:val="24"/>
                <w:szCs w:val="24"/>
                <w:shd w:val="clear" w:color="auto" w:fill="FFFFFF"/>
              </w:rPr>
            </w:pPr>
            <w:r w:rsidRPr="00EB555B">
              <w:rPr>
                <w:rFonts w:ascii="Times New Roman" w:hAnsi="Times New Roman" w:cs="Times New Roman"/>
                <w:bCs/>
                <w:sz w:val="24"/>
                <w:szCs w:val="24"/>
                <w:shd w:val="clear" w:color="auto" w:fill="FFFFFF"/>
              </w:rPr>
              <w:t xml:space="preserve">W związku z pilną potrzebą dodatkowego zaangażowania przy bezpośrednim zwalczaniu epidemii </w:t>
            </w:r>
            <w:proofErr w:type="spellStart"/>
            <w:r w:rsidRPr="00EB555B">
              <w:rPr>
                <w:rFonts w:ascii="Times New Roman" w:hAnsi="Times New Roman" w:cs="Times New Roman"/>
                <w:bCs/>
                <w:sz w:val="24"/>
                <w:szCs w:val="24"/>
                <w:shd w:val="clear" w:color="auto" w:fill="FFFFFF"/>
              </w:rPr>
              <w:t>zakazeń</w:t>
            </w:r>
            <w:proofErr w:type="spellEnd"/>
            <w:r w:rsidRPr="00EB555B">
              <w:rPr>
                <w:rFonts w:ascii="Times New Roman" w:hAnsi="Times New Roman" w:cs="Times New Roman"/>
                <w:bCs/>
                <w:sz w:val="24"/>
                <w:szCs w:val="24"/>
                <w:shd w:val="clear" w:color="auto" w:fill="FFFFFF"/>
              </w:rPr>
              <w:t xml:space="preserve"> wirusem SARS-CoV-2 wojewoda warmińsko-mazurski Artur Chojecki zwrócił się do lekarzy, pielęgniarek i położnych oraz fizjoterapeutów z pytaniem o gotowość podjęcia się tego zadania.</w:t>
            </w:r>
          </w:p>
          <w:p w14:paraId="0F658749" w14:textId="77777777" w:rsidR="009C3477" w:rsidRPr="00EB555B" w:rsidRDefault="009C3477" w:rsidP="00EB555B">
            <w:pPr>
              <w:spacing w:line="276" w:lineRule="auto"/>
              <w:jc w:val="both"/>
              <w:rPr>
                <w:rFonts w:ascii="Times New Roman" w:hAnsi="Times New Roman" w:cs="Times New Roman"/>
                <w:sz w:val="24"/>
                <w:szCs w:val="24"/>
                <w:shd w:val="clear" w:color="auto" w:fill="FFFFFF"/>
              </w:rPr>
            </w:pPr>
            <w:r w:rsidRPr="00EB555B">
              <w:rPr>
                <w:rFonts w:ascii="Times New Roman" w:hAnsi="Times New Roman" w:cs="Times New Roman"/>
                <w:sz w:val="24"/>
                <w:szCs w:val="24"/>
                <w:shd w:val="clear" w:color="auto" w:fill="FFFFFF"/>
              </w:rPr>
              <w:t>Wojewoda poprosił również o przekazywanie ewentualnych zgłoszeń do Warmińsko-Mazurskiego Urzędu Wojewódzkiego w Olsztynie do poniedziałku 20 kwietnia br.</w:t>
            </w:r>
          </w:p>
          <w:p w14:paraId="4503AFA9" w14:textId="77777777" w:rsidR="009C3477" w:rsidRPr="00EB555B" w:rsidRDefault="009C3477" w:rsidP="00EB555B">
            <w:pPr>
              <w:spacing w:line="276" w:lineRule="auto"/>
              <w:jc w:val="both"/>
              <w:rPr>
                <w:rFonts w:ascii="Times New Roman" w:hAnsi="Times New Roman" w:cs="Times New Roman"/>
                <w:sz w:val="24"/>
                <w:szCs w:val="24"/>
              </w:rPr>
            </w:pPr>
          </w:p>
          <w:p w14:paraId="3976C12C" w14:textId="77777777" w:rsidR="009C3477" w:rsidRPr="00EB555B" w:rsidRDefault="006645A5" w:rsidP="00EB555B">
            <w:pPr>
              <w:spacing w:line="276" w:lineRule="auto"/>
              <w:jc w:val="both"/>
              <w:rPr>
                <w:rFonts w:ascii="Times New Roman" w:hAnsi="Times New Roman" w:cs="Times New Roman"/>
                <w:bCs/>
                <w:sz w:val="24"/>
                <w:szCs w:val="24"/>
              </w:rPr>
            </w:pPr>
            <w:hyperlink r:id="rId88" w:history="1">
              <w:r w:rsidR="009C3477" w:rsidRPr="00EB555B">
                <w:rPr>
                  <w:rStyle w:val="Hipercze"/>
                  <w:rFonts w:ascii="Times New Roman" w:hAnsi="Times New Roman" w:cs="Times New Roman"/>
                  <w:color w:val="auto"/>
                  <w:sz w:val="24"/>
                  <w:szCs w:val="24"/>
                  <w:u w:val="none"/>
                </w:rPr>
                <w:t>https://www.gov.pl/web/uw-warminsko-mazurski/prosba-wojewody-do-srodowiska-medycznego</w:t>
              </w:r>
            </w:hyperlink>
          </w:p>
        </w:tc>
      </w:tr>
      <w:tr w:rsidR="009C3477" w:rsidRPr="00EB555B" w14:paraId="1CBA07CB" w14:textId="77777777" w:rsidTr="00A90BB5">
        <w:tc>
          <w:tcPr>
            <w:tcW w:w="992" w:type="dxa"/>
          </w:tcPr>
          <w:p w14:paraId="1B3083AF" w14:textId="77777777" w:rsidR="009C3477" w:rsidRPr="00EB555B" w:rsidRDefault="009C3477" w:rsidP="00EB555B">
            <w:pPr>
              <w:spacing w:line="276" w:lineRule="auto"/>
              <w:ind w:left="360"/>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40.</w:t>
            </w:r>
          </w:p>
        </w:tc>
        <w:tc>
          <w:tcPr>
            <w:tcW w:w="3119" w:type="dxa"/>
          </w:tcPr>
          <w:p w14:paraId="2F38925D" w14:textId="77777777"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Wielkopolski Urząd Wojewódzki - Prośba wojewody do środowiska medycznego</w:t>
            </w:r>
          </w:p>
        </w:tc>
        <w:tc>
          <w:tcPr>
            <w:tcW w:w="1134" w:type="dxa"/>
          </w:tcPr>
          <w:p w14:paraId="2853BFB2" w14:textId="77777777"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17.04.</w:t>
            </w:r>
          </w:p>
          <w:p w14:paraId="2FEDD533" w14:textId="77777777"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2020 r.</w:t>
            </w:r>
          </w:p>
        </w:tc>
        <w:tc>
          <w:tcPr>
            <w:tcW w:w="5670" w:type="dxa"/>
          </w:tcPr>
          <w:p w14:paraId="5218CE95" w14:textId="77777777"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Wielkopolski Urząd Wojewódzki - Prośba wojewody do środowiska medycznego</w:t>
            </w:r>
          </w:p>
        </w:tc>
      </w:tr>
      <w:tr w:rsidR="009C3477" w:rsidRPr="00EB555B" w14:paraId="31847DC3" w14:textId="77777777" w:rsidTr="00A90BB5">
        <w:tc>
          <w:tcPr>
            <w:tcW w:w="992" w:type="dxa"/>
          </w:tcPr>
          <w:p w14:paraId="27C9AC2C" w14:textId="77777777" w:rsidR="009C3477" w:rsidRPr="00EB555B" w:rsidRDefault="009C3477" w:rsidP="00EB555B">
            <w:pPr>
              <w:spacing w:line="276" w:lineRule="auto"/>
              <w:ind w:left="360"/>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41.</w:t>
            </w:r>
          </w:p>
        </w:tc>
        <w:tc>
          <w:tcPr>
            <w:tcW w:w="3119" w:type="dxa"/>
          </w:tcPr>
          <w:p w14:paraId="7EDEDB03" w14:textId="77777777" w:rsidR="009C3477" w:rsidRPr="00EB555B" w:rsidRDefault="009C3477" w:rsidP="00EB555B">
            <w:pPr>
              <w:pStyle w:val="Nagwek2"/>
              <w:shd w:val="clear" w:color="auto" w:fill="FFFFFF"/>
              <w:spacing w:before="0" w:after="180" w:line="276" w:lineRule="auto"/>
              <w:textAlignment w:val="baseline"/>
              <w:outlineLvl w:val="1"/>
              <w:rPr>
                <w:rFonts w:ascii="Times New Roman" w:eastAsia="Times New Roman" w:hAnsi="Times New Roman" w:cs="Times New Roman"/>
                <w:bCs/>
                <w:color w:val="auto"/>
                <w:sz w:val="24"/>
                <w:szCs w:val="24"/>
                <w:lang w:eastAsia="pl-PL"/>
              </w:rPr>
            </w:pPr>
            <w:r w:rsidRPr="00EB555B">
              <w:rPr>
                <w:rFonts w:ascii="Times New Roman" w:eastAsia="Times New Roman" w:hAnsi="Times New Roman" w:cs="Times New Roman"/>
                <w:bCs/>
                <w:color w:val="auto"/>
                <w:sz w:val="24"/>
                <w:szCs w:val="24"/>
                <w:lang w:eastAsia="pl-PL"/>
              </w:rPr>
              <w:t>Kujawsko-Pomorski Urząd Wojewódzki- Prośba wojewody do środowiska medycznego</w:t>
            </w:r>
          </w:p>
        </w:tc>
        <w:tc>
          <w:tcPr>
            <w:tcW w:w="1134" w:type="dxa"/>
          </w:tcPr>
          <w:p w14:paraId="468509C9"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16.04.</w:t>
            </w:r>
          </w:p>
          <w:p w14:paraId="78D53C0F"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14:paraId="276DF5B3" w14:textId="77777777" w:rsidR="009C3477" w:rsidRPr="00EB555B" w:rsidRDefault="009C3477" w:rsidP="00EB555B">
            <w:pPr>
              <w:spacing w:line="276" w:lineRule="auto"/>
              <w:jc w:val="both"/>
              <w:rPr>
                <w:rFonts w:ascii="Times New Roman" w:hAnsi="Times New Roman" w:cs="Times New Roman"/>
                <w:bCs/>
                <w:sz w:val="24"/>
                <w:szCs w:val="24"/>
                <w:shd w:val="clear" w:color="auto" w:fill="FFFFFF"/>
              </w:rPr>
            </w:pPr>
            <w:r w:rsidRPr="00EB555B">
              <w:rPr>
                <w:rFonts w:ascii="Times New Roman" w:hAnsi="Times New Roman" w:cs="Times New Roman"/>
                <w:bCs/>
                <w:sz w:val="24"/>
                <w:szCs w:val="24"/>
                <w:shd w:val="clear" w:color="auto" w:fill="FFFFFF"/>
              </w:rPr>
              <w:t>Wojewoda Kujawsko-Pomorski Mikołaj Bogdanowicz zwrócił się z prośbą do izb zrzeszających lekarzy, pielęgniarki, położne oraz fizjoterapeutów o zgłaszanie się personelu medycznego gotowego do pracy przy zwalczaniu epidemii zakażeń wirusem SARS-CoV-2.</w:t>
            </w:r>
          </w:p>
          <w:p w14:paraId="40779D62" w14:textId="77777777" w:rsidR="009C3477" w:rsidRPr="00EB555B" w:rsidRDefault="009C3477" w:rsidP="00EB555B">
            <w:pPr>
              <w:pStyle w:val="NormalnyWeb"/>
              <w:shd w:val="clear" w:color="auto" w:fill="FFFFFF"/>
              <w:spacing w:before="0" w:beforeAutospacing="0" w:after="0" w:afterAutospacing="0" w:line="276" w:lineRule="auto"/>
              <w:textAlignment w:val="baseline"/>
            </w:pPr>
            <w:r w:rsidRPr="00EB555B">
              <w:lastRenderedPageBreak/>
              <w:t>W przypadku pozytywnego odzewu ze strony środowiska medycznego, skierowanie do pracy przy zwalczaniu epidemii będzie realizowane na podstawie art. 47 ustawy z dnia 5 grudnia 2008 r. o zapobieganiu oraz zwalczaniu zakażeń i chorób zakaźnych u ludzi (Dz. U. z 2019 r. poz. 1239, z późn. zm.).</w:t>
            </w:r>
          </w:p>
          <w:p w14:paraId="47DD8BC6" w14:textId="77777777" w:rsidR="009C3477" w:rsidRPr="00EB555B" w:rsidRDefault="009C3477" w:rsidP="00EB555B">
            <w:pPr>
              <w:pStyle w:val="NormalnyWeb"/>
              <w:shd w:val="clear" w:color="auto" w:fill="FFFFFF"/>
              <w:spacing w:before="0" w:beforeAutospacing="0" w:after="0" w:afterAutospacing="0" w:line="276" w:lineRule="auto"/>
              <w:textAlignment w:val="baseline"/>
            </w:pPr>
            <w:r w:rsidRPr="00EB555B">
              <w:t>Art. 47 ust. 3 ustawy wymienia osoby, które nie podlegają skierowaniu do pracy niosącej ryzyko zakażenia przy zwalczaniu epidemii.</w:t>
            </w:r>
          </w:p>
          <w:p w14:paraId="1947F63C" w14:textId="77777777" w:rsidR="009C3477" w:rsidRPr="00EB555B" w:rsidRDefault="009C3477" w:rsidP="00EB555B">
            <w:pPr>
              <w:spacing w:line="276" w:lineRule="auto"/>
              <w:jc w:val="both"/>
              <w:rPr>
                <w:rFonts w:ascii="Times New Roman" w:hAnsi="Times New Roman" w:cs="Times New Roman"/>
                <w:sz w:val="24"/>
                <w:szCs w:val="24"/>
              </w:rPr>
            </w:pPr>
          </w:p>
          <w:p w14:paraId="78BE2453" w14:textId="77777777" w:rsidR="009C3477" w:rsidRPr="00EB555B" w:rsidRDefault="006645A5" w:rsidP="00EB555B">
            <w:pPr>
              <w:spacing w:line="276" w:lineRule="auto"/>
              <w:jc w:val="both"/>
              <w:rPr>
                <w:rFonts w:ascii="Times New Roman" w:hAnsi="Times New Roman" w:cs="Times New Roman"/>
                <w:bCs/>
                <w:sz w:val="24"/>
                <w:szCs w:val="24"/>
                <w:shd w:val="clear" w:color="auto" w:fill="FFFFFF"/>
              </w:rPr>
            </w:pPr>
            <w:hyperlink r:id="rId89" w:history="1">
              <w:r w:rsidR="009C3477" w:rsidRPr="00EB555B">
                <w:rPr>
                  <w:rStyle w:val="Hipercze"/>
                  <w:rFonts w:ascii="Times New Roman" w:hAnsi="Times New Roman" w:cs="Times New Roman"/>
                  <w:color w:val="auto"/>
                  <w:sz w:val="24"/>
                  <w:szCs w:val="24"/>
                  <w:u w:val="none"/>
                </w:rPr>
                <w:t>https://www.gov.pl/web/uw-kujawsko-pomorski/wojewoda-zwrocil-sie-do-personelu-medycznego-o-wsparcie</w:t>
              </w:r>
            </w:hyperlink>
          </w:p>
        </w:tc>
      </w:tr>
    </w:tbl>
    <w:p w14:paraId="42D97430" w14:textId="77777777" w:rsidR="00F15FAC" w:rsidRPr="00EB555B" w:rsidRDefault="00F15FAC" w:rsidP="00EB555B">
      <w:pPr>
        <w:spacing w:line="276" w:lineRule="auto"/>
        <w:rPr>
          <w:rFonts w:ascii="Times New Roman" w:hAnsi="Times New Roman" w:cs="Times New Roman"/>
          <w:sz w:val="24"/>
          <w:szCs w:val="24"/>
        </w:rPr>
      </w:pPr>
    </w:p>
    <w:sectPr w:rsidR="00F15FAC" w:rsidRPr="00EB55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A0002AEF" w:usb1="4000207B" w:usb2="00000000"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05EA4"/>
    <w:multiLevelType w:val="hybridMultilevel"/>
    <w:tmpl w:val="99585822"/>
    <w:lvl w:ilvl="0" w:tplc="17D83AC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5F58A0"/>
    <w:multiLevelType w:val="multilevel"/>
    <w:tmpl w:val="9BB87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D57E2D"/>
    <w:multiLevelType w:val="hybridMultilevel"/>
    <w:tmpl w:val="FD98675A"/>
    <w:lvl w:ilvl="0" w:tplc="A30A63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AB3AF6"/>
    <w:multiLevelType w:val="multilevel"/>
    <w:tmpl w:val="436E4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1146C19"/>
    <w:multiLevelType w:val="hybridMultilevel"/>
    <w:tmpl w:val="151C4A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59A6825"/>
    <w:multiLevelType w:val="multilevel"/>
    <w:tmpl w:val="4CAA8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8397ADF"/>
    <w:multiLevelType w:val="hybridMultilevel"/>
    <w:tmpl w:val="46CC54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34C6655"/>
    <w:multiLevelType w:val="multilevel"/>
    <w:tmpl w:val="4D202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831BCF"/>
    <w:multiLevelType w:val="hybridMultilevel"/>
    <w:tmpl w:val="BAEEF176"/>
    <w:lvl w:ilvl="0" w:tplc="BFA24774">
      <w:start w:val="1"/>
      <w:numFmt w:val="decimal"/>
      <w:lvlText w:val="%1."/>
      <w:lvlJc w:val="left"/>
      <w:pPr>
        <w:ind w:left="64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200744E"/>
    <w:multiLevelType w:val="hybridMultilevel"/>
    <w:tmpl w:val="40FA32F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5ED1615"/>
    <w:multiLevelType w:val="hybridMultilevel"/>
    <w:tmpl w:val="B588A7A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A866863"/>
    <w:multiLevelType w:val="hybridMultilevel"/>
    <w:tmpl w:val="98F0A56E"/>
    <w:lvl w:ilvl="0" w:tplc="1626F758">
      <w:start w:val="1"/>
      <w:numFmt w:val="decimal"/>
      <w:lvlText w:val="%1)"/>
      <w:lvlJc w:val="left"/>
      <w:pPr>
        <w:ind w:left="644" w:hanging="360"/>
      </w:pPr>
      <w:rPr>
        <w:color w:val="auto"/>
      </w:rPr>
    </w:lvl>
    <w:lvl w:ilvl="1" w:tplc="04150019">
      <w:start w:val="1"/>
      <w:numFmt w:val="lowerLetter"/>
      <w:lvlText w:val="%2."/>
      <w:lvlJc w:val="left"/>
      <w:pPr>
        <w:ind w:left="1440" w:hanging="360"/>
      </w:pPr>
    </w:lvl>
    <w:lvl w:ilvl="2" w:tplc="255A591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B6D7EAF"/>
    <w:multiLevelType w:val="hybridMultilevel"/>
    <w:tmpl w:val="AFDC01F6"/>
    <w:lvl w:ilvl="0" w:tplc="7CA40B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EE933BC"/>
    <w:multiLevelType w:val="multilevel"/>
    <w:tmpl w:val="FE0A5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FCF3461"/>
    <w:multiLevelType w:val="multilevel"/>
    <w:tmpl w:val="476A1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7387A2B"/>
    <w:multiLevelType w:val="multilevel"/>
    <w:tmpl w:val="2D241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33C7043"/>
    <w:multiLevelType w:val="hybridMultilevel"/>
    <w:tmpl w:val="5D3A03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34A0514"/>
    <w:multiLevelType w:val="multilevel"/>
    <w:tmpl w:val="E3A60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3BD4BD5"/>
    <w:multiLevelType w:val="hybridMultilevel"/>
    <w:tmpl w:val="03344E26"/>
    <w:lvl w:ilvl="0" w:tplc="4E9C44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ADC6D14"/>
    <w:multiLevelType w:val="hybridMultilevel"/>
    <w:tmpl w:val="EDBAA6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D221BEF"/>
    <w:multiLevelType w:val="multilevel"/>
    <w:tmpl w:val="C7D00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F9D57F9"/>
    <w:multiLevelType w:val="hybridMultilevel"/>
    <w:tmpl w:val="27D681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7F318F2"/>
    <w:multiLevelType w:val="hybridMultilevel"/>
    <w:tmpl w:val="CA747240"/>
    <w:lvl w:ilvl="0" w:tplc="910CE182">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2E766BE"/>
    <w:multiLevelType w:val="hybridMultilevel"/>
    <w:tmpl w:val="0C0461A6"/>
    <w:lvl w:ilvl="0" w:tplc="D476607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30302D8"/>
    <w:multiLevelType w:val="hybridMultilevel"/>
    <w:tmpl w:val="9D204D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3CF2C4F"/>
    <w:multiLevelType w:val="hybridMultilevel"/>
    <w:tmpl w:val="B672B8D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55A3EE4"/>
    <w:multiLevelType w:val="hybridMultilevel"/>
    <w:tmpl w:val="903CC4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21"/>
  </w:num>
  <w:num w:numId="3">
    <w:abstractNumId w:val="25"/>
  </w:num>
  <w:num w:numId="4">
    <w:abstractNumId w:val="20"/>
  </w:num>
  <w:num w:numId="5">
    <w:abstractNumId w:val="1"/>
  </w:num>
  <w:num w:numId="6">
    <w:abstractNumId w:val="5"/>
  </w:num>
  <w:num w:numId="7">
    <w:abstractNumId w:val="14"/>
  </w:num>
  <w:num w:numId="8">
    <w:abstractNumId w:val="3"/>
  </w:num>
  <w:num w:numId="9">
    <w:abstractNumId w:val="22"/>
  </w:num>
  <w:num w:numId="10">
    <w:abstractNumId w:val="16"/>
  </w:num>
  <w:num w:numId="11">
    <w:abstractNumId w:val="12"/>
  </w:num>
  <w:num w:numId="12">
    <w:abstractNumId w:val="23"/>
  </w:num>
  <w:num w:numId="13">
    <w:abstractNumId w:val="17"/>
  </w:num>
  <w:num w:numId="14">
    <w:abstractNumId w:val="18"/>
  </w:num>
  <w:num w:numId="15">
    <w:abstractNumId w:val="2"/>
  </w:num>
  <w:num w:numId="16">
    <w:abstractNumId w:val="9"/>
  </w:num>
  <w:num w:numId="17">
    <w:abstractNumId w:val="15"/>
  </w:num>
  <w:num w:numId="18">
    <w:abstractNumId w:val="7"/>
  </w:num>
  <w:num w:numId="19">
    <w:abstractNumId w:val="11"/>
  </w:num>
  <w:num w:numId="20">
    <w:abstractNumId w:val="19"/>
  </w:num>
  <w:num w:numId="21">
    <w:abstractNumId w:val="10"/>
  </w:num>
  <w:num w:numId="22">
    <w:abstractNumId w:val="8"/>
  </w:num>
  <w:num w:numId="23">
    <w:abstractNumId w:val="24"/>
  </w:num>
  <w:num w:numId="24">
    <w:abstractNumId w:val="0"/>
  </w:num>
  <w:num w:numId="25">
    <w:abstractNumId w:val="13"/>
  </w:num>
  <w:num w:numId="26">
    <w:abstractNumId w:val="6"/>
  </w:num>
  <w:num w:numId="27">
    <w:abstractNumId w:val="2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066"/>
    <w:rsid w:val="00007A97"/>
    <w:rsid w:val="00047410"/>
    <w:rsid w:val="000601D3"/>
    <w:rsid w:val="000633A5"/>
    <w:rsid w:val="000769FB"/>
    <w:rsid w:val="00077607"/>
    <w:rsid w:val="00085B7A"/>
    <w:rsid w:val="000B3B22"/>
    <w:rsid w:val="000B5078"/>
    <w:rsid w:val="000B67A8"/>
    <w:rsid w:val="000C395D"/>
    <w:rsid w:val="00133C77"/>
    <w:rsid w:val="001A5CDA"/>
    <w:rsid w:val="001A5FDF"/>
    <w:rsid w:val="001F47E8"/>
    <w:rsid w:val="00204ECF"/>
    <w:rsid w:val="00213B94"/>
    <w:rsid w:val="00214B26"/>
    <w:rsid w:val="00236D63"/>
    <w:rsid w:val="002F11F0"/>
    <w:rsid w:val="003C4AB8"/>
    <w:rsid w:val="003C5D09"/>
    <w:rsid w:val="003D2C4F"/>
    <w:rsid w:val="003E75A3"/>
    <w:rsid w:val="003F0889"/>
    <w:rsid w:val="003F5485"/>
    <w:rsid w:val="003F6839"/>
    <w:rsid w:val="00414555"/>
    <w:rsid w:val="00421B2A"/>
    <w:rsid w:val="00450289"/>
    <w:rsid w:val="004522B1"/>
    <w:rsid w:val="00460295"/>
    <w:rsid w:val="0046733D"/>
    <w:rsid w:val="00481535"/>
    <w:rsid w:val="00490993"/>
    <w:rsid w:val="004B1548"/>
    <w:rsid w:val="00502969"/>
    <w:rsid w:val="00534756"/>
    <w:rsid w:val="0054770B"/>
    <w:rsid w:val="005A3ED2"/>
    <w:rsid w:val="005A5C65"/>
    <w:rsid w:val="005D6A35"/>
    <w:rsid w:val="006074E5"/>
    <w:rsid w:val="006118E3"/>
    <w:rsid w:val="006645A5"/>
    <w:rsid w:val="0067220A"/>
    <w:rsid w:val="00685610"/>
    <w:rsid w:val="00692672"/>
    <w:rsid w:val="006B18EF"/>
    <w:rsid w:val="007071C7"/>
    <w:rsid w:val="00735066"/>
    <w:rsid w:val="00755417"/>
    <w:rsid w:val="00774678"/>
    <w:rsid w:val="0078086E"/>
    <w:rsid w:val="007925C7"/>
    <w:rsid w:val="00793EB1"/>
    <w:rsid w:val="007A1EA8"/>
    <w:rsid w:val="007B1BB1"/>
    <w:rsid w:val="007B3A90"/>
    <w:rsid w:val="007B77E9"/>
    <w:rsid w:val="00826DCB"/>
    <w:rsid w:val="0084135F"/>
    <w:rsid w:val="0084322D"/>
    <w:rsid w:val="008448AB"/>
    <w:rsid w:val="00895346"/>
    <w:rsid w:val="008A680A"/>
    <w:rsid w:val="008B3D4E"/>
    <w:rsid w:val="008C62CF"/>
    <w:rsid w:val="008E27C5"/>
    <w:rsid w:val="00901F10"/>
    <w:rsid w:val="00902AB0"/>
    <w:rsid w:val="009129C7"/>
    <w:rsid w:val="00931BAF"/>
    <w:rsid w:val="00954BA4"/>
    <w:rsid w:val="00956875"/>
    <w:rsid w:val="00965781"/>
    <w:rsid w:val="009C285E"/>
    <w:rsid w:val="009C3477"/>
    <w:rsid w:val="009D6D8E"/>
    <w:rsid w:val="009E39C8"/>
    <w:rsid w:val="00A05742"/>
    <w:rsid w:val="00A126E0"/>
    <w:rsid w:val="00A158FE"/>
    <w:rsid w:val="00A90BB5"/>
    <w:rsid w:val="00AA73A8"/>
    <w:rsid w:val="00AB3082"/>
    <w:rsid w:val="00AD64A6"/>
    <w:rsid w:val="00AD7358"/>
    <w:rsid w:val="00B24637"/>
    <w:rsid w:val="00B27361"/>
    <w:rsid w:val="00B54CAC"/>
    <w:rsid w:val="00B7160A"/>
    <w:rsid w:val="00B77F14"/>
    <w:rsid w:val="00BB39B8"/>
    <w:rsid w:val="00BF00AB"/>
    <w:rsid w:val="00C05F2B"/>
    <w:rsid w:val="00C325D0"/>
    <w:rsid w:val="00C452C6"/>
    <w:rsid w:val="00C92AD8"/>
    <w:rsid w:val="00CE21B9"/>
    <w:rsid w:val="00DA1EAB"/>
    <w:rsid w:val="00DD07C1"/>
    <w:rsid w:val="00DE578C"/>
    <w:rsid w:val="00DF4495"/>
    <w:rsid w:val="00DF4564"/>
    <w:rsid w:val="00E140E2"/>
    <w:rsid w:val="00E23CB8"/>
    <w:rsid w:val="00E56707"/>
    <w:rsid w:val="00E97FC8"/>
    <w:rsid w:val="00EB555B"/>
    <w:rsid w:val="00EF1862"/>
    <w:rsid w:val="00EF3CCC"/>
    <w:rsid w:val="00F06693"/>
    <w:rsid w:val="00F15FAC"/>
    <w:rsid w:val="00F204CA"/>
    <w:rsid w:val="00F27E71"/>
    <w:rsid w:val="00F32B56"/>
    <w:rsid w:val="00FA2CA0"/>
    <w:rsid w:val="00FA3AE6"/>
    <w:rsid w:val="00FB57CE"/>
    <w:rsid w:val="00FC717F"/>
    <w:rsid w:val="00FD3D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6C16C"/>
  <w15:chartTrackingRefBased/>
  <w15:docId w15:val="{B5FB8A32-D3F1-431C-AC28-B4AED0CB6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35066"/>
  </w:style>
  <w:style w:type="paragraph" w:styleId="Nagwek2">
    <w:name w:val="heading 2"/>
    <w:basedOn w:val="Normalny"/>
    <w:next w:val="Normalny"/>
    <w:link w:val="Nagwek2Znak"/>
    <w:uiPriority w:val="9"/>
    <w:unhideWhenUsed/>
    <w:qFormat/>
    <w:rsid w:val="0073506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1A5CD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semiHidden/>
    <w:unhideWhenUsed/>
    <w:qFormat/>
    <w:rsid w:val="00793EB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350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735066"/>
    <w:pPr>
      <w:ind w:left="720"/>
      <w:contextualSpacing/>
    </w:pPr>
  </w:style>
  <w:style w:type="paragraph" w:customStyle="1" w:styleId="text-justify">
    <w:name w:val="text-justify"/>
    <w:basedOn w:val="Normalny"/>
    <w:rsid w:val="0073506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rsid w:val="00735066"/>
    <w:rPr>
      <w:rFonts w:asciiTheme="majorHAnsi" w:eastAsiaTheme="majorEastAsia" w:hAnsiTheme="majorHAnsi" w:cstheme="majorBidi"/>
      <w:color w:val="2E74B5" w:themeColor="accent1" w:themeShade="BF"/>
      <w:sz w:val="26"/>
      <w:szCs w:val="26"/>
    </w:rPr>
  </w:style>
  <w:style w:type="character" w:styleId="Hipercze">
    <w:name w:val="Hyperlink"/>
    <w:basedOn w:val="Domylnaczcionkaakapitu"/>
    <w:uiPriority w:val="99"/>
    <w:unhideWhenUsed/>
    <w:rsid w:val="00735066"/>
    <w:rPr>
      <w:color w:val="0000FF"/>
      <w:u w:val="single"/>
    </w:rPr>
  </w:style>
  <w:style w:type="paragraph" w:styleId="NormalnyWeb">
    <w:name w:val="Normal (Web)"/>
    <w:basedOn w:val="Normalny"/>
    <w:uiPriority w:val="99"/>
    <w:semiHidden/>
    <w:unhideWhenUsed/>
    <w:rsid w:val="0073506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AD64A6"/>
    <w:rPr>
      <w:b/>
      <w:bCs/>
    </w:rPr>
  </w:style>
  <w:style w:type="character" w:styleId="Uwydatnienie">
    <w:name w:val="Emphasis"/>
    <w:basedOn w:val="Domylnaczcionkaakapitu"/>
    <w:uiPriority w:val="20"/>
    <w:qFormat/>
    <w:rsid w:val="00AD64A6"/>
    <w:rPr>
      <w:i/>
      <w:iCs/>
    </w:rPr>
  </w:style>
  <w:style w:type="paragraph" w:customStyle="1" w:styleId="Default">
    <w:name w:val="Default"/>
    <w:rsid w:val="0050296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3Znak">
    <w:name w:val="Nagłówek 3 Znak"/>
    <w:basedOn w:val="Domylnaczcionkaakapitu"/>
    <w:link w:val="Nagwek3"/>
    <w:uiPriority w:val="9"/>
    <w:semiHidden/>
    <w:rsid w:val="001A5CDA"/>
    <w:rPr>
      <w:rFonts w:asciiTheme="majorHAnsi" w:eastAsiaTheme="majorEastAsia" w:hAnsiTheme="majorHAnsi" w:cstheme="majorBidi"/>
      <w:color w:val="1F4D78" w:themeColor="accent1" w:themeShade="7F"/>
      <w:sz w:val="24"/>
      <w:szCs w:val="24"/>
    </w:rPr>
  </w:style>
  <w:style w:type="character" w:customStyle="1" w:styleId="pismamzZnak">
    <w:name w:val="pisma_mz Znak"/>
    <w:basedOn w:val="Domylnaczcionkaakapitu"/>
    <w:link w:val="pismamz"/>
    <w:locked/>
    <w:rsid w:val="00FB57CE"/>
    <w:rPr>
      <w:rFonts w:ascii="Arial" w:hAnsi="Arial" w:cs="Arial"/>
    </w:rPr>
  </w:style>
  <w:style w:type="paragraph" w:customStyle="1" w:styleId="pismamz">
    <w:name w:val="pisma_mz"/>
    <w:basedOn w:val="Normalny"/>
    <w:link w:val="pismamzZnak"/>
    <w:qFormat/>
    <w:rsid w:val="00FB57CE"/>
    <w:pPr>
      <w:spacing w:after="0" w:line="360" w:lineRule="auto"/>
      <w:contextualSpacing/>
      <w:jc w:val="both"/>
    </w:pPr>
    <w:rPr>
      <w:rFonts w:ascii="Arial" w:hAnsi="Arial" w:cs="Arial"/>
    </w:rPr>
  </w:style>
  <w:style w:type="paragraph" w:customStyle="1" w:styleId="wysrodkowany">
    <w:name w:val="wysrodkowany"/>
    <w:basedOn w:val="Normalny"/>
    <w:rsid w:val="00EF3CC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RTartustawynprozporzdzenia">
    <w:name w:val="ART(§) – art. ustawy (§ np. rozporządzenia)"/>
    <w:uiPriority w:val="11"/>
    <w:qFormat/>
    <w:rsid w:val="00956875"/>
    <w:pPr>
      <w:suppressAutoHyphens/>
      <w:autoSpaceDE w:val="0"/>
      <w:autoSpaceDN w:val="0"/>
      <w:adjustRightInd w:val="0"/>
      <w:spacing w:before="120" w:after="0" w:line="360" w:lineRule="auto"/>
      <w:ind w:firstLine="510"/>
      <w:jc w:val="both"/>
    </w:pPr>
    <w:rPr>
      <w:rFonts w:ascii="Times" w:eastAsiaTheme="minorEastAsia" w:hAnsi="Times" w:cs="Arial"/>
      <w:sz w:val="24"/>
      <w:szCs w:val="20"/>
      <w:lang w:eastAsia="pl-PL"/>
    </w:rPr>
  </w:style>
  <w:style w:type="paragraph" w:customStyle="1" w:styleId="PKTpunkt">
    <w:name w:val="PKT – punkt"/>
    <w:uiPriority w:val="13"/>
    <w:qFormat/>
    <w:rsid w:val="006118E3"/>
    <w:pPr>
      <w:spacing w:after="0" w:line="360" w:lineRule="auto"/>
      <w:ind w:left="510" w:hanging="510"/>
      <w:jc w:val="both"/>
    </w:pPr>
    <w:rPr>
      <w:rFonts w:ascii="Times" w:eastAsiaTheme="minorEastAsia" w:hAnsi="Times" w:cs="Arial"/>
      <w:bCs/>
      <w:sz w:val="24"/>
      <w:szCs w:val="20"/>
      <w:lang w:eastAsia="pl-PL"/>
    </w:rPr>
  </w:style>
  <w:style w:type="character" w:customStyle="1" w:styleId="Nagwek4Znak">
    <w:name w:val="Nagłówek 4 Znak"/>
    <w:basedOn w:val="Domylnaczcionkaakapitu"/>
    <w:link w:val="Nagwek4"/>
    <w:uiPriority w:val="9"/>
    <w:semiHidden/>
    <w:rsid w:val="00793EB1"/>
    <w:rPr>
      <w:rFonts w:asciiTheme="majorHAnsi" w:eastAsiaTheme="majorEastAsia" w:hAnsiTheme="majorHAnsi" w:cstheme="majorBidi"/>
      <w:i/>
      <w:iCs/>
      <w:color w:val="2E74B5" w:themeColor="accent1" w:themeShade="BF"/>
    </w:rPr>
  </w:style>
  <w:style w:type="paragraph" w:customStyle="1" w:styleId="lead">
    <w:name w:val="lead"/>
    <w:basedOn w:val="Normalny"/>
    <w:rsid w:val="006B18E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g-binding">
    <w:name w:val="ng-binding"/>
    <w:basedOn w:val="Domylnaczcionkaakapitu"/>
    <w:rsid w:val="006B18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05854">
      <w:bodyDiv w:val="1"/>
      <w:marLeft w:val="0"/>
      <w:marRight w:val="0"/>
      <w:marTop w:val="0"/>
      <w:marBottom w:val="0"/>
      <w:divBdr>
        <w:top w:val="none" w:sz="0" w:space="0" w:color="auto"/>
        <w:left w:val="none" w:sz="0" w:space="0" w:color="auto"/>
        <w:bottom w:val="none" w:sz="0" w:space="0" w:color="auto"/>
        <w:right w:val="none" w:sz="0" w:space="0" w:color="auto"/>
      </w:divBdr>
    </w:div>
    <w:div w:id="46027151">
      <w:bodyDiv w:val="1"/>
      <w:marLeft w:val="0"/>
      <w:marRight w:val="0"/>
      <w:marTop w:val="0"/>
      <w:marBottom w:val="0"/>
      <w:divBdr>
        <w:top w:val="none" w:sz="0" w:space="0" w:color="auto"/>
        <w:left w:val="none" w:sz="0" w:space="0" w:color="auto"/>
        <w:bottom w:val="none" w:sz="0" w:space="0" w:color="auto"/>
        <w:right w:val="none" w:sz="0" w:space="0" w:color="auto"/>
      </w:divBdr>
    </w:div>
    <w:div w:id="73359681">
      <w:bodyDiv w:val="1"/>
      <w:marLeft w:val="0"/>
      <w:marRight w:val="0"/>
      <w:marTop w:val="0"/>
      <w:marBottom w:val="0"/>
      <w:divBdr>
        <w:top w:val="none" w:sz="0" w:space="0" w:color="auto"/>
        <w:left w:val="none" w:sz="0" w:space="0" w:color="auto"/>
        <w:bottom w:val="none" w:sz="0" w:space="0" w:color="auto"/>
        <w:right w:val="none" w:sz="0" w:space="0" w:color="auto"/>
      </w:divBdr>
    </w:div>
    <w:div w:id="76437540">
      <w:bodyDiv w:val="1"/>
      <w:marLeft w:val="0"/>
      <w:marRight w:val="0"/>
      <w:marTop w:val="0"/>
      <w:marBottom w:val="0"/>
      <w:divBdr>
        <w:top w:val="none" w:sz="0" w:space="0" w:color="auto"/>
        <w:left w:val="none" w:sz="0" w:space="0" w:color="auto"/>
        <w:bottom w:val="none" w:sz="0" w:space="0" w:color="auto"/>
        <w:right w:val="none" w:sz="0" w:space="0" w:color="auto"/>
      </w:divBdr>
    </w:div>
    <w:div w:id="78840290">
      <w:bodyDiv w:val="1"/>
      <w:marLeft w:val="0"/>
      <w:marRight w:val="0"/>
      <w:marTop w:val="0"/>
      <w:marBottom w:val="0"/>
      <w:divBdr>
        <w:top w:val="none" w:sz="0" w:space="0" w:color="auto"/>
        <w:left w:val="none" w:sz="0" w:space="0" w:color="auto"/>
        <w:bottom w:val="none" w:sz="0" w:space="0" w:color="auto"/>
        <w:right w:val="none" w:sz="0" w:space="0" w:color="auto"/>
      </w:divBdr>
    </w:div>
    <w:div w:id="80835934">
      <w:bodyDiv w:val="1"/>
      <w:marLeft w:val="0"/>
      <w:marRight w:val="0"/>
      <w:marTop w:val="0"/>
      <w:marBottom w:val="0"/>
      <w:divBdr>
        <w:top w:val="none" w:sz="0" w:space="0" w:color="auto"/>
        <w:left w:val="none" w:sz="0" w:space="0" w:color="auto"/>
        <w:bottom w:val="none" w:sz="0" w:space="0" w:color="auto"/>
        <w:right w:val="none" w:sz="0" w:space="0" w:color="auto"/>
      </w:divBdr>
    </w:div>
    <w:div w:id="141772288">
      <w:bodyDiv w:val="1"/>
      <w:marLeft w:val="0"/>
      <w:marRight w:val="0"/>
      <w:marTop w:val="0"/>
      <w:marBottom w:val="0"/>
      <w:divBdr>
        <w:top w:val="none" w:sz="0" w:space="0" w:color="auto"/>
        <w:left w:val="none" w:sz="0" w:space="0" w:color="auto"/>
        <w:bottom w:val="none" w:sz="0" w:space="0" w:color="auto"/>
        <w:right w:val="none" w:sz="0" w:space="0" w:color="auto"/>
      </w:divBdr>
      <w:divsChild>
        <w:div w:id="1401828526">
          <w:marLeft w:val="0"/>
          <w:marRight w:val="0"/>
          <w:marTop w:val="0"/>
          <w:marBottom w:val="300"/>
          <w:divBdr>
            <w:top w:val="none" w:sz="0" w:space="0" w:color="auto"/>
            <w:left w:val="none" w:sz="0" w:space="0" w:color="auto"/>
            <w:bottom w:val="none" w:sz="0" w:space="0" w:color="auto"/>
            <w:right w:val="none" w:sz="0" w:space="0" w:color="auto"/>
          </w:divBdr>
          <w:divsChild>
            <w:div w:id="1363627506">
              <w:marLeft w:val="0"/>
              <w:marRight w:val="0"/>
              <w:marTop w:val="0"/>
              <w:marBottom w:val="0"/>
              <w:divBdr>
                <w:top w:val="none" w:sz="0" w:space="0" w:color="auto"/>
                <w:left w:val="none" w:sz="0" w:space="0" w:color="auto"/>
                <w:bottom w:val="none" w:sz="0" w:space="0" w:color="auto"/>
                <w:right w:val="none" w:sz="0" w:space="0" w:color="auto"/>
              </w:divBdr>
            </w:div>
          </w:divsChild>
        </w:div>
        <w:div w:id="584076010">
          <w:marLeft w:val="0"/>
          <w:marRight w:val="0"/>
          <w:marTop w:val="0"/>
          <w:marBottom w:val="0"/>
          <w:divBdr>
            <w:top w:val="none" w:sz="0" w:space="0" w:color="auto"/>
            <w:left w:val="none" w:sz="0" w:space="0" w:color="auto"/>
            <w:bottom w:val="none" w:sz="0" w:space="0" w:color="auto"/>
            <w:right w:val="none" w:sz="0" w:space="0" w:color="auto"/>
          </w:divBdr>
          <w:divsChild>
            <w:div w:id="435098887">
              <w:marLeft w:val="0"/>
              <w:marRight w:val="0"/>
              <w:marTop w:val="75"/>
              <w:marBottom w:val="150"/>
              <w:divBdr>
                <w:top w:val="none" w:sz="0" w:space="0" w:color="auto"/>
                <w:left w:val="none" w:sz="0" w:space="0" w:color="auto"/>
                <w:bottom w:val="none" w:sz="0" w:space="0" w:color="auto"/>
                <w:right w:val="none" w:sz="0" w:space="0" w:color="auto"/>
              </w:divBdr>
            </w:div>
            <w:div w:id="88094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63394">
      <w:bodyDiv w:val="1"/>
      <w:marLeft w:val="0"/>
      <w:marRight w:val="0"/>
      <w:marTop w:val="0"/>
      <w:marBottom w:val="0"/>
      <w:divBdr>
        <w:top w:val="none" w:sz="0" w:space="0" w:color="auto"/>
        <w:left w:val="none" w:sz="0" w:space="0" w:color="auto"/>
        <w:bottom w:val="none" w:sz="0" w:space="0" w:color="auto"/>
        <w:right w:val="none" w:sz="0" w:space="0" w:color="auto"/>
      </w:divBdr>
    </w:div>
    <w:div w:id="178932146">
      <w:bodyDiv w:val="1"/>
      <w:marLeft w:val="0"/>
      <w:marRight w:val="0"/>
      <w:marTop w:val="0"/>
      <w:marBottom w:val="0"/>
      <w:divBdr>
        <w:top w:val="none" w:sz="0" w:space="0" w:color="auto"/>
        <w:left w:val="none" w:sz="0" w:space="0" w:color="auto"/>
        <w:bottom w:val="none" w:sz="0" w:space="0" w:color="auto"/>
        <w:right w:val="none" w:sz="0" w:space="0" w:color="auto"/>
      </w:divBdr>
    </w:div>
    <w:div w:id="207425006">
      <w:bodyDiv w:val="1"/>
      <w:marLeft w:val="0"/>
      <w:marRight w:val="0"/>
      <w:marTop w:val="0"/>
      <w:marBottom w:val="0"/>
      <w:divBdr>
        <w:top w:val="none" w:sz="0" w:space="0" w:color="auto"/>
        <w:left w:val="none" w:sz="0" w:space="0" w:color="auto"/>
        <w:bottom w:val="none" w:sz="0" w:space="0" w:color="auto"/>
        <w:right w:val="none" w:sz="0" w:space="0" w:color="auto"/>
      </w:divBdr>
    </w:div>
    <w:div w:id="303050643">
      <w:bodyDiv w:val="1"/>
      <w:marLeft w:val="0"/>
      <w:marRight w:val="0"/>
      <w:marTop w:val="0"/>
      <w:marBottom w:val="0"/>
      <w:divBdr>
        <w:top w:val="none" w:sz="0" w:space="0" w:color="auto"/>
        <w:left w:val="none" w:sz="0" w:space="0" w:color="auto"/>
        <w:bottom w:val="none" w:sz="0" w:space="0" w:color="auto"/>
        <w:right w:val="none" w:sz="0" w:space="0" w:color="auto"/>
      </w:divBdr>
    </w:div>
    <w:div w:id="356123543">
      <w:bodyDiv w:val="1"/>
      <w:marLeft w:val="0"/>
      <w:marRight w:val="0"/>
      <w:marTop w:val="0"/>
      <w:marBottom w:val="0"/>
      <w:divBdr>
        <w:top w:val="none" w:sz="0" w:space="0" w:color="auto"/>
        <w:left w:val="none" w:sz="0" w:space="0" w:color="auto"/>
        <w:bottom w:val="none" w:sz="0" w:space="0" w:color="auto"/>
        <w:right w:val="none" w:sz="0" w:space="0" w:color="auto"/>
      </w:divBdr>
    </w:div>
    <w:div w:id="392049940">
      <w:bodyDiv w:val="1"/>
      <w:marLeft w:val="0"/>
      <w:marRight w:val="0"/>
      <w:marTop w:val="0"/>
      <w:marBottom w:val="0"/>
      <w:divBdr>
        <w:top w:val="none" w:sz="0" w:space="0" w:color="auto"/>
        <w:left w:val="none" w:sz="0" w:space="0" w:color="auto"/>
        <w:bottom w:val="none" w:sz="0" w:space="0" w:color="auto"/>
        <w:right w:val="none" w:sz="0" w:space="0" w:color="auto"/>
      </w:divBdr>
      <w:divsChild>
        <w:div w:id="1644384492">
          <w:marLeft w:val="0"/>
          <w:marRight w:val="0"/>
          <w:marTop w:val="0"/>
          <w:marBottom w:val="0"/>
          <w:divBdr>
            <w:top w:val="none" w:sz="0" w:space="0" w:color="auto"/>
            <w:left w:val="none" w:sz="0" w:space="0" w:color="auto"/>
            <w:bottom w:val="none" w:sz="0" w:space="0" w:color="auto"/>
            <w:right w:val="none" w:sz="0" w:space="0" w:color="auto"/>
          </w:divBdr>
        </w:div>
      </w:divsChild>
    </w:div>
    <w:div w:id="397749637">
      <w:bodyDiv w:val="1"/>
      <w:marLeft w:val="0"/>
      <w:marRight w:val="0"/>
      <w:marTop w:val="0"/>
      <w:marBottom w:val="0"/>
      <w:divBdr>
        <w:top w:val="none" w:sz="0" w:space="0" w:color="auto"/>
        <w:left w:val="none" w:sz="0" w:space="0" w:color="auto"/>
        <w:bottom w:val="none" w:sz="0" w:space="0" w:color="auto"/>
        <w:right w:val="none" w:sz="0" w:space="0" w:color="auto"/>
      </w:divBdr>
    </w:div>
    <w:div w:id="471286482">
      <w:bodyDiv w:val="1"/>
      <w:marLeft w:val="0"/>
      <w:marRight w:val="0"/>
      <w:marTop w:val="0"/>
      <w:marBottom w:val="0"/>
      <w:divBdr>
        <w:top w:val="none" w:sz="0" w:space="0" w:color="auto"/>
        <w:left w:val="none" w:sz="0" w:space="0" w:color="auto"/>
        <w:bottom w:val="none" w:sz="0" w:space="0" w:color="auto"/>
        <w:right w:val="none" w:sz="0" w:space="0" w:color="auto"/>
      </w:divBdr>
    </w:div>
    <w:div w:id="508838452">
      <w:bodyDiv w:val="1"/>
      <w:marLeft w:val="0"/>
      <w:marRight w:val="0"/>
      <w:marTop w:val="0"/>
      <w:marBottom w:val="0"/>
      <w:divBdr>
        <w:top w:val="none" w:sz="0" w:space="0" w:color="auto"/>
        <w:left w:val="none" w:sz="0" w:space="0" w:color="auto"/>
        <w:bottom w:val="none" w:sz="0" w:space="0" w:color="auto"/>
        <w:right w:val="none" w:sz="0" w:space="0" w:color="auto"/>
      </w:divBdr>
    </w:div>
    <w:div w:id="571474735">
      <w:bodyDiv w:val="1"/>
      <w:marLeft w:val="0"/>
      <w:marRight w:val="0"/>
      <w:marTop w:val="0"/>
      <w:marBottom w:val="0"/>
      <w:divBdr>
        <w:top w:val="none" w:sz="0" w:space="0" w:color="auto"/>
        <w:left w:val="none" w:sz="0" w:space="0" w:color="auto"/>
        <w:bottom w:val="none" w:sz="0" w:space="0" w:color="auto"/>
        <w:right w:val="none" w:sz="0" w:space="0" w:color="auto"/>
      </w:divBdr>
    </w:div>
    <w:div w:id="571626446">
      <w:bodyDiv w:val="1"/>
      <w:marLeft w:val="0"/>
      <w:marRight w:val="0"/>
      <w:marTop w:val="0"/>
      <w:marBottom w:val="0"/>
      <w:divBdr>
        <w:top w:val="none" w:sz="0" w:space="0" w:color="auto"/>
        <w:left w:val="none" w:sz="0" w:space="0" w:color="auto"/>
        <w:bottom w:val="none" w:sz="0" w:space="0" w:color="auto"/>
        <w:right w:val="none" w:sz="0" w:space="0" w:color="auto"/>
      </w:divBdr>
    </w:div>
    <w:div w:id="578563962">
      <w:bodyDiv w:val="1"/>
      <w:marLeft w:val="0"/>
      <w:marRight w:val="0"/>
      <w:marTop w:val="0"/>
      <w:marBottom w:val="0"/>
      <w:divBdr>
        <w:top w:val="none" w:sz="0" w:space="0" w:color="auto"/>
        <w:left w:val="none" w:sz="0" w:space="0" w:color="auto"/>
        <w:bottom w:val="none" w:sz="0" w:space="0" w:color="auto"/>
        <w:right w:val="none" w:sz="0" w:space="0" w:color="auto"/>
      </w:divBdr>
    </w:div>
    <w:div w:id="703556523">
      <w:bodyDiv w:val="1"/>
      <w:marLeft w:val="0"/>
      <w:marRight w:val="0"/>
      <w:marTop w:val="0"/>
      <w:marBottom w:val="0"/>
      <w:divBdr>
        <w:top w:val="none" w:sz="0" w:space="0" w:color="auto"/>
        <w:left w:val="none" w:sz="0" w:space="0" w:color="auto"/>
        <w:bottom w:val="none" w:sz="0" w:space="0" w:color="auto"/>
        <w:right w:val="none" w:sz="0" w:space="0" w:color="auto"/>
      </w:divBdr>
    </w:div>
    <w:div w:id="704062257">
      <w:bodyDiv w:val="1"/>
      <w:marLeft w:val="0"/>
      <w:marRight w:val="0"/>
      <w:marTop w:val="0"/>
      <w:marBottom w:val="0"/>
      <w:divBdr>
        <w:top w:val="none" w:sz="0" w:space="0" w:color="auto"/>
        <w:left w:val="none" w:sz="0" w:space="0" w:color="auto"/>
        <w:bottom w:val="none" w:sz="0" w:space="0" w:color="auto"/>
        <w:right w:val="none" w:sz="0" w:space="0" w:color="auto"/>
      </w:divBdr>
    </w:div>
    <w:div w:id="714230938">
      <w:bodyDiv w:val="1"/>
      <w:marLeft w:val="0"/>
      <w:marRight w:val="0"/>
      <w:marTop w:val="0"/>
      <w:marBottom w:val="0"/>
      <w:divBdr>
        <w:top w:val="none" w:sz="0" w:space="0" w:color="auto"/>
        <w:left w:val="none" w:sz="0" w:space="0" w:color="auto"/>
        <w:bottom w:val="none" w:sz="0" w:space="0" w:color="auto"/>
        <w:right w:val="none" w:sz="0" w:space="0" w:color="auto"/>
      </w:divBdr>
    </w:div>
    <w:div w:id="750926480">
      <w:bodyDiv w:val="1"/>
      <w:marLeft w:val="0"/>
      <w:marRight w:val="0"/>
      <w:marTop w:val="0"/>
      <w:marBottom w:val="0"/>
      <w:divBdr>
        <w:top w:val="none" w:sz="0" w:space="0" w:color="auto"/>
        <w:left w:val="none" w:sz="0" w:space="0" w:color="auto"/>
        <w:bottom w:val="none" w:sz="0" w:space="0" w:color="auto"/>
        <w:right w:val="none" w:sz="0" w:space="0" w:color="auto"/>
      </w:divBdr>
    </w:div>
    <w:div w:id="759911480">
      <w:bodyDiv w:val="1"/>
      <w:marLeft w:val="0"/>
      <w:marRight w:val="0"/>
      <w:marTop w:val="0"/>
      <w:marBottom w:val="0"/>
      <w:divBdr>
        <w:top w:val="none" w:sz="0" w:space="0" w:color="auto"/>
        <w:left w:val="none" w:sz="0" w:space="0" w:color="auto"/>
        <w:bottom w:val="none" w:sz="0" w:space="0" w:color="auto"/>
        <w:right w:val="none" w:sz="0" w:space="0" w:color="auto"/>
      </w:divBdr>
      <w:divsChild>
        <w:div w:id="525756756">
          <w:marLeft w:val="0"/>
          <w:marRight w:val="0"/>
          <w:marTop w:val="0"/>
          <w:marBottom w:val="300"/>
          <w:divBdr>
            <w:top w:val="none" w:sz="0" w:space="0" w:color="auto"/>
            <w:left w:val="none" w:sz="0" w:space="0" w:color="auto"/>
            <w:bottom w:val="none" w:sz="0" w:space="0" w:color="auto"/>
            <w:right w:val="none" w:sz="0" w:space="0" w:color="auto"/>
          </w:divBdr>
          <w:divsChild>
            <w:div w:id="1266578367">
              <w:marLeft w:val="0"/>
              <w:marRight w:val="0"/>
              <w:marTop w:val="0"/>
              <w:marBottom w:val="0"/>
              <w:divBdr>
                <w:top w:val="none" w:sz="0" w:space="0" w:color="auto"/>
                <w:left w:val="none" w:sz="0" w:space="0" w:color="auto"/>
                <w:bottom w:val="none" w:sz="0" w:space="0" w:color="auto"/>
                <w:right w:val="none" w:sz="0" w:space="0" w:color="auto"/>
              </w:divBdr>
            </w:div>
          </w:divsChild>
        </w:div>
        <w:div w:id="1195074595">
          <w:marLeft w:val="0"/>
          <w:marRight w:val="0"/>
          <w:marTop w:val="0"/>
          <w:marBottom w:val="0"/>
          <w:divBdr>
            <w:top w:val="none" w:sz="0" w:space="0" w:color="auto"/>
            <w:left w:val="none" w:sz="0" w:space="0" w:color="auto"/>
            <w:bottom w:val="none" w:sz="0" w:space="0" w:color="auto"/>
            <w:right w:val="none" w:sz="0" w:space="0" w:color="auto"/>
          </w:divBdr>
          <w:divsChild>
            <w:div w:id="164137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280244">
      <w:bodyDiv w:val="1"/>
      <w:marLeft w:val="0"/>
      <w:marRight w:val="0"/>
      <w:marTop w:val="0"/>
      <w:marBottom w:val="0"/>
      <w:divBdr>
        <w:top w:val="none" w:sz="0" w:space="0" w:color="auto"/>
        <w:left w:val="none" w:sz="0" w:space="0" w:color="auto"/>
        <w:bottom w:val="none" w:sz="0" w:space="0" w:color="auto"/>
        <w:right w:val="none" w:sz="0" w:space="0" w:color="auto"/>
      </w:divBdr>
      <w:divsChild>
        <w:div w:id="451095329">
          <w:marLeft w:val="0"/>
          <w:marRight w:val="0"/>
          <w:marTop w:val="0"/>
          <w:marBottom w:val="0"/>
          <w:divBdr>
            <w:top w:val="none" w:sz="0" w:space="0" w:color="auto"/>
            <w:left w:val="none" w:sz="0" w:space="0" w:color="auto"/>
            <w:bottom w:val="none" w:sz="0" w:space="0" w:color="auto"/>
            <w:right w:val="none" w:sz="0" w:space="0" w:color="auto"/>
          </w:divBdr>
        </w:div>
      </w:divsChild>
    </w:div>
    <w:div w:id="834999027">
      <w:bodyDiv w:val="1"/>
      <w:marLeft w:val="0"/>
      <w:marRight w:val="0"/>
      <w:marTop w:val="0"/>
      <w:marBottom w:val="0"/>
      <w:divBdr>
        <w:top w:val="none" w:sz="0" w:space="0" w:color="auto"/>
        <w:left w:val="none" w:sz="0" w:space="0" w:color="auto"/>
        <w:bottom w:val="none" w:sz="0" w:space="0" w:color="auto"/>
        <w:right w:val="none" w:sz="0" w:space="0" w:color="auto"/>
      </w:divBdr>
      <w:divsChild>
        <w:div w:id="364256310">
          <w:marLeft w:val="0"/>
          <w:marRight w:val="0"/>
          <w:marTop w:val="0"/>
          <w:marBottom w:val="300"/>
          <w:divBdr>
            <w:top w:val="none" w:sz="0" w:space="0" w:color="auto"/>
            <w:left w:val="none" w:sz="0" w:space="0" w:color="auto"/>
            <w:bottom w:val="none" w:sz="0" w:space="0" w:color="auto"/>
            <w:right w:val="none" w:sz="0" w:space="0" w:color="auto"/>
          </w:divBdr>
          <w:divsChild>
            <w:div w:id="1244267124">
              <w:marLeft w:val="0"/>
              <w:marRight w:val="0"/>
              <w:marTop w:val="0"/>
              <w:marBottom w:val="0"/>
              <w:divBdr>
                <w:top w:val="none" w:sz="0" w:space="0" w:color="auto"/>
                <w:left w:val="none" w:sz="0" w:space="0" w:color="auto"/>
                <w:bottom w:val="none" w:sz="0" w:space="0" w:color="auto"/>
                <w:right w:val="none" w:sz="0" w:space="0" w:color="auto"/>
              </w:divBdr>
            </w:div>
          </w:divsChild>
        </w:div>
        <w:div w:id="264382001">
          <w:marLeft w:val="0"/>
          <w:marRight w:val="0"/>
          <w:marTop w:val="0"/>
          <w:marBottom w:val="0"/>
          <w:divBdr>
            <w:top w:val="none" w:sz="0" w:space="0" w:color="auto"/>
            <w:left w:val="none" w:sz="0" w:space="0" w:color="auto"/>
            <w:bottom w:val="none" w:sz="0" w:space="0" w:color="auto"/>
            <w:right w:val="none" w:sz="0" w:space="0" w:color="auto"/>
          </w:divBdr>
          <w:divsChild>
            <w:div w:id="131282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882282">
      <w:bodyDiv w:val="1"/>
      <w:marLeft w:val="0"/>
      <w:marRight w:val="0"/>
      <w:marTop w:val="0"/>
      <w:marBottom w:val="0"/>
      <w:divBdr>
        <w:top w:val="none" w:sz="0" w:space="0" w:color="auto"/>
        <w:left w:val="none" w:sz="0" w:space="0" w:color="auto"/>
        <w:bottom w:val="none" w:sz="0" w:space="0" w:color="auto"/>
        <w:right w:val="none" w:sz="0" w:space="0" w:color="auto"/>
      </w:divBdr>
    </w:div>
    <w:div w:id="914709300">
      <w:bodyDiv w:val="1"/>
      <w:marLeft w:val="0"/>
      <w:marRight w:val="0"/>
      <w:marTop w:val="0"/>
      <w:marBottom w:val="0"/>
      <w:divBdr>
        <w:top w:val="none" w:sz="0" w:space="0" w:color="auto"/>
        <w:left w:val="none" w:sz="0" w:space="0" w:color="auto"/>
        <w:bottom w:val="none" w:sz="0" w:space="0" w:color="auto"/>
        <w:right w:val="none" w:sz="0" w:space="0" w:color="auto"/>
      </w:divBdr>
    </w:div>
    <w:div w:id="923294557">
      <w:bodyDiv w:val="1"/>
      <w:marLeft w:val="0"/>
      <w:marRight w:val="0"/>
      <w:marTop w:val="0"/>
      <w:marBottom w:val="0"/>
      <w:divBdr>
        <w:top w:val="none" w:sz="0" w:space="0" w:color="auto"/>
        <w:left w:val="none" w:sz="0" w:space="0" w:color="auto"/>
        <w:bottom w:val="none" w:sz="0" w:space="0" w:color="auto"/>
        <w:right w:val="none" w:sz="0" w:space="0" w:color="auto"/>
      </w:divBdr>
    </w:div>
    <w:div w:id="931552230">
      <w:bodyDiv w:val="1"/>
      <w:marLeft w:val="0"/>
      <w:marRight w:val="0"/>
      <w:marTop w:val="0"/>
      <w:marBottom w:val="0"/>
      <w:divBdr>
        <w:top w:val="none" w:sz="0" w:space="0" w:color="auto"/>
        <w:left w:val="none" w:sz="0" w:space="0" w:color="auto"/>
        <w:bottom w:val="none" w:sz="0" w:space="0" w:color="auto"/>
        <w:right w:val="none" w:sz="0" w:space="0" w:color="auto"/>
      </w:divBdr>
    </w:div>
    <w:div w:id="951980358">
      <w:bodyDiv w:val="1"/>
      <w:marLeft w:val="0"/>
      <w:marRight w:val="0"/>
      <w:marTop w:val="0"/>
      <w:marBottom w:val="0"/>
      <w:divBdr>
        <w:top w:val="none" w:sz="0" w:space="0" w:color="auto"/>
        <w:left w:val="none" w:sz="0" w:space="0" w:color="auto"/>
        <w:bottom w:val="none" w:sz="0" w:space="0" w:color="auto"/>
        <w:right w:val="none" w:sz="0" w:space="0" w:color="auto"/>
      </w:divBdr>
    </w:div>
    <w:div w:id="972254066">
      <w:bodyDiv w:val="1"/>
      <w:marLeft w:val="0"/>
      <w:marRight w:val="0"/>
      <w:marTop w:val="0"/>
      <w:marBottom w:val="0"/>
      <w:divBdr>
        <w:top w:val="none" w:sz="0" w:space="0" w:color="auto"/>
        <w:left w:val="none" w:sz="0" w:space="0" w:color="auto"/>
        <w:bottom w:val="none" w:sz="0" w:space="0" w:color="auto"/>
        <w:right w:val="none" w:sz="0" w:space="0" w:color="auto"/>
      </w:divBdr>
    </w:div>
    <w:div w:id="984626152">
      <w:bodyDiv w:val="1"/>
      <w:marLeft w:val="0"/>
      <w:marRight w:val="0"/>
      <w:marTop w:val="0"/>
      <w:marBottom w:val="0"/>
      <w:divBdr>
        <w:top w:val="none" w:sz="0" w:space="0" w:color="auto"/>
        <w:left w:val="none" w:sz="0" w:space="0" w:color="auto"/>
        <w:bottom w:val="none" w:sz="0" w:space="0" w:color="auto"/>
        <w:right w:val="none" w:sz="0" w:space="0" w:color="auto"/>
      </w:divBdr>
    </w:div>
    <w:div w:id="989015122">
      <w:bodyDiv w:val="1"/>
      <w:marLeft w:val="0"/>
      <w:marRight w:val="0"/>
      <w:marTop w:val="0"/>
      <w:marBottom w:val="0"/>
      <w:divBdr>
        <w:top w:val="none" w:sz="0" w:space="0" w:color="auto"/>
        <w:left w:val="none" w:sz="0" w:space="0" w:color="auto"/>
        <w:bottom w:val="none" w:sz="0" w:space="0" w:color="auto"/>
        <w:right w:val="none" w:sz="0" w:space="0" w:color="auto"/>
      </w:divBdr>
    </w:div>
    <w:div w:id="1199506453">
      <w:bodyDiv w:val="1"/>
      <w:marLeft w:val="0"/>
      <w:marRight w:val="0"/>
      <w:marTop w:val="0"/>
      <w:marBottom w:val="0"/>
      <w:divBdr>
        <w:top w:val="none" w:sz="0" w:space="0" w:color="auto"/>
        <w:left w:val="none" w:sz="0" w:space="0" w:color="auto"/>
        <w:bottom w:val="none" w:sz="0" w:space="0" w:color="auto"/>
        <w:right w:val="none" w:sz="0" w:space="0" w:color="auto"/>
      </w:divBdr>
    </w:div>
    <w:div w:id="1265381656">
      <w:bodyDiv w:val="1"/>
      <w:marLeft w:val="0"/>
      <w:marRight w:val="0"/>
      <w:marTop w:val="0"/>
      <w:marBottom w:val="0"/>
      <w:divBdr>
        <w:top w:val="none" w:sz="0" w:space="0" w:color="auto"/>
        <w:left w:val="none" w:sz="0" w:space="0" w:color="auto"/>
        <w:bottom w:val="none" w:sz="0" w:space="0" w:color="auto"/>
        <w:right w:val="none" w:sz="0" w:space="0" w:color="auto"/>
      </w:divBdr>
      <w:divsChild>
        <w:div w:id="337002756">
          <w:marLeft w:val="0"/>
          <w:marRight w:val="0"/>
          <w:marTop w:val="0"/>
          <w:marBottom w:val="0"/>
          <w:divBdr>
            <w:top w:val="none" w:sz="0" w:space="0" w:color="auto"/>
            <w:left w:val="none" w:sz="0" w:space="0" w:color="auto"/>
            <w:bottom w:val="none" w:sz="0" w:space="0" w:color="auto"/>
            <w:right w:val="none" w:sz="0" w:space="0" w:color="auto"/>
          </w:divBdr>
          <w:divsChild>
            <w:div w:id="44376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694676">
      <w:bodyDiv w:val="1"/>
      <w:marLeft w:val="0"/>
      <w:marRight w:val="0"/>
      <w:marTop w:val="0"/>
      <w:marBottom w:val="0"/>
      <w:divBdr>
        <w:top w:val="none" w:sz="0" w:space="0" w:color="auto"/>
        <w:left w:val="none" w:sz="0" w:space="0" w:color="auto"/>
        <w:bottom w:val="none" w:sz="0" w:space="0" w:color="auto"/>
        <w:right w:val="none" w:sz="0" w:space="0" w:color="auto"/>
      </w:divBdr>
    </w:div>
    <w:div w:id="1288588067">
      <w:bodyDiv w:val="1"/>
      <w:marLeft w:val="0"/>
      <w:marRight w:val="0"/>
      <w:marTop w:val="0"/>
      <w:marBottom w:val="0"/>
      <w:divBdr>
        <w:top w:val="none" w:sz="0" w:space="0" w:color="auto"/>
        <w:left w:val="none" w:sz="0" w:space="0" w:color="auto"/>
        <w:bottom w:val="none" w:sz="0" w:space="0" w:color="auto"/>
        <w:right w:val="none" w:sz="0" w:space="0" w:color="auto"/>
      </w:divBdr>
    </w:div>
    <w:div w:id="1311129917">
      <w:bodyDiv w:val="1"/>
      <w:marLeft w:val="0"/>
      <w:marRight w:val="0"/>
      <w:marTop w:val="0"/>
      <w:marBottom w:val="0"/>
      <w:divBdr>
        <w:top w:val="none" w:sz="0" w:space="0" w:color="auto"/>
        <w:left w:val="none" w:sz="0" w:space="0" w:color="auto"/>
        <w:bottom w:val="none" w:sz="0" w:space="0" w:color="auto"/>
        <w:right w:val="none" w:sz="0" w:space="0" w:color="auto"/>
      </w:divBdr>
    </w:div>
    <w:div w:id="1364282825">
      <w:bodyDiv w:val="1"/>
      <w:marLeft w:val="0"/>
      <w:marRight w:val="0"/>
      <w:marTop w:val="0"/>
      <w:marBottom w:val="0"/>
      <w:divBdr>
        <w:top w:val="none" w:sz="0" w:space="0" w:color="auto"/>
        <w:left w:val="none" w:sz="0" w:space="0" w:color="auto"/>
        <w:bottom w:val="none" w:sz="0" w:space="0" w:color="auto"/>
        <w:right w:val="none" w:sz="0" w:space="0" w:color="auto"/>
      </w:divBdr>
    </w:div>
    <w:div w:id="1368725818">
      <w:bodyDiv w:val="1"/>
      <w:marLeft w:val="0"/>
      <w:marRight w:val="0"/>
      <w:marTop w:val="0"/>
      <w:marBottom w:val="0"/>
      <w:divBdr>
        <w:top w:val="none" w:sz="0" w:space="0" w:color="auto"/>
        <w:left w:val="none" w:sz="0" w:space="0" w:color="auto"/>
        <w:bottom w:val="none" w:sz="0" w:space="0" w:color="auto"/>
        <w:right w:val="none" w:sz="0" w:space="0" w:color="auto"/>
      </w:divBdr>
      <w:divsChild>
        <w:div w:id="759066514">
          <w:marLeft w:val="0"/>
          <w:marRight w:val="0"/>
          <w:marTop w:val="0"/>
          <w:marBottom w:val="0"/>
          <w:divBdr>
            <w:top w:val="none" w:sz="0" w:space="0" w:color="auto"/>
            <w:left w:val="none" w:sz="0" w:space="0" w:color="auto"/>
            <w:bottom w:val="none" w:sz="0" w:space="0" w:color="auto"/>
            <w:right w:val="none" w:sz="0" w:space="0" w:color="auto"/>
          </w:divBdr>
        </w:div>
      </w:divsChild>
    </w:div>
    <w:div w:id="1381787219">
      <w:bodyDiv w:val="1"/>
      <w:marLeft w:val="0"/>
      <w:marRight w:val="0"/>
      <w:marTop w:val="0"/>
      <w:marBottom w:val="0"/>
      <w:divBdr>
        <w:top w:val="none" w:sz="0" w:space="0" w:color="auto"/>
        <w:left w:val="none" w:sz="0" w:space="0" w:color="auto"/>
        <w:bottom w:val="none" w:sz="0" w:space="0" w:color="auto"/>
        <w:right w:val="none" w:sz="0" w:space="0" w:color="auto"/>
      </w:divBdr>
      <w:divsChild>
        <w:div w:id="1486318762">
          <w:marLeft w:val="0"/>
          <w:marRight w:val="0"/>
          <w:marTop w:val="0"/>
          <w:marBottom w:val="0"/>
          <w:divBdr>
            <w:top w:val="none" w:sz="0" w:space="0" w:color="auto"/>
            <w:left w:val="none" w:sz="0" w:space="0" w:color="auto"/>
            <w:bottom w:val="none" w:sz="0" w:space="0" w:color="auto"/>
            <w:right w:val="none" w:sz="0" w:space="0" w:color="auto"/>
          </w:divBdr>
        </w:div>
      </w:divsChild>
    </w:div>
    <w:div w:id="1382166725">
      <w:bodyDiv w:val="1"/>
      <w:marLeft w:val="0"/>
      <w:marRight w:val="0"/>
      <w:marTop w:val="0"/>
      <w:marBottom w:val="0"/>
      <w:divBdr>
        <w:top w:val="none" w:sz="0" w:space="0" w:color="auto"/>
        <w:left w:val="none" w:sz="0" w:space="0" w:color="auto"/>
        <w:bottom w:val="none" w:sz="0" w:space="0" w:color="auto"/>
        <w:right w:val="none" w:sz="0" w:space="0" w:color="auto"/>
      </w:divBdr>
    </w:div>
    <w:div w:id="1384671820">
      <w:bodyDiv w:val="1"/>
      <w:marLeft w:val="0"/>
      <w:marRight w:val="0"/>
      <w:marTop w:val="0"/>
      <w:marBottom w:val="0"/>
      <w:divBdr>
        <w:top w:val="none" w:sz="0" w:space="0" w:color="auto"/>
        <w:left w:val="none" w:sz="0" w:space="0" w:color="auto"/>
        <w:bottom w:val="none" w:sz="0" w:space="0" w:color="auto"/>
        <w:right w:val="none" w:sz="0" w:space="0" w:color="auto"/>
      </w:divBdr>
    </w:div>
    <w:div w:id="1397125189">
      <w:bodyDiv w:val="1"/>
      <w:marLeft w:val="0"/>
      <w:marRight w:val="0"/>
      <w:marTop w:val="0"/>
      <w:marBottom w:val="0"/>
      <w:divBdr>
        <w:top w:val="none" w:sz="0" w:space="0" w:color="auto"/>
        <w:left w:val="none" w:sz="0" w:space="0" w:color="auto"/>
        <w:bottom w:val="none" w:sz="0" w:space="0" w:color="auto"/>
        <w:right w:val="none" w:sz="0" w:space="0" w:color="auto"/>
      </w:divBdr>
    </w:div>
    <w:div w:id="1408041068">
      <w:bodyDiv w:val="1"/>
      <w:marLeft w:val="0"/>
      <w:marRight w:val="0"/>
      <w:marTop w:val="0"/>
      <w:marBottom w:val="0"/>
      <w:divBdr>
        <w:top w:val="none" w:sz="0" w:space="0" w:color="auto"/>
        <w:left w:val="none" w:sz="0" w:space="0" w:color="auto"/>
        <w:bottom w:val="none" w:sz="0" w:space="0" w:color="auto"/>
        <w:right w:val="none" w:sz="0" w:space="0" w:color="auto"/>
      </w:divBdr>
      <w:divsChild>
        <w:div w:id="2004166436">
          <w:marLeft w:val="0"/>
          <w:marRight w:val="0"/>
          <w:marTop w:val="0"/>
          <w:marBottom w:val="300"/>
          <w:divBdr>
            <w:top w:val="none" w:sz="0" w:space="0" w:color="auto"/>
            <w:left w:val="none" w:sz="0" w:space="0" w:color="auto"/>
            <w:bottom w:val="none" w:sz="0" w:space="0" w:color="auto"/>
            <w:right w:val="none" w:sz="0" w:space="0" w:color="auto"/>
          </w:divBdr>
          <w:divsChild>
            <w:div w:id="771358923">
              <w:marLeft w:val="0"/>
              <w:marRight w:val="0"/>
              <w:marTop w:val="0"/>
              <w:marBottom w:val="0"/>
              <w:divBdr>
                <w:top w:val="none" w:sz="0" w:space="0" w:color="auto"/>
                <w:left w:val="none" w:sz="0" w:space="0" w:color="auto"/>
                <w:bottom w:val="none" w:sz="0" w:space="0" w:color="auto"/>
                <w:right w:val="none" w:sz="0" w:space="0" w:color="auto"/>
              </w:divBdr>
            </w:div>
          </w:divsChild>
        </w:div>
        <w:div w:id="624047977">
          <w:marLeft w:val="0"/>
          <w:marRight w:val="0"/>
          <w:marTop w:val="0"/>
          <w:marBottom w:val="0"/>
          <w:divBdr>
            <w:top w:val="none" w:sz="0" w:space="0" w:color="auto"/>
            <w:left w:val="none" w:sz="0" w:space="0" w:color="auto"/>
            <w:bottom w:val="none" w:sz="0" w:space="0" w:color="auto"/>
            <w:right w:val="none" w:sz="0" w:space="0" w:color="auto"/>
          </w:divBdr>
          <w:divsChild>
            <w:div w:id="29291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739254">
      <w:bodyDiv w:val="1"/>
      <w:marLeft w:val="0"/>
      <w:marRight w:val="0"/>
      <w:marTop w:val="0"/>
      <w:marBottom w:val="0"/>
      <w:divBdr>
        <w:top w:val="none" w:sz="0" w:space="0" w:color="auto"/>
        <w:left w:val="none" w:sz="0" w:space="0" w:color="auto"/>
        <w:bottom w:val="none" w:sz="0" w:space="0" w:color="auto"/>
        <w:right w:val="none" w:sz="0" w:space="0" w:color="auto"/>
      </w:divBdr>
      <w:divsChild>
        <w:div w:id="1118916375">
          <w:marLeft w:val="0"/>
          <w:marRight w:val="0"/>
          <w:marTop w:val="0"/>
          <w:marBottom w:val="300"/>
          <w:divBdr>
            <w:top w:val="none" w:sz="0" w:space="0" w:color="auto"/>
            <w:left w:val="none" w:sz="0" w:space="0" w:color="auto"/>
            <w:bottom w:val="none" w:sz="0" w:space="0" w:color="auto"/>
            <w:right w:val="none" w:sz="0" w:space="0" w:color="auto"/>
          </w:divBdr>
          <w:divsChild>
            <w:div w:id="1845703522">
              <w:marLeft w:val="0"/>
              <w:marRight w:val="0"/>
              <w:marTop w:val="0"/>
              <w:marBottom w:val="0"/>
              <w:divBdr>
                <w:top w:val="none" w:sz="0" w:space="0" w:color="auto"/>
                <w:left w:val="none" w:sz="0" w:space="0" w:color="auto"/>
                <w:bottom w:val="none" w:sz="0" w:space="0" w:color="auto"/>
                <w:right w:val="none" w:sz="0" w:space="0" w:color="auto"/>
              </w:divBdr>
            </w:div>
          </w:divsChild>
        </w:div>
        <w:div w:id="1122117470">
          <w:marLeft w:val="0"/>
          <w:marRight w:val="0"/>
          <w:marTop w:val="0"/>
          <w:marBottom w:val="0"/>
          <w:divBdr>
            <w:top w:val="none" w:sz="0" w:space="0" w:color="auto"/>
            <w:left w:val="none" w:sz="0" w:space="0" w:color="auto"/>
            <w:bottom w:val="none" w:sz="0" w:space="0" w:color="auto"/>
            <w:right w:val="none" w:sz="0" w:space="0" w:color="auto"/>
          </w:divBdr>
          <w:divsChild>
            <w:div w:id="146480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329826">
      <w:bodyDiv w:val="1"/>
      <w:marLeft w:val="0"/>
      <w:marRight w:val="0"/>
      <w:marTop w:val="0"/>
      <w:marBottom w:val="0"/>
      <w:divBdr>
        <w:top w:val="none" w:sz="0" w:space="0" w:color="auto"/>
        <w:left w:val="none" w:sz="0" w:space="0" w:color="auto"/>
        <w:bottom w:val="none" w:sz="0" w:space="0" w:color="auto"/>
        <w:right w:val="none" w:sz="0" w:space="0" w:color="auto"/>
      </w:divBdr>
    </w:div>
    <w:div w:id="1438408178">
      <w:bodyDiv w:val="1"/>
      <w:marLeft w:val="0"/>
      <w:marRight w:val="0"/>
      <w:marTop w:val="0"/>
      <w:marBottom w:val="0"/>
      <w:divBdr>
        <w:top w:val="none" w:sz="0" w:space="0" w:color="auto"/>
        <w:left w:val="none" w:sz="0" w:space="0" w:color="auto"/>
        <w:bottom w:val="none" w:sz="0" w:space="0" w:color="auto"/>
        <w:right w:val="none" w:sz="0" w:space="0" w:color="auto"/>
      </w:divBdr>
    </w:div>
    <w:div w:id="1479492175">
      <w:bodyDiv w:val="1"/>
      <w:marLeft w:val="0"/>
      <w:marRight w:val="0"/>
      <w:marTop w:val="0"/>
      <w:marBottom w:val="0"/>
      <w:divBdr>
        <w:top w:val="none" w:sz="0" w:space="0" w:color="auto"/>
        <w:left w:val="none" w:sz="0" w:space="0" w:color="auto"/>
        <w:bottom w:val="none" w:sz="0" w:space="0" w:color="auto"/>
        <w:right w:val="none" w:sz="0" w:space="0" w:color="auto"/>
      </w:divBdr>
    </w:div>
    <w:div w:id="1498305443">
      <w:bodyDiv w:val="1"/>
      <w:marLeft w:val="0"/>
      <w:marRight w:val="0"/>
      <w:marTop w:val="0"/>
      <w:marBottom w:val="0"/>
      <w:divBdr>
        <w:top w:val="none" w:sz="0" w:space="0" w:color="auto"/>
        <w:left w:val="none" w:sz="0" w:space="0" w:color="auto"/>
        <w:bottom w:val="none" w:sz="0" w:space="0" w:color="auto"/>
        <w:right w:val="none" w:sz="0" w:space="0" w:color="auto"/>
      </w:divBdr>
    </w:div>
    <w:div w:id="1509638676">
      <w:bodyDiv w:val="1"/>
      <w:marLeft w:val="0"/>
      <w:marRight w:val="0"/>
      <w:marTop w:val="0"/>
      <w:marBottom w:val="0"/>
      <w:divBdr>
        <w:top w:val="none" w:sz="0" w:space="0" w:color="auto"/>
        <w:left w:val="none" w:sz="0" w:space="0" w:color="auto"/>
        <w:bottom w:val="none" w:sz="0" w:space="0" w:color="auto"/>
        <w:right w:val="none" w:sz="0" w:space="0" w:color="auto"/>
      </w:divBdr>
    </w:div>
    <w:div w:id="1513908781">
      <w:bodyDiv w:val="1"/>
      <w:marLeft w:val="0"/>
      <w:marRight w:val="0"/>
      <w:marTop w:val="0"/>
      <w:marBottom w:val="0"/>
      <w:divBdr>
        <w:top w:val="none" w:sz="0" w:space="0" w:color="auto"/>
        <w:left w:val="none" w:sz="0" w:space="0" w:color="auto"/>
        <w:bottom w:val="none" w:sz="0" w:space="0" w:color="auto"/>
        <w:right w:val="none" w:sz="0" w:space="0" w:color="auto"/>
      </w:divBdr>
    </w:div>
    <w:div w:id="1566179791">
      <w:bodyDiv w:val="1"/>
      <w:marLeft w:val="0"/>
      <w:marRight w:val="0"/>
      <w:marTop w:val="0"/>
      <w:marBottom w:val="0"/>
      <w:divBdr>
        <w:top w:val="none" w:sz="0" w:space="0" w:color="auto"/>
        <w:left w:val="none" w:sz="0" w:space="0" w:color="auto"/>
        <w:bottom w:val="none" w:sz="0" w:space="0" w:color="auto"/>
        <w:right w:val="none" w:sz="0" w:space="0" w:color="auto"/>
      </w:divBdr>
    </w:div>
    <w:div w:id="1597248803">
      <w:bodyDiv w:val="1"/>
      <w:marLeft w:val="0"/>
      <w:marRight w:val="0"/>
      <w:marTop w:val="0"/>
      <w:marBottom w:val="0"/>
      <w:divBdr>
        <w:top w:val="none" w:sz="0" w:space="0" w:color="auto"/>
        <w:left w:val="none" w:sz="0" w:space="0" w:color="auto"/>
        <w:bottom w:val="none" w:sz="0" w:space="0" w:color="auto"/>
        <w:right w:val="none" w:sz="0" w:space="0" w:color="auto"/>
      </w:divBdr>
      <w:divsChild>
        <w:div w:id="276106612">
          <w:marLeft w:val="0"/>
          <w:marRight w:val="0"/>
          <w:marTop w:val="75"/>
          <w:marBottom w:val="75"/>
          <w:divBdr>
            <w:top w:val="none" w:sz="0" w:space="0" w:color="auto"/>
            <w:left w:val="none" w:sz="0" w:space="0" w:color="auto"/>
            <w:bottom w:val="none" w:sz="0" w:space="0" w:color="auto"/>
            <w:right w:val="none" w:sz="0" w:space="0" w:color="auto"/>
          </w:divBdr>
        </w:div>
        <w:div w:id="394134464">
          <w:marLeft w:val="0"/>
          <w:marRight w:val="0"/>
          <w:marTop w:val="0"/>
          <w:marBottom w:val="0"/>
          <w:divBdr>
            <w:top w:val="none" w:sz="0" w:space="0" w:color="auto"/>
            <w:left w:val="none" w:sz="0" w:space="0" w:color="auto"/>
            <w:bottom w:val="none" w:sz="0" w:space="0" w:color="auto"/>
            <w:right w:val="none" w:sz="0" w:space="0" w:color="auto"/>
          </w:divBdr>
        </w:div>
      </w:divsChild>
    </w:div>
    <w:div w:id="1600135752">
      <w:bodyDiv w:val="1"/>
      <w:marLeft w:val="0"/>
      <w:marRight w:val="0"/>
      <w:marTop w:val="0"/>
      <w:marBottom w:val="0"/>
      <w:divBdr>
        <w:top w:val="none" w:sz="0" w:space="0" w:color="auto"/>
        <w:left w:val="none" w:sz="0" w:space="0" w:color="auto"/>
        <w:bottom w:val="none" w:sz="0" w:space="0" w:color="auto"/>
        <w:right w:val="none" w:sz="0" w:space="0" w:color="auto"/>
      </w:divBdr>
    </w:div>
    <w:div w:id="1624071953">
      <w:bodyDiv w:val="1"/>
      <w:marLeft w:val="0"/>
      <w:marRight w:val="0"/>
      <w:marTop w:val="0"/>
      <w:marBottom w:val="0"/>
      <w:divBdr>
        <w:top w:val="none" w:sz="0" w:space="0" w:color="auto"/>
        <w:left w:val="none" w:sz="0" w:space="0" w:color="auto"/>
        <w:bottom w:val="none" w:sz="0" w:space="0" w:color="auto"/>
        <w:right w:val="none" w:sz="0" w:space="0" w:color="auto"/>
      </w:divBdr>
    </w:div>
    <w:div w:id="1631740503">
      <w:bodyDiv w:val="1"/>
      <w:marLeft w:val="0"/>
      <w:marRight w:val="0"/>
      <w:marTop w:val="0"/>
      <w:marBottom w:val="0"/>
      <w:divBdr>
        <w:top w:val="none" w:sz="0" w:space="0" w:color="auto"/>
        <w:left w:val="none" w:sz="0" w:space="0" w:color="auto"/>
        <w:bottom w:val="none" w:sz="0" w:space="0" w:color="auto"/>
        <w:right w:val="none" w:sz="0" w:space="0" w:color="auto"/>
      </w:divBdr>
      <w:divsChild>
        <w:div w:id="334378495">
          <w:marLeft w:val="0"/>
          <w:marRight w:val="0"/>
          <w:marTop w:val="0"/>
          <w:marBottom w:val="300"/>
          <w:divBdr>
            <w:top w:val="none" w:sz="0" w:space="0" w:color="auto"/>
            <w:left w:val="none" w:sz="0" w:space="0" w:color="auto"/>
            <w:bottom w:val="none" w:sz="0" w:space="0" w:color="auto"/>
            <w:right w:val="none" w:sz="0" w:space="0" w:color="auto"/>
          </w:divBdr>
          <w:divsChild>
            <w:div w:id="1306471578">
              <w:marLeft w:val="0"/>
              <w:marRight w:val="0"/>
              <w:marTop w:val="0"/>
              <w:marBottom w:val="0"/>
              <w:divBdr>
                <w:top w:val="none" w:sz="0" w:space="0" w:color="auto"/>
                <w:left w:val="none" w:sz="0" w:space="0" w:color="auto"/>
                <w:bottom w:val="none" w:sz="0" w:space="0" w:color="auto"/>
                <w:right w:val="none" w:sz="0" w:space="0" w:color="auto"/>
              </w:divBdr>
            </w:div>
          </w:divsChild>
        </w:div>
        <w:div w:id="266818518">
          <w:marLeft w:val="0"/>
          <w:marRight w:val="0"/>
          <w:marTop w:val="0"/>
          <w:marBottom w:val="0"/>
          <w:divBdr>
            <w:top w:val="none" w:sz="0" w:space="0" w:color="auto"/>
            <w:left w:val="none" w:sz="0" w:space="0" w:color="auto"/>
            <w:bottom w:val="none" w:sz="0" w:space="0" w:color="auto"/>
            <w:right w:val="none" w:sz="0" w:space="0" w:color="auto"/>
          </w:divBdr>
          <w:divsChild>
            <w:div w:id="35438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857836">
      <w:bodyDiv w:val="1"/>
      <w:marLeft w:val="0"/>
      <w:marRight w:val="0"/>
      <w:marTop w:val="0"/>
      <w:marBottom w:val="0"/>
      <w:divBdr>
        <w:top w:val="none" w:sz="0" w:space="0" w:color="auto"/>
        <w:left w:val="none" w:sz="0" w:space="0" w:color="auto"/>
        <w:bottom w:val="none" w:sz="0" w:space="0" w:color="auto"/>
        <w:right w:val="none" w:sz="0" w:space="0" w:color="auto"/>
      </w:divBdr>
    </w:div>
    <w:div w:id="1722557474">
      <w:bodyDiv w:val="1"/>
      <w:marLeft w:val="0"/>
      <w:marRight w:val="0"/>
      <w:marTop w:val="0"/>
      <w:marBottom w:val="0"/>
      <w:divBdr>
        <w:top w:val="none" w:sz="0" w:space="0" w:color="auto"/>
        <w:left w:val="none" w:sz="0" w:space="0" w:color="auto"/>
        <w:bottom w:val="none" w:sz="0" w:space="0" w:color="auto"/>
        <w:right w:val="none" w:sz="0" w:space="0" w:color="auto"/>
      </w:divBdr>
      <w:divsChild>
        <w:div w:id="185795797">
          <w:marLeft w:val="0"/>
          <w:marRight w:val="0"/>
          <w:marTop w:val="0"/>
          <w:marBottom w:val="0"/>
          <w:divBdr>
            <w:top w:val="none" w:sz="0" w:space="0" w:color="auto"/>
            <w:left w:val="none" w:sz="0" w:space="0" w:color="auto"/>
            <w:bottom w:val="none" w:sz="0" w:space="0" w:color="auto"/>
            <w:right w:val="none" w:sz="0" w:space="0" w:color="auto"/>
          </w:divBdr>
          <w:divsChild>
            <w:div w:id="156266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245124">
      <w:bodyDiv w:val="1"/>
      <w:marLeft w:val="0"/>
      <w:marRight w:val="0"/>
      <w:marTop w:val="0"/>
      <w:marBottom w:val="0"/>
      <w:divBdr>
        <w:top w:val="none" w:sz="0" w:space="0" w:color="auto"/>
        <w:left w:val="none" w:sz="0" w:space="0" w:color="auto"/>
        <w:bottom w:val="none" w:sz="0" w:space="0" w:color="auto"/>
        <w:right w:val="none" w:sz="0" w:space="0" w:color="auto"/>
      </w:divBdr>
    </w:div>
    <w:div w:id="1783109394">
      <w:bodyDiv w:val="1"/>
      <w:marLeft w:val="0"/>
      <w:marRight w:val="0"/>
      <w:marTop w:val="0"/>
      <w:marBottom w:val="0"/>
      <w:divBdr>
        <w:top w:val="none" w:sz="0" w:space="0" w:color="auto"/>
        <w:left w:val="none" w:sz="0" w:space="0" w:color="auto"/>
        <w:bottom w:val="none" w:sz="0" w:space="0" w:color="auto"/>
        <w:right w:val="none" w:sz="0" w:space="0" w:color="auto"/>
      </w:divBdr>
    </w:div>
    <w:div w:id="1786266500">
      <w:bodyDiv w:val="1"/>
      <w:marLeft w:val="0"/>
      <w:marRight w:val="0"/>
      <w:marTop w:val="0"/>
      <w:marBottom w:val="0"/>
      <w:divBdr>
        <w:top w:val="none" w:sz="0" w:space="0" w:color="auto"/>
        <w:left w:val="none" w:sz="0" w:space="0" w:color="auto"/>
        <w:bottom w:val="none" w:sz="0" w:space="0" w:color="auto"/>
        <w:right w:val="none" w:sz="0" w:space="0" w:color="auto"/>
      </w:divBdr>
      <w:divsChild>
        <w:div w:id="1987279666">
          <w:marLeft w:val="0"/>
          <w:marRight w:val="0"/>
          <w:marTop w:val="0"/>
          <w:marBottom w:val="0"/>
          <w:divBdr>
            <w:top w:val="none" w:sz="0" w:space="0" w:color="auto"/>
            <w:left w:val="none" w:sz="0" w:space="0" w:color="auto"/>
            <w:bottom w:val="none" w:sz="0" w:space="0" w:color="auto"/>
            <w:right w:val="none" w:sz="0" w:space="0" w:color="auto"/>
          </w:divBdr>
        </w:div>
      </w:divsChild>
    </w:div>
    <w:div w:id="1799374027">
      <w:bodyDiv w:val="1"/>
      <w:marLeft w:val="0"/>
      <w:marRight w:val="0"/>
      <w:marTop w:val="0"/>
      <w:marBottom w:val="0"/>
      <w:divBdr>
        <w:top w:val="none" w:sz="0" w:space="0" w:color="auto"/>
        <w:left w:val="none" w:sz="0" w:space="0" w:color="auto"/>
        <w:bottom w:val="none" w:sz="0" w:space="0" w:color="auto"/>
        <w:right w:val="none" w:sz="0" w:space="0" w:color="auto"/>
      </w:divBdr>
    </w:div>
    <w:div w:id="1808087803">
      <w:bodyDiv w:val="1"/>
      <w:marLeft w:val="0"/>
      <w:marRight w:val="0"/>
      <w:marTop w:val="0"/>
      <w:marBottom w:val="0"/>
      <w:divBdr>
        <w:top w:val="none" w:sz="0" w:space="0" w:color="auto"/>
        <w:left w:val="none" w:sz="0" w:space="0" w:color="auto"/>
        <w:bottom w:val="none" w:sz="0" w:space="0" w:color="auto"/>
        <w:right w:val="none" w:sz="0" w:space="0" w:color="auto"/>
      </w:divBdr>
      <w:divsChild>
        <w:div w:id="862282061">
          <w:marLeft w:val="0"/>
          <w:marRight w:val="0"/>
          <w:marTop w:val="0"/>
          <w:marBottom w:val="0"/>
          <w:divBdr>
            <w:top w:val="none" w:sz="0" w:space="0" w:color="auto"/>
            <w:left w:val="none" w:sz="0" w:space="0" w:color="auto"/>
            <w:bottom w:val="none" w:sz="0" w:space="0" w:color="auto"/>
            <w:right w:val="none" w:sz="0" w:space="0" w:color="auto"/>
          </w:divBdr>
        </w:div>
      </w:divsChild>
    </w:div>
    <w:div w:id="1821923440">
      <w:bodyDiv w:val="1"/>
      <w:marLeft w:val="0"/>
      <w:marRight w:val="0"/>
      <w:marTop w:val="0"/>
      <w:marBottom w:val="0"/>
      <w:divBdr>
        <w:top w:val="none" w:sz="0" w:space="0" w:color="auto"/>
        <w:left w:val="none" w:sz="0" w:space="0" w:color="auto"/>
        <w:bottom w:val="none" w:sz="0" w:space="0" w:color="auto"/>
        <w:right w:val="none" w:sz="0" w:space="0" w:color="auto"/>
      </w:divBdr>
    </w:div>
    <w:div w:id="1823501523">
      <w:bodyDiv w:val="1"/>
      <w:marLeft w:val="0"/>
      <w:marRight w:val="0"/>
      <w:marTop w:val="0"/>
      <w:marBottom w:val="0"/>
      <w:divBdr>
        <w:top w:val="none" w:sz="0" w:space="0" w:color="auto"/>
        <w:left w:val="none" w:sz="0" w:space="0" w:color="auto"/>
        <w:bottom w:val="none" w:sz="0" w:space="0" w:color="auto"/>
        <w:right w:val="none" w:sz="0" w:space="0" w:color="auto"/>
      </w:divBdr>
    </w:div>
    <w:div w:id="1831676006">
      <w:bodyDiv w:val="1"/>
      <w:marLeft w:val="0"/>
      <w:marRight w:val="0"/>
      <w:marTop w:val="0"/>
      <w:marBottom w:val="0"/>
      <w:divBdr>
        <w:top w:val="none" w:sz="0" w:space="0" w:color="auto"/>
        <w:left w:val="none" w:sz="0" w:space="0" w:color="auto"/>
        <w:bottom w:val="none" w:sz="0" w:space="0" w:color="auto"/>
        <w:right w:val="none" w:sz="0" w:space="0" w:color="auto"/>
      </w:divBdr>
    </w:div>
    <w:div w:id="1852142965">
      <w:bodyDiv w:val="1"/>
      <w:marLeft w:val="0"/>
      <w:marRight w:val="0"/>
      <w:marTop w:val="0"/>
      <w:marBottom w:val="0"/>
      <w:divBdr>
        <w:top w:val="none" w:sz="0" w:space="0" w:color="auto"/>
        <w:left w:val="none" w:sz="0" w:space="0" w:color="auto"/>
        <w:bottom w:val="none" w:sz="0" w:space="0" w:color="auto"/>
        <w:right w:val="none" w:sz="0" w:space="0" w:color="auto"/>
      </w:divBdr>
    </w:div>
    <w:div w:id="1853106238">
      <w:bodyDiv w:val="1"/>
      <w:marLeft w:val="0"/>
      <w:marRight w:val="0"/>
      <w:marTop w:val="0"/>
      <w:marBottom w:val="0"/>
      <w:divBdr>
        <w:top w:val="none" w:sz="0" w:space="0" w:color="auto"/>
        <w:left w:val="none" w:sz="0" w:space="0" w:color="auto"/>
        <w:bottom w:val="none" w:sz="0" w:space="0" w:color="auto"/>
        <w:right w:val="none" w:sz="0" w:space="0" w:color="auto"/>
      </w:divBdr>
    </w:div>
    <w:div w:id="1909874069">
      <w:bodyDiv w:val="1"/>
      <w:marLeft w:val="0"/>
      <w:marRight w:val="0"/>
      <w:marTop w:val="0"/>
      <w:marBottom w:val="0"/>
      <w:divBdr>
        <w:top w:val="none" w:sz="0" w:space="0" w:color="auto"/>
        <w:left w:val="none" w:sz="0" w:space="0" w:color="auto"/>
        <w:bottom w:val="none" w:sz="0" w:space="0" w:color="auto"/>
        <w:right w:val="none" w:sz="0" w:space="0" w:color="auto"/>
      </w:divBdr>
      <w:divsChild>
        <w:div w:id="1486437950">
          <w:marLeft w:val="0"/>
          <w:marRight w:val="0"/>
          <w:marTop w:val="0"/>
          <w:marBottom w:val="0"/>
          <w:divBdr>
            <w:top w:val="none" w:sz="0" w:space="0" w:color="auto"/>
            <w:left w:val="none" w:sz="0" w:space="0" w:color="auto"/>
            <w:bottom w:val="none" w:sz="0" w:space="0" w:color="auto"/>
            <w:right w:val="none" w:sz="0" w:space="0" w:color="auto"/>
          </w:divBdr>
        </w:div>
      </w:divsChild>
    </w:div>
    <w:div w:id="1925145997">
      <w:bodyDiv w:val="1"/>
      <w:marLeft w:val="0"/>
      <w:marRight w:val="0"/>
      <w:marTop w:val="0"/>
      <w:marBottom w:val="0"/>
      <w:divBdr>
        <w:top w:val="none" w:sz="0" w:space="0" w:color="auto"/>
        <w:left w:val="none" w:sz="0" w:space="0" w:color="auto"/>
        <w:bottom w:val="none" w:sz="0" w:space="0" w:color="auto"/>
        <w:right w:val="none" w:sz="0" w:space="0" w:color="auto"/>
      </w:divBdr>
    </w:div>
    <w:div w:id="1961379870">
      <w:bodyDiv w:val="1"/>
      <w:marLeft w:val="0"/>
      <w:marRight w:val="0"/>
      <w:marTop w:val="0"/>
      <w:marBottom w:val="0"/>
      <w:divBdr>
        <w:top w:val="none" w:sz="0" w:space="0" w:color="auto"/>
        <w:left w:val="none" w:sz="0" w:space="0" w:color="auto"/>
        <w:bottom w:val="none" w:sz="0" w:space="0" w:color="auto"/>
        <w:right w:val="none" w:sz="0" w:space="0" w:color="auto"/>
      </w:divBdr>
      <w:divsChild>
        <w:div w:id="2022512401">
          <w:marLeft w:val="0"/>
          <w:marRight w:val="0"/>
          <w:marTop w:val="0"/>
          <w:marBottom w:val="0"/>
          <w:divBdr>
            <w:top w:val="none" w:sz="0" w:space="0" w:color="auto"/>
            <w:left w:val="none" w:sz="0" w:space="0" w:color="auto"/>
            <w:bottom w:val="none" w:sz="0" w:space="0" w:color="auto"/>
            <w:right w:val="none" w:sz="0" w:space="0" w:color="auto"/>
          </w:divBdr>
          <w:divsChild>
            <w:div w:id="73231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820954">
      <w:bodyDiv w:val="1"/>
      <w:marLeft w:val="0"/>
      <w:marRight w:val="0"/>
      <w:marTop w:val="0"/>
      <w:marBottom w:val="0"/>
      <w:divBdr>
        <w:top w:val="none" w:sz="0" w:space="0" w:color="auto"/>
        <w:left w:val="none" w:sz="0" w:space="0" w:color="auto"/>
        <w:bottom w:val="none" w:sz="0" w:space="0" w:color="auto"/>
        <w:right w:val="none" w:sz="0" w:space="0" w:color="auto"/>
      </w:divBdr>
    </w:div>
    <w:div w:id="2038577775">
      <w:bodyDiv w:val="1"/>
      <w:marLeft w:val="0"/>
      <w:marRight w:val="0"/>
      <w:marTop w:val="0"/>
      <w:marBottom w:val="0"/>
      <w:divBdr>
        <w:top w:val="none" w:sz="0" w:space="0" w:color="auto"/>
        <w:left w:val="none" w:sz="0" w:space="0" w:color="auto"/>
        <w:bottom w:val="none" w:sz="0" w:space="0" w:color="auto"/>
        <w:right w:val="none" w:sz="0" w:space="0" w:color="auto"/>
      </w:divBdr>
    </w:div>
    <w:div w:id="2040232926">
      <w:bodyDiv w:val="1"/>
      <w:marLeft w:val="0"/>
      <w:marRight w:val="0"/>
      <w:marTop w:val="0"/>
      <w:marBottom w:val="0"/>
      <w:divBdr>
        <w:top w:val="none" w:sz="0" w:space="0" w:color="auto"/>
        <w:left w:val="none" w:sz="0" w:space="0" w:color="auto"/>
        <w:bottom w:val="none" w:sz="0" w:space="0" w:color="auto"/>
        <w:right w:val="none" w:sz="0" w:space="0" w:color="auto"/>
      </w:divBdr>
    </w:div>
    <w:div w:id="2128157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dziennikustaw.gov.pl/D2020000087501.pdf" TargetMode="External"/><Relationship Id="rId21" Type="http://schemas.openxmlformats.org/officeDocument/2006/relationships/hyperlink" Target="https://gis.gov.pl/aktualnosci/wytyczne-zamieszczone-na-stronach-poszczegolnych-ministerstw-we-wspolpracy-z-gis/" TargetMode="External"/><Relationship Id="rId42" Type="http://schemas.openxmlformats.org/officeDocument/2006/relationships/hyperlink" Target="https://www.nfz.gov.pl/aktualnosci/aktualnosci-centrali/dodatkowe-wynagrodzenie-dla-personelu-medycznego-objetego-ograniczeniem-zatrudnienia-kryteria,7717.html" TargetMode="External"/><Relationship Id="rId47" Type="http://schemas.openxmlformats.org/officeDocument/2006/relationships/hyperlink" Target="https://www.gov.pl/web/zdrowie/aktualizacja-zalecen-dotyczacych-organizacji-procesu-udzielania-swiadczen-pielegnacyjnych-i-opiekunczych-w-ramach-opieki-dlugoterminowej-w-zwiazku-ze-stanem-epidemii" TargetMode="External"/><Relationship Id="rId63" Type="http://schemas.openxmlformats.org/officeDocument/2006/relationships/hyperlink" Target="http://dziennikustaw.gov.pl/DU/2020/749" TargetMode="External"/><Relationship Id="rId68" Type="http://schemas.openxmlformats.org/officeDocument/2006/relationships/hyperlink" Target="https://www.gov.pl/web/zdrowie/skierowanie-do-pracy-przy-zwalczaniu-epidemii" TargetMode="External"/><Relationship Id="rId84" Type="http://schemas.openxmlformats.org/officeDocument/2006/relationships/hyperlink" Target="https://www.gov.pl/web/zdrowie/zalecenia-postepowania-dla-pielegniarek-ratunkowych-w-zwiazku-z-ogloszeniem-stanu-epidemii-w-polsce-zachorowan-na-covid-19" TargetMode="External"/><Relationship Id="rId89" Type="http://schemas.openxmlformats.org/officeDocument/2006/relationships/hyperlink" Target="https://www.gov.pl/web/uw-kujawsko-pomorski/wojewoda-zwrocil-sie-do-personelu-medycznego-o-wsparcie" TargetMode="External"/><Relationship Id="rId16" Type="http://schemas.openxmlformats.org/officeDocument/2006/relationships/hyperlink" Target="http://dziennikustaw.gov.pl/DU/2020/963" TargetMode="External"/><Relationship Id="rId11" Type="http://schemas.openxmlformats.org/officeDocument/2006/relationships/hyperlink" Target="https://gis.gov.pl/aktualnosci/wytyczne-zamieszczone-na-stronach-poszczegolnych-ministerstw-we-wspolpracy-z-gis/" TargetMode="External"/><Relationship Id="rId32" Type="http://schemas.openxmlformats.org/officeDocument/2006/relationships/hyperlink" Target="https://gis.gov.pl/aktualnosci/wytyczne-zamieszczone-na-stronach-poszczegolnych-ministerstw-we-wspolpracy-z-gis/" TargetMode="External"/><Relationship Id="rId37" Type="http://schemas.openxmlformats.org/officeDocument/2006/relationships/hyperlink" Target="https://www.nfz.gov.pl/aktualnosci/aktualnosci-centrali/ruszylo-ponad-100-punktow-wymazowych-dla-osob-z-kwarantanny,7719.html" TargetMode="External"/><Relationship Id="rId53" Type="http://schemas.openxmlformats.org/officeDocument/2006/relationships/hyperlink" Target="https://www.nfz.gov.pl/aktualnosci/aktualnosci-centrali/komunikat-w-sprawie-dodatkowych-srodkow-dla-osob-udzielajacych-swiadczen-w-podmiotach-w-zwiazku-z-epidemia-covid-19-,7705.html" TargetMode="External"/><Relationship Id="rId58" Type="http://schemas.openxmlformats.org/officeDocument/2006/relationships/hyperlink" Target="https://www.nfz.gov.pl/zarzadzenia-prezesa/zarzadzenia-prezesa-nfz/zarzadzenie-nr-642020daii,7176.html" TargetMode="External"/><Relationship Id="rId74" Type="http://schemas.openxmlformats.org/officeDocument/2006/relationships/hyperlink" Target="https://www.gov.pl/web/uw-mazowiecki/wsparcie-psychologiczne-w-czasie-epidemii-koronawirusa" TargetMode="External"/><Relationship Id="rId79" Type="http://schemas.openxmlformats.org/officeDocument/2006/relationships/hyperlink" Target="https://www.gov.pl/web/koronawirus/nowa-normalnosc-etapy" TargetMode="External"/><Relationship Id="rId5" Type="http://schemas.openxmlformats.org/officeDocument/2006/relationships/hyperlink" Target="https://www.gov.pl/web/zdrowie/aktualizacja-zalecen-w-stanie-epidemii-wirusa-sarscov2-dla-poloznych-rodzinnych-poz" TargetMode="External"/><Relationship Id="rId90" Type="http://schemas.openxmlformats.org/officeDocument/2006/relationships/fontTable" Target="fontTable.xml"/><Relationship Id="rId14" Type="http://schemas.openxmlformats.org/officeDocument/2006/relationships/hyperlink" Target="https://www.nfz.gov.pl/aktualnosci/aktualnosci-centrali/uzdrowiska-wznawiaja-swoja-dzialalnosc,7731.html" TargetMode="External"/><Relationship Id="rId22" Type="http://schemas.openxmlformats.org/officeDocument/2006/relationships/hyperlink" Target="https://www.nfz.gov.pl/zarzadzenia-prezesa/zarzadzenia-prezesa-nfz/zarzadzenie-nr-752018dgl-tekst-ujednolicony,7180.html" TargetMode="External"/><Relationship Id="rId27" Type="http://schemas.openxmlformats.org/officeDocument/2006/relationships/hyperlink" Target="http://dziennikustaw.gov.pl/DU/2020/877" TargetMode="External"/><Relationship Id="rId30" Type="http://schemas.openxmlformats.org/officeDocument/2006/relationships/hyperlink" Target="http://dziennikustaw.gov.pl/DU/2020/856" TargetMode="External"/><Relationship Id="rId35" Type="http://schemas.openxmlformats.org/officeDocument/2006/relationships/hyperlink" Target="https://edziennik.lublin.uw.gov.pl/WDU_L/2020/2742/akt.pdf" TargetMode="External"/><Relationship Id="rId43" Type="http://schemas.openxmlformats.org/officeDocument/2006/relationships/hyperlink" Target="https://www.gov.pl/web/zdrowie/zalecenia-krajowego-konsultanta-w-dziedzinie-pielegniarstwa-pediatrycznego-dotyczace-bezpieczenstwa-opieki-nad-uczniami-oraz-dziecmi-przebywajacymi-w-przedszkolach-i-zlobkach" TargetMode="External"/><Relationship Id="rId48" Type="http://schemas.openxmlformats.org/officeDocument/2006/relationships/hyperlink" Target="https://www.gov.pl/web/zdrowie/stanowisko-kk-w-dziedzinie-medycyny-rodzinnej-dotyczace-przeprowadzania-badan-bilansowych-u-dzieci-w-czasie-trwania-pandemii-covid-19" TargetMode="External"/><Relationship Id="rId56" Type="http://schemas.openxmlformats.org/officeDocument/2006/relationships/hyperlink" Target="https://www.nfz-rzeszow.pl/swiadczeniodawcy/aktualnosci/swiadczeniodawcy-informacje-ogolne/komunikat-w-sprawie-dodatkowych-srodkow-dla-osob-udzielajacych-swiadczen-w-podmiotach-w-zwiazku-z-epidemia-covid-19,art1666/" TargetMode="External"/><Relationship Id="rId64" Type="http://schemas.openxmlformats.org/officeDocument/2006/relationships/hyperlink" Target="http://dziennikustaw.gov.pl/DU/2020/748" TargetMode="External"/><Relationship Id="rId69" Type="http://schemas.openxmlformats.org/officeDocument/2006/relationships/hyperlink" Target="http://www.aotm.gov.pl/www/wp-content/uploads/covid_19/2020.04.25_zalecenia%20covid19_v1.1.pdf" TargetMode="External"/><Relationship Id="rId77" Type="http://schemas.openxmlformats.org/officeDocument/2006/relationships/hyperlink" Target="https://www.gov.pl/web/zdrowie/rekomendacje-dotyczace-walidacji-badan-molekularnych-w-kierunku-sars-cov2-w-sieci-laboratoriow-covid" TargetMode="External"/><Relationship Id="rId8" Type="http://schemas.openxmlformats.org/officeDocument/2006/relationships/hyperlink" Target="https://www.nfz.gov.pl/zarzadzenia-prezesa/zarzadzenia-prezesa-nfz/zarzadzenie-nr-782020dsoz,7186.html" TargetMode="External"/><Relationship Id="rId51" Type="http://schemas.openxmlformats.org/officeDocument/2006/relationships/hyperlink" Target="https://www.nfz.gov.pl/aktualnosci/aktualnosci-centrali/komunikat-dotyczacy-realizacji-swiadczen-rehabilitacji-leczniczej,7706.html" TargetMode="External"/><Relationship Id="rId72" Type="http://schemas.openxmlformats.org/officeDocument/2006/relationships/hyperlink" Target="https://www.gov.pl/web/uw-mazowiecki/oswiadczenie-w-sprawie-delegowania-personelu-medycznego-przy-zwalczaniu-epidemii" TargetMode="External"/><Relationship Id="rId80" Type="http://schemas.openxmlformats.org/officeDocument/2006/relationships/hyperlink" Target="http://dziennikustaw.gov.pl/D2020000069601.pdf" TargetMode="External"/><Relationship Id="rId85" Type="http://schemas.openxmlformats.org/officeDocument/2006/relationships/hyperlink" Target="https://www.gov.pl/web/zdrowie/wytyczne-w-zakresie-dzialan-majacych-na-celu-zaobieganie-rozprzestrzeniania-sie-zakazen-sars-cov-2-w-srodowisku-szpitalnym" TargetMode="External"/><Relationship Id="rId3" Type="http://schemas.openxmlformats.org/officeDocument/2006/relationships/settings" Target="settings.xml"/><Relationship Id="rId12" Type="http://schemas.openxmlformats.org/officeDocument/2006/relationships/hyperlink" Target="https://www.nfz.gov.pl/zarzadzenia-prezesa/zarzadzenia-prezesa-nfz/zarzadzenie-nr-772020dsm,7185.html" TargetMode="External"/><Relationship Id="rId17" Type="http://schemas.openxmlformats.org/officeDocument/2006/relationships/hyperlink" Target="http://dziennikustaw.gov.pl/D2020000096301.pdf" TargetMode="External"/><Relationship Id="rId25" Type="http://schemas.openxmlformats.org/officeDocument/2006/relationships/hyperlink" Target="http://dziennikmz.mz.gov.pl/api/DUM_MZ/2020/37/journal/6108" TargetMode="External"/><Relationship Id="rId33" Type="http://schemas.openxmlformats.org/officeDocument/2006/relationships/hyperlink" Target="https://edziennik.mazowieckie.pl/WDU_W/2020/5433/akt.pdf" TargetMode="External"/><Relationship Id="rId38" Type="http://schemas.openxmlformats.org/officeDocument/2006/relationships/hyperlink" Target="https://www.gov.pl/web/zdrowie/komunikatu-ws-wykazu-priorytetowych-dziedzin-specjalizacji-dla-pielegniarek-i-poloznych-ktore-beda-mogly-uzyskac-dofinansowanie-ze-srodkow-funduszu-pracy-w-2020-r" TargetMode="External"/><Relationship Id="rId46" Type="http://schemas.openxmlformats.org/officeDocument/2006/relationships/hyperlink" Target="https://www.gov.pl/web/zdrowie/komunikat-ws-sporzadzenia-przez-samodzielny-publiczny-zaklad-opieki-zdrowotnej-raportu-o-sytuacji-ekonomiczno-finansowej-w-2020-r" TargetMode="External"/><Relationship Id="rId59" Type="http://schemas.openxmlformats.org/officeDocument/2006/relationships/hyperlink" Target="http://dziennikustaw.gov.pl/DU/2020/761" TargetMode="External"/><Relationship Id="rId67" Type="http://schemas.openxmlformats.org/officeDocument/2006/relationships/hyperlink" Target="https://www.gov.pl/web/zdrowie/komunikat-ministra-zdrowia-w-sprawie-ordynowania-i-wydawania-produktow-leczniczych-arechin-i-plaquenil" TargetMode="External"/><Relationship Id="rId20" Type="http://schemas.openxmlformats.org/officeDocument/2006/relationships/hyperlink" Target="https://www.nfz.gov.pl/aktualnosci/aktualnosci-centrali/testy-na-koronawirusa-dla-studentow-kierunkow-medycznych,7726.html" TargetMode="External"/><Relationship Id="rId41" Type="http://schemas.openxmlformats.org/officeDocument/2006/relationships/hyperlink" Target="https://www.gov.pl/web/zdrowie/rozporzadzenie-ministra-zdrowia-w-sprawie-standardu-organizacyjnego-laboratorium-covid" TargetMode="External"/><Relationship Id="rId54" Type="http://schemas.openxmlformats.org/officeDocument/2006/relationships/hyperlink" Target="http://www.nfz-warszawa.pl/dla-swiadczeniodawcow/aktualnosci/komunikat-w-sprawie-dodatkowych-srodkow-dla-osob-udzielajacych-swiadczen-w-podmiotach-w-zwiazku-z-epidemia-covid-19,1275.html" TargetMode="External"/><Relationship Id="rId62" Type="http://schemas.openxmlformats.org/officeDocument/2006/relationships/hyperlink" Target="http://dziennikustaw.gov.pl/DU/2020/750" TargetMode="External"/><Relationship Id="rId70" Type="http://schemas.openxmlformats.org/officeDocument/2006/relationships/hyperlink" Target="https://www.nfz.gov.pl/zarzadzenia-prezesa/zarzadzenia-prezesa-nfz/zarzadzenie-nr-612020dsoz,7172.html" TargetMode="External"/><Relationship Id="rId75" Type="http://schemas.openxmlformats.org/officeDocument/2006/relationships/hyperlink" Target="https://www.gov.pl/web/zdrowie/komunikat-ws-odwolania-panstwowego-egzaminu-specjalizacyjnego-w-dziedzinach-majacych-zastosowanie-w-ochronie-zdrowia" TargetMode="External"/><Relationship Id="rId83" Type="http://schemas.openxmlformats.org/officeDocument/2006/relationships/hyperlink" Target="https://www.gov.pl/web/uw-mazowiecki/mazowsze-uruchomiane-izolatoria-oraz-hotele-dla-medyka" TargetMode="External"/><Relationship Id="rId88" Type="http://schemas.openxmlformats.org/officeDocument/2006/relationships/hyperlink" Target="https://www.gov.pl/web/uw-warminsko-mazurski/prosba-wojewody-do-srodowiska-medycznego" TargetMode="External"/><Relationship Id="rId9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dziennikmz.mz.gov.pl/api/DUM_MZ/2020/40/journal/6127" TargetMode="External"/><Relationship Id="rId15" Type="http://schemas.openxmlformats.org/officeDocument/2006/relationships/hyperlink" Target="http://dziennikustaw.gov.pl/D2020000096401.pdf" TargetMode="External"/><Relationship Id="rId23" Type="http://schemas.openxmlformats.org/officeDocument/2006/relationships/hyperlink" Target="https://www.nfz.gov.pl/zarzadzenia-prezesa/zarzadzenia-prezesa-nfz/zarzadzenie-nr-752018dgl-tekst-ujednolicony,7180.html" TargetMode="External"/><Relationship Id="rId28" Type="http://schemas.openxmlformats.org/officeDocument/2006/relationships/hyperlink" Target="http://dziennikustaw.gov.pl/DU/2020/873" TargetMode="External"/><Relationship Id="rId36" Type="http://schemas.openxmlformats.org/officeDocument/2006/relationships/hyperlink" Target="https://www.gov.pl/web/zdrowie/zalecenia-dotyczace-porodow-rodzinnych" TargetMode="External"/><Relationship Id="rId49" Type="http://schemas.openxmlformats.org/officeDocument/2006/relationships/hyperlink" Target="https://www.nfz.gov.pl/aktualnosci/aktualnosci-centrali/komunikat-dla-swiadczeniodawcow-dot-portalu-szoi,7711.html" TargetMode="External"/><Relationship Id="rId57" Type="http://schemas.openxmlformats.org/officeDocument/2006/relationships/hyperlink" Target="http://dziennikustaw.gov.pl/D2020000077501.pdf" TargetMode="External"/><Relationship Id="rId10" Type="http://schemas.openxmlformats.org/officeDocument/2006/relationships/hyperlink" Target="http://dziennikmz.mz.gov.pl/api/DUM_MZ/2020/39/journal/6120" TargetMode="External"/><Relationship Id="rId31" Type="http://schemas.openxmlformats.org/officeDocument/2006/relationships/hyperlink" Target="http://dziennikustaw.gov.pl/DU/2020/856" TargetMode="External"/><Relationship Id="rId44" Type="http://schemas.openxmlformats.org/officeDocument/2006/relationships/hyperlink" Target="https://www.nfz.gov.pl/zarzadzenia-prezesa/zarzadzenia-prezesa-nfz/zarzadzenie-nr-662020gpf,7178.html" TargetMode="External"/><Relationship Id="rId52" Type="http://schemas.openxmlformats.org/officeDocument/2006/relationships/hyperlink" Target="http://dziennikustaw.gov.pl/D2020000078801.pdf" TargetMode="External"/><Relationship Id="rId60" Type="http://schemas.openxmlformats.org/officeDocument/2006/relationships/hyperlink" Target="https://www.nfz.gov.pl/zarzadzenia-prezesa/zarzadzenia-prezesa-nfz/zarzadzenie-nr-632020dsoz,7175.html" TargetMode="External"/><Relationship Id="rId65" Type="http://schemas.openxmlformats.org/officeDocument/2006/relationships/hyperlink" Target="http://dziennikustaw.gov.pl/DU/2020/741" TargetMode="External"/><Relationship Id="rId73" Type="http://schemas.openxmlformats.org/officeDocument/2006/relationships/hyperlink" Target="https://www.gov.pl/web/zdrowie/beda-kolejne-centra-symulacji-medycznej-dla-pielegniarek-i-poloznych-prawie-53-mln-zl-na-nowoczesne-formy-ksztalcenia" TargetMode="External"/><Relationship Id="rId78" Type="http://schemas.openxmlformats.org/officeDocument/2006/relationships/hyperlink" Target="https://www.gov.pl/web/zdrowie/lista-laboratoriow-covid" TargetMode="External"/><Relationship Id="rId81" Type="http://schemas.openxmlformats.org/officeDocument/2006/relationships/hyperlink" Target="http://dziennikustaw.gov.pl/DU/2020/695" TargetMode="External"/><Relationship Id="rId86" Type="http://schemas.openxmlformats.org/officeDocument/2006/relationships/hyperlink" Target="https://www.gov.pl/web/zdrowie/rekomendacja-dla-pielegniarskiej-kadry-zarzadzajacej-szpitalami-w-zakresie-podjecia-dzialan-przygotowujacych-pielegniarki-do-opieki-nad-chorymi-leczonymi-w-oddzialach-intensywnej-terapii-w-sytuacji-rozwoju-epidemii-covid-19" TargetMode="External"/><Relationship Id="rId4" Type="http://schemas.openxmlformats.org/officeDocument/2006/relationships/webSettings" Target="webSettings.xml"/><Relationship Id="rId9" Type="http://schemas.openxmlformats.org/officeDocument/2006/relationships/hyperlink" Target="http://dziennikmz.mz.gov.pl/api/DUM_MZ/2020/38/journal/6114" TargetMode="External"/><Relationship Id="rId13" Type="http://schemas.openxmlformats.org/officeDocument/2006/relationships/hyperlink" Target="https://www.nfz.gov.pl/zarzadzenia-prezesa/zarzadzenia-prezesa-nfz/zarzadzenie-nr-762020dsoz,7184.html" TargetMode="External"/><Relationship Id="rId18" Type="http://schemas.openxmlformats.org/officeDocument/2006/relationships/hyperlink" Target="https://www.nfz.gov.pl/zarzadzenia-prezesa/zarzadzenia-prezesa-nfz/zarzadzenie-nr-752020dsoz,7183.html" TargetMode="External"/><Relationship Id="rId39" Type="http://schemas.openxmlformats.org/officeDocument/2006/relationships/hyperlink" Target="https://www.gov.pl/web/zdrowie/w-12-dniu-kwarantanny-zrob-test" TargetMode="External"/><Relationship Id="rId34" Type="http://schemas.openxmlformats.org/officeDocument/2006/relationships/hyperlink" Target="http://edziennik.gdansk.uw.gov.pl/WDU_G/2020/2333/akt.pdf" TargetMode="External"/><Relationship Id="rId50" Type="http://schemas.openxmlformats.org/officeDocument/2006/relationships/hyperlink" Target="https://www.nfz.gov.pl/zarzadzenia-prezesa/zarzadzenia-prezesa-nfz/zarzadzenie-nr-652020dsoz,7177.html" TargetMode="External"/><Relationship Id="rId55" Type="http://schemas.openxmlformats.org/officeDocument/2006/relationships/hyperlink" Target="https://www.nfz-wroclaw.pl/default2.aspx?obj=45223;56046&amp;des=1;2" TargetMode="External"/><Relationship Id="rId76" Type="http://schemas.openxmlformats.org/officeDocument/2006/relationships/hyperlink" Target="https://www.nfz.gov.pl/zarzadzenia-prezesa/zarzadzenia-prezesa-nfz/zarzadzenie-nr-602020dsoz,7171.html" TargetMode="External"/><Relationship Id="rId7" Type="http://schemas.openxmlformats.org/officeDocument/2006/relationships/hyperlink" Target="https://www.gov.pl/web/zdrowie/komunikat-dotyczacy-produktow-leczniczych-esmya-ulipristal-acetate-gedeon-richter-ulipristal-alvogen-ulimyo" TargetMode="External"/><Relationship Id="rId71" Type="http://schemas.openxmlformats.org/officeDocument/2006/relationships/hyperlink" Target="https://www.gov.pl/web/zdrowie/aktualizacja-zalecenia-postepowania-dla-pielegniarekpoloznych-pracujacych-z-pacjentami-chorymi-na-cukrzyce" TargetMode="External"/><Relationship Id="rId2" Type="http://schemas.openxmlformats.org/officeDocument/2006/relationships/styles" Target="styles.xml"/><Relationship Id="rId29" Type="http://schemas.openxmlformats.org/officeDocument/2006/relationships/hyperlink" Target="https://www.nfz.gov.pl/zarzadzenia-prezesa/zarzadzenia-prezesa-nfz/zarzadzenie-nr-672020dsoz,7179.html" TargetMode="External"/><Relationship Id="rId24" Type="http://schemas.openxmlformats.org/officeDocument/2006/relationships/hyperlink" Target="https://www.nfz.gov.pl/aktualnosci/aktualnosci-centrali/dodatkowe-wynagrodzenie-dla-personelu-medycznego-za-prace-w-jednym-miejscu,7721.html" TargetMode="External"/><Relationship Id="rId40" Type="http://schemas.openxmlformats.org/officeDocument/2006/relationships/hyperlink" Target="mailto:dep-zp@mz.gov.pl" TargetMode="External"/><Relationship Id="rId45" Type="http://schemas.openxmlformats.org/officeDocument/2006/relationships/hyperlink" Target="http://dziennikmz.mz.gov.pl/" TargetMode="External"/><Relationship Id="rId66" Type="http://schemas.openxmlformats.org/officeDocument/2006/relationships/hyperlink" Target="http://dziennikmz.mz.gov.pl/" TargetMode="External"/><Relationship Id="rId87" Type="http://schemas.openxmlformats.org/officeDocument/2006/relationships/hyperlink" Target="https://www.gov.pl/web/uw-mazowiecki/oswiadczenie-w-sprawie-delegowania-personelu-medycznego-przy-zwalczaniu-epidemii" TargetMode="External"/><Relationship Id="rId61" Type="http://schemas.openxmlformats.org/officeDocument/2006/relationships/hyperlink" Target="https://www.nfz.gov.pl/zarzadzenia-prezesa/zarzadzenia-prezesa-nfz/zarzadzenie-nr-622020def,7174.html" TargetMode="External"/><Relationship Id="rId82" Type="http://schemas.openxmlformats.org/officeDocument/2006/relationships/hyperlink" Target="http://dziennikustaw.gov.pl/D2020000069501.pdf" TargetMode="External"/><Relationship Id="rId19" Type="http://schemas.openxmlformats.org/officeDocument/2006/relationships/hyperlink" Target="https://www.nfz.gov.pl/zarzadzenia-prezesa/zarzadzenia-prezesa-nfz/zarzadzenie-nr-732020dsoz,7182.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61</Pages>
  <Words>18488</Words>
  <Characters>110930</Characters>
  <Application>Microsoft Office Word</Application>
  <DocSecurity>0</DocSecurity>
  <Lines>924</Lines>
  <Paragraphs>258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129160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dc:creator>
  <cp:keywords/>
  <dc:description/>
  <cp:lastModifiedBy>Izba Pielęgniarska</cp:lastModifiedBy>
  <cp:revision>2</cp:revision>
  <dcterms:created xsi:type="dcterms:W3CDTF">2020-06-05T07:04:00Z</dcterms:created>
  <dcterms:modified xsi:type="dcterms:W3CDTF">2020-06-05T07:04:00Z</dcterms:modified>
</cp:coreProperties>
</file>